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7FEE" w14:textId="77777777" w:rsidR="00EE6C97" w:rsidRDefault="00EE6C97" w:rsidP="006843F7">
      <w:pPr>
        <w:pStyle w:val="Heading1"/>
        <w:rPr>
          <w:color w:val="FF0000"/>
        </w:rPr>
      </w:pPr>
    </w:p>
    <w:p w14:paraId="5D0A3833" w14:textId="6275DB9A" w:rsidR="006843F7" w:rsidRPr="009F4668" w:rsidRDefault="006843F7" w:rsidP="006843F7">
      <w:pPr>
        <w:pStyle w:val="Heading1"/>
        <w:rPr>
          <w:color w:val="FF0000"/>
        </w:rPr>
      </w:pPr>
      <w:r w:rsidRPr="009F46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89D89" wp14:editId="0FA05C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728E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C1AD564" w14:textId="77777777" w:rsidR="006843F7" w:rsidRPr="009F4668" w:rsidRDefault="006843F7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F4668"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C794780" w14:textId="77777777" w:rsidR="006843F7" w:rsidRPr="009F4668" w:rsidRDefault="006843F7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F4668">
        <w:rPr>
          <w:rFonts w:ascii="Times New Roman" w:hAnsi="Times New Roman"/>
          <w:color w:val="FF0000"/>
          <w:sz w:val="40"/>
        </w:rPr>
        <w:t>GAN</w:t>
      </w:r>
    </w:p>
    <w:p w14:paraId="33B8E22D" w14:textId="77777777" w:rsidR="006843F7" w:rsidRPr="009F4668" w:rsidRDefault="006843F7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F4668">
        <w:rPr>
          <w:rFonts w:ascii="Times New Roman" w:hAnsi="Times New Roman"/>
          <w:color w:val="FF0000"/>
          <w:sz w:val="40"/>
        </w:rPr>
        <w:t>LYWODRAETH CYMRU</w:t>
      </w:r>
    </w:p>
    <w:p w14:paraId="56C9A8AB" w14:textId="77777777" w:rsidR="006843F7" w:rsidRPr="009F4668" w:rsidRDefault="006843F7" w:rsidP="006843F7">
      <w:pPr>
        <w:rPr>
          <w:b/>
          <w:color w:val="FF0000"/>
        </w:rPr>
      </w:pPr>
      <w:r w:rsidRPr="009F466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076CCA" wp14:editId="35E5400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176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43816" w:rsidRPr="009F4668" w14:paraId="58D29E9B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42AC" w14:textId="77777777" w:rsidR="00E43816" w:rsidRPr="009F4668" w:rsidRDefault="00E43816" w:rsidP="00E438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668">
              <w:rPr>
                <w:rFonts w:ascii="Arial" w:hAnsi="Arial"/>
                <w:b/>
                <w:sz w:val="24"/>
              </w:rPr>
              <w:t>TEITL</w:t>
            </w:r>
          </w:p>
          <w:p w14:paraId="53723734" w14:textId="164ED2AC" w:rsidR="00E43816" w:rsidRPr="009F4668" w:rsidRDefault="00E43816" w:rsidP="00E438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800F" w14:textId="5A5AA795" w:rsidR="00E43816" w:rsidRPr="009F4668" w:rsidRDefault="00E43816" w:rsidP="009F4668">
            <w:pPr>
              <w:spacing w:after="0"/>
              <w:jc w:val="both"/>
              <w:rPr>
                <w:rFonts w:ascii="Arial" w:hAnsi="Arial" w:cs="Arial"/>
                <w:b/>
                <w:bCs/>
                <w:kern w:val="28"/>
                <w:sz w:val="24"/>
                <w:szCs w:val="16"/>
              </w:rPr>
            </w:pPr>
            <w:bookmarkStart w:id="0" w:name="_Hlk61451560"/>
            <w:bookmarkStart w:id="1" w:name="_Hlk162950256"/>
            <w:r w:rsidRPr="009F4668">
              <w:rPr>
                <w:rFonts w:ascii="Arial" w:hAnsi="Arial"/>
                <w:b/>
                <w:sz w:val="24"/>
              </w:rPr>
              <w:t>Rheoliadau Rheolaethau Swyddogol (Estyn Cyfnodau Trosiannol) (Diwygio) 2024</w:t>
            </w:r>
            <w:bookmarkEnd w:id="0"/>
            <w:bookmarkEnd w:id="1"/>
          </w:p>
        </w:tc>
      </w:tr>
      <w:tr w:rsidR="00E43816" w:rsidRPr="009F4668" w14:paraId="54344871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9460" w14:textId="77777777" w:rsidR="00E43816" w:rsidRPr="009F4668" w:rsidRDefault="00E43816" w:rsidP="00E438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668"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E836" w14:textId="33517A88" w:rsidR="00E43816" w:rsidRPr="009F4668" w:rsidRDefault="00E43816" w:rsidP="00E438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668">
              <w:rPr>
                <w:rFonts w:ascii="Arial" w:hAnsi="Arial"/>
                <w:b/>
                <w:sz w:val="24"/>
              </w:rPr>
              <w:t>2</w:t>
            </w:r>
            <w:r w:rsidR="00901117">
              <w:rPr>
                <w:rFonts w:ascii="Arial" w:hAnsi="Arial"/>
                <w:b/>
                <w:sz w:val="24"/>
              </w:rPr>
              <w:t>3</w:t>
            </w:r>
            <w:r w:rsidR="009F4668" w:rsidRPr="009F4668">
              <w:rPr>
                <w:rFonts w:ascii="Arial" w:hAnsi="Arial"/>
                <w:b/>
                <w:sz w:val="24"/>
              </w:rPr>
              <w:t xml:space="preserve"> </w:t>
            </w:r>
            <w:r w:rsidRPr="009F4668">
              <w:rPr>
                <w:rFonts w:ascii="Arial" w:hAnsi="Arial"/>
                <w:b/>
                <w:sz w:val="24"/>
              </w:rPr>
              <w:t>Ebrill 2024</w:t>
            </w:r>
          </w:p>
        </w:tc>
      </w:tr>
      <w:tr w:rsidR="00E43816" w:rsidRPr="009F4668" w14:paraId="617F02C2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F562" w14:textId="77777777" w:rsidR="00E43816" w:rsidRPr="009F4668" w:rsidRDefault="00E43816" w:rsidP="00E438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668"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9BF5" w14:textId="36121958" w:rsidR="00E43816" w:rsidRPr="009F4668" w:rsidRDefault="00E43816" w:rsidP="00E438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4668">
              <w:rPr>
                <w:rFonts w:ascii="Arial" w:hAnsi="Arial"/>
                <w:b/>
                <w:sz w:val="24"/>
              </w:rPr>
              <w:t xml:space="preserve">Huw Irranca-Davies, Ysgrifennydd y Cabinet dros Newid Hinsawdd a Materion Gwledig </w:t>
            </w:r>
          </w:p>
        </w:tc>
      </w:tr>
      <w:tr w:rsidR="00E43816" w:rsidRPr="009F4668" w14:paraId="4B04EBF3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8EF7" w14:textId="77777777" w:rsidR="00E43816" w:rsidRPr="009F4668" w:rsidRDefault="00E43816" w:rsidP="00E438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8E2B" w14:textId="77777777" w:rsidR="00E43816" w:rsidRPr="009F4668" w:rsidRDefault="00E43816" w:rsidP="00E438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719BE1" w14:textId="183BD3B1" w:rsidR="006843F7" w:rsidRPr="009F4668" w:rsidRDefault="006843F7" w:rsidP="00577E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F4668">
        <w:rPr>
          <w:rFonts w:ascii="Arial" w:hAnsi="Arial"/>
          <w:sz w:val="24"/>
        </w:rPr>
        <w:t>Bydd Aelodau'r Senedd yn dymuno cael gwybod fy mod wedi rhoi cydsyniad i'r Gweinidog Gwladol arfer pŵer i wneud is-ddeddfwriaeth mewn maes datganoledig mewn perthynas â Chymru.</w:t>
      </w:r>
    </w:p>
    <w:p w14:paraId="2775E992" w14:textId="77777777" w:rsidR="006843F7" w:rsidRPr="009F4668" w:rsidRDefault="006843F7" w:rsidP="00577E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718E4FEA" w14:textId="3E17BFEC" w:rsidR="006843F7" w:rsidRPr="009F4668" w:rsidRDefault="00523A34" w:rsidP="00577EB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4668">
        <w:rPr>
          <w:rFonts w:ascii="Arial" w:hAnsi="Arial"/>
          <w:sz w:val="24"/>
        </w:rPr>
        <w:t xml:space="preserve">Gofynnodd y Gweinidog Gwladol dros Fioddiogelwch, Iechyd a Lles Anifeiliaid, yr Arglwydd Douglas-Miller imi gytuno i'r bwriad i wneud Offeryn Statudol (OS) o'r enw Rheoliadau Rheolaethau Swyddogol (Estyn Cyfnodau Trosiannol) (Diwygio) 2024 ("Rheoliadau 2024") i fod yn gymwys i'r Deyrnas Unedig. </w:t>
      </w:r>
    </w:p>
    <w:p w14:paraId="7B9CC7F4" w14:textId="77777777" w:rsidR="006843F7" w:rsidRPr="009F4668" w:rsidRDefault="006843F7" w:rsidP="00577EB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9605B7A" w14:textId="77777777" w:rsidR="00755650" w:rsidRPr="009F4668" w:rsidRDefault="006843F7" w:rsidP="00577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668">
        <w:rPr>
          <w:rFonts w:ascii="Arial" w:hAnsi="Arial"/>
          <w:sz w:val="24"/>
        </w:rPr>
        <w:t>Gwnaed yr OS uchod gan y Gweinidog Gwladol drwy arfer y pwerau a roddir o dan:</w:t>
      </w:r>
    </w:p>
    <w:p w14:paraId="38FFC6AC" w14:textId="77777777" w:rsidR="00755650" w:rsidRPr="009F4668" w:rsidRDefault="00755650" w:rsidP="00577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E4423" w14:textId="18A402A8" w:rsidR="00E706C7" w:rsidRPr="009F4668" w:rsidRDefault="00E706C7" w:rsidP="00577EB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4668">
        <w:rPr>
          <w:rFonts w:ascii="Arial" w:hAnsi="Arial" w:cs="Arial"/>
          <w:sz w:val="24"/>
          <w:szCs w:val="24"/>
        </w:rPr>
        <w:t>baragraff 2 o Atodiad 6 i Reoliad (UE) 2017/625 Senedd Ewrop a’r Cyngor ar reolaethau swyddogol a gweithgareddau swyddogol eraill a gyflawnir i sicrhau y cymhwysir cyfraith bwyd a bwyd anifeiliaid, rheolau iechyd a lles anifeiliaid, cynhyrchion iechyd planhigion a diogelu planhigion, a</w:t>
      </w:r>
    </w:p>
    <w:p w14:paraId="267355BD" w14:textId="348267D0" w:rsidR="00E43816" w:rsidRPr="009F4668" w:rsidRDefault="00E706C7" w:rsidP="00577EB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4668">
        <w:rPr>
          <w:rFonts w:ascii="Arial" w:hAnsi="Arial"/>
          <w:sz w:val="24"/>
        </w:rPr>
        <w:t>p</w:t>
      </w:r>
      <w:r w:rsidR="00E43816" w:rsidRPr="009F4668">
        <w:rPr>
          <w:rFonts w:ascii="Arial" w:hAnsi="Arial"/>
          <w:sz w:val="24"/>
        </w:rPr>
        <w:t>aragraff 11A o Atodlen 2 i Reoliadau’r Fasnach mewn Anifeiliaid a Chynhyrchion Perthynol 2011.</w:t>
      </w:r>
    </w:p>
    <w:p w14:paraId="71E73A1D" w14:textId="6F962E0E" w:rsidR="00755650" w:rsidRPr="009F4668" w:rsidRDefault="00755650" w:rsidP="00577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B030D7" w14:textId="4EA54A91" w:rsidR="006D2607" w:rsidRPr="009F4668" w:rsidRDefault="00755650" w:rsidP="00577EB8">
      <w:pPr>
        <w:jc w:val="both"/>
        <w:rPr>
          <w:rFonts w:ascii="Arial" w:hAnsi="Arial" w:cs="Arial"/>
          <w:sz w:val="24"/>
          <w:szCs w:val="24"/>
        </w:rPr>
      </w:pPr>
      <w:r w:rsidRPr="009F4668">
        <w:rPr>
          <w:rFonts w:ascii="Arial" w:hAnsi="Arial"/>
          <w:sz w:val="24"/>
        </w:rPr>
        <w:t xml:space="preserve">Diben Rheoliadau 2024, mewn cydweithrediad â Rheoliadau Rheolaethau Swyddogol (Diwygiadau Amrywiol) 2024 yw gweithredu ail garreg filltir Model Gweithredu Targed y Ffin o 28 Ebrill 2024. Mae Rheoliadau 2024 yn diwygio dyddiad diwedd y Cyfnod Graddoli Trosiannol o 29 Ebrill 2024 i 31 Ionawr 2025 fel y gall ail gam Model Gweithredu Targed y Ffin ddechrau o 30 Ebrill 2024 ymlaen.  </w:t>
      </w:r>
    </w:p>
    <w:p w14:paraId="7AFA072B" w14:textId="444E5EF3" w:rsidR="00E43816" w:rsidRPr="009F4668" w:rsidRDefault="00E43816" w:rsidP="00577EB8">
      <w:pPr>
        <w:jc w:val="both"/>
        <w:rPr>
          <w:rFonts w:ascii="Arial" w:hAnsi="Arial" w:cs="Arial"/>
          <w:sz w:val="24"/>
          <w:szCs w:val="24"/>
        </w:rPr>
      </w:pPr>
      <w:r w:rsidRPr="009F4668">
        <w:rPr>
          <w:rFonts w:ascii="Arial" w:hAnsi="Arial"/>
          <w:sz w:val="24"/>
        </w:rPr>
        <w:t xml:space="preserve">Nid ydym eto wedi cytuno â llywodraethau'r DU a'r Alban ar ddyddiad ar gyfer dechrau gwiriadau ffisegol ar allforion o Iwerddon, ac rydym eisoes wedi cyhoeddi na fydd ein </w:t>
      </w:r>
      <w:r w:rsidRPr="009F4668">
        <w:rPr>
          <w:rFonts w:ascii="Arial" w:hAnsi="Arial"/>
          <w:sz w:val="24"/>
        </w:rPr>
        <w:lastRenderedPageBreak/>
        <w:t>cyfleusterau yn weithredol cyn gwanwyn 2025, ac felly bydd angen estyniad pellach i'r cyfnod graddoli trosiannol o ddiwedd Ionawr 2025.</w:t>
      </w:r>
    </w:p>
    <w:p w14:paraId="07F2F990" w14:textId="0D03DE44" w:rsidR="00331203" w:rsidRPr="009F4668" w:rsidRDefault="00331203" w:rsidP="00331203">
      <w:pPr>
        <w:jc w:val="both"/>
        <w:rPr>
          <w:rFonts w:ascii="Arial" w:hAnsi="Arial" w:cs="Arial"/>
          <w:sz w:val="24"/>
          <w:szCs w:val="24"/>
        </w:rPr>
      </w:pPr>
      <w:r w:rsidRPr="009F4668">
        <w:rPr>
          <w:rFonts w:ascii="Arial" w:hAnsi="Arial"/>
          <w:sz w:val="24"/>
        </w:rPr>
        <w:t xml:space="preserve">Mae'r Rheoliadau hyn hefyd yn gwneud darpariaethau mewn perthynas â pharatoi cig sy'n berthnasol i Loegr yn unig. Rwyf wedi gwneud diwygiadau tebyg ar gyfer Cymru yn Rheoliadau Paratoadau Cig (Cymru) (Diwygio) 2024 a osodwyd gerbron y Senedd ar </w:t>
      </w:r>
      <w:r w:rsidR="00EE2378" w:rsidRPr="009F4668">
        <w:rPr>
          <w:rFonts w:ascii="Arial" w:hAnsi="Arial"/>
          <w:sz w:val="24"/>
        </w:rPr>
        <w:t>12</w:t>
      </w:r>
      <w:r w:rsidRPr="009F4668">
        <w:rPr>
          <w:rFonts w:ascii="Arial" w:hAnsi="Arial"/>
          <w:sz w:val="24"/>
        </w:rPr>
        <w:t xml:space="preserve"> Ebrill.</w:t>
      </w:r>
    </w:p>
    <w:p w14:paraId="234818AB" w14:textId="34A142F2" w:rsidR="00577EB8" w:rsidRPr="009F4668" w:rsidRDefault="00577EB8" w:rsidP="00577EB8">
      <w:pPr>
        <w:spacing w:before="160"/>
        <w:jc w:val="both"/>
        <w:rPr>
          <w:rFonts w:ascii="Arial" w:eastAsia="Arial" w:hAnsi="Arial" w:cs="Arial"/>
          <w:sz w:val="24"/>
          <w:szCs w:val="24"/>
        </w:rPr>
      </w:pPr>
      <w:r w:rsidRPr="009F4668">
        <w:rPr>
          <w:rFonts w:ascii="Arial" w:hAnsi="Arial"/>
          <w:sz w:val="24"/>
        </w:rPr>
        <w:t>Gosodwyd Rheoliadau 2024 gerbron Senedd y DU ar</w:t>
      </w:r>
      <w:r w:rsidRPr="009F4668">
        <w:t xml:space="preserve"> </w:t>
      </w:r>
      <w:r w:rsidRPr="009F4668">
        <w:rPr>
          <w:rFonts w:ascii="Arial" w:hAnsi="Arial"/>
          <w:sz w:val="24"/>
        </w:rPr>
        <w:t>22 Ebrill 2024</w:t>
      </w:r>
      <w:r w:rsidRPr="009F4668">
        <w:t xml:space="preserve">, </w:t>
      </w:r>
      <w:r w:rsidRPr="009F4668">
        <w:rPr>
          <w:rFonts w:ascii="Arial" w:hAnsi="Arial"/>
          <w:sz w:val="24"/>
        </w:rPr>
        <w:t>a byddant yn dod i rym ar 28 Ebrill 2024.</w:t>
      </w:r>
    </w:p>
    <w:p w14:paraId="5CCD8715" w14:textId="77777777" w:rsidR="00A37059" w:rsidRPr="009F4668" w:rsidRDefault="00A37059" w:rsidP="00577EB8">
      <w:pPr>
        <w:spacing w:line="240" w:lineRule="auto"/>
        <w:jc w:val="both"/>
        <w:rPr>
          <w:rFonts w:ascii="Arial" w:hAnsi="Arial" w:cs="Arial"/>
          <w:iCs/>
          <w:color w:val="212121"/>
          <w:sz w:val="16"/>
          <w:szCs w:val="16"/>
        </w:rPr>
      </w:pPr>
    </w:p>
    <w:p w14:paraId="5B6D278D" w14:textId="44FDE771" w:rsidR="008227A5" w:rsidRPr="009F4668" w:rsidRDefault="00A37059" w:rsidP="00577EB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4668">
        <w:rPr>
          <w:rFonts w:ascii="Arial" w:hAnsi="Arial"/>
          <w:color w:val="212121"/>
          <w:sz w:val="24"/>
        </w:rPr>
        <w:t xml:space="preserve">Nid yw Rheoliadau 2024 yn ymrwymo Gweinidogion Cymru i fabwysiadu unrhyw safbwynt o eiddo Llywodraeth y DU ar fioddiogelwch yn y dyfodol. </w:t>
      </w:r>
    </w:p>
    <w:p w14:paraId="6875209B" w14:textId="2BEFC863" w:rsidR="00577EB8" w:rsidRPr="009F4668" w:rsidRDefault="00577EB8" w:rsidP="00577EB8">
      <w:pPr>
        <w:autoSpaceDE w:val="0"/>
        <w:autoSpaceDN w:val="0"/>
        <w:spacing w:before="160"/>
        <w:jc w:val="both"/>
        <w:rPr>
          <w:rFonts w:ascii="Arial" w:hAnsi="Arial" w:cs="Arial"/>
        </w:rPr>
      </w:pPr>
      <w:r w:rsidRPr="009F4668">
        <w:rPr>
          <w:rFonts w:ascii="Arial" w:hAnsi="Arial"/>
          <w:sz w:val="24"/>
        </w:rPr>
        <w:t>Nid yw'r Rheoliadau yn lleihau nac yn tanseilio pwerau Gweinidogion Cymru mewn unrhyw ffordd, ac nid ydynt yn creu, yn diwygio</w:t>
      </w:r>
      <w:r w:rsidR="009F4668">
        <w:rPr>
          <w:rFonts w:ascii="Arial" w:hAnsi="Arial"/>
          <w:sz w:val="24"/>
        </w:rPr>
        <w:t>,</w:t>
      </w:r>
      <w:r w:rsidRPr="009F4668">
        <w:rPr>
          <w:rFonts w:ascii="Arial" w:hAnsi="Arial"/>
          <w:sz w:val="24"/>
        </w:rPr>
        <w:t xml:space="preserve"> nac yn dileu unrhyw swyddogaethau a roddir i Weinidogion Cymru.</w:t>
      </w:r>
    </w:p>
    <w:p w14:paraId="7070CED2" w14:textId="77777777" w:rsidR="00577EB8" w:rsidRPr="009F4668" w:rsidRDefault="00577EB8" w:rsidP="00577EB8">
      <w:pPr>
        <w:autoSpaceDE w:val="0"/>
        <w:autoSpaceDN w:val="0"/>
        <w:spacing w:before="160"/>
        <w:jc w:val="both"/>
        <w:rPr>
          <w:rFonts w:ascii="Arial" w:hAnsi="Arial" w:cs="Arial"/>
        </w:rPr>
      </w:pPr>
      <w:r w:rsidRPr="009F4668">
        <w:rPr>
          <w:rFonts w:ascii="Arial" w:hAnsi="Arial"/>
          <w:sz w:val="24"/>
        </w:rPr>
        <w:t xml:space="preserve">Hoffwn sicrhau'r Senedd mai polisi Llywodraeth Cymru fel arfer yw deddfu dros Gymru ar faterion o fewn cymhwysedd datganoledig. Fodd bynnag, mewn rhai amgylchiadau, mae manteision i gydweithio â Llywodraeth y DU pan fo sail resymegol glir dros wneud hynny. Ar yr achlysur hwn, rwyf wedi rhoi fy nghydsyniad i'r Rheoliadau hyn er mwyn sicrhau effeithlonrwydd a hwylustod o ran newid polisi yn y dyfodol, cydymffurfio â rhwymedigaethau rhyngwladol, cydgysylltu </w:t>
      </w:r>
      <w:proofErr w:type="spellStart"/>
      <w:r w:rsidRPr="009F4668">
        <w:rPr>
          <w:rFonts w:ascii="Arial" w:hAnsi="Arial"/>
          <w:sz w:val="24"/>
        </w:rPr>
        <w:t>trawslywodraethol</w:t>
      </w:r>
      <w:proofErr w:type="spellEnd"/>
      <w:r w:rsidRPr="009F4668">
        <w:rPr>
          <w:rFonts w:ascii="Arial" w:hAnsi="Arial"/>
          <w:sz w:val="24"/>
        </w:rPr>
        <w:t xml:space="preserve"> a chysondeb. </w:t>
      </w:r>
    </w:p>
    <w:p w14:paraId="387ADA67" w14:textId="77777777" w:rsidR="006843F7" w:rsidRPr="009F4668" w:rsidRDefault="006843F7" w:rsidP="00577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9D6F8" w14:textId="2045BD9F" w:rsidR="00577EB8" w:rsidRPr="009F4668" w:rsidRDefault="00577EB8" w:rsidP="00577EB8">
      <w:pPr>
        <w:pStyle w:val="EMLevel1Paragraph"/>
        <w:numPr>
          <w:ilvl w:val="0"/>
          <w:numId w:val="0"/>
        </w:numPr>
        <w:jc w:val="both"/>
      </w:pPr>
      <w:r w:rsidRPr="009F4668">
        <w:rPr>
          <w:rFonts w:ascii="Arial" w:hAnsi="Arial"/>
        </w:rPr>
        <w:t xml:space="preserve">Diben Rheoliadau 2024 yw amddiffyn bioddiogelwch, sicrhau diogelwch bwyd a chefnogi masnach, drwy gyflwyno ail garreg filltir Model Gweithredu Targed y Ffin a gytunwyd gan holl weinyddiaethau Prydain. </w:t>
      </w:r>
    </w:p>
    <w:p w14:paraId="22EF1BA6" w14:textId="77777777" w:rsidR="00577EB8" w:rsidRPr="009F4668" w:rsidRDefault="00577EB8" w:rsidP="00577EB8">
      <w:pPr>
        <w:jc w:val="both"/>
        <w:rPr>
          <w:rFonts w:ascii="Arial" w:hAnsi="Arial" w:cs="Arial"/>
          <w:sz w:val="24"/>
          <w:szCs w:val="24"/>
        </w:rPr>
      </w:pPr>
    </w:p>
    <w:p w14:paraId="5A46BD50" w14:textId="00ED1945" w:rsidR="00577EB8" w:rsidRPr="009F4668" w:rsidRDefault="00577EB8" w:rsidP="00577EB8">
      <w:pPr>
        <w:jc w:val="both"/>
        <w:rPr>
          <w:rFonts w:ascii="Arial" w:hAnsi="Arial" w:cs="Arial"/>
          <w:sz w:val="24"/>
          <w:szCs w:val="24"/>
        </w:rPr>
      </w:pPr>
      <w:r w:rsidRPr="009F4668">
        <w:rPr>
          <w:rFonts w:ascii="Arial" w:hAnsi="Arial"/>
          <w:sz w:val="24"/>
        </w:rPr>
        <w:t xml:space="preserve">Mae'r Rheoliadau a'r Memorandwm Esboniadol cysylltiedig, sy'n nodi manylion tarddiad, diben ac effaith Rheoliadau 2024, ar gael yma: </w:t>
      </w:r>
    </w:p>
    <w:p w14:paraId="506156DA" w14:textId="1012F7B2" w:rsidR="00410086" w:rsidRPr="009F4668" w:rsidRDefault="00000000" w:rsidP="00577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9F4668" w:rsidRPr="009F4668">
          <w:rPr>
            <w:rFonts w:ascii="Arial" w:hAnsi="Arial" w:cs="Arial"/>
            <w:color w:val="0000FF"/>
            <w:sz w:val="24"/>
            <w:szCs w:val="24"/>
            <w:u w:val="single"/>
          </w:rPr>
          <w:t>The Official Controls (</w:t>
        </w:r>
        <w:proofErr w:type="spellStart"/>
        <w:r w:rsidR="009F4668" w:rsidRPr="009F4668">
          <w:rPr>
            <w:rFonts w:ascii="Arial" w:hAnsi="Arial" w:cs="Arial"/>
            <w:color w:val="0000FF"/>
            <w:sz w:val="24"/>
            <w:szCs w:val="24"/>
            <w:u w:val="single"/>
          </w:rPr>
          <w:t>Extension</w:t>
        </w:r>
        <w:proofErr w:type="spellEnd"/>
        <w:r w:rsidR="009F4668" w:rsidRPr="009F4668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of Transitional </w:t>
        </w:r>
        <w:proofErr w:type="spellStart"/>
        <w:r w:rsidR="009F4668" w:rsidRPr="009F4668">
          <w:rPr>
            <w:rFonts w:ascii="Arial" w:hAnsi="Arial" w:cs="Arial"/>
            <w:color w:val="0000FF"/>
            <w:sz w:val="24"/>
            <w:szCs w:val="24"/>
            <w:u w:val="single"/>
          </w:rPr>
          <w:t>Periods</w:t>
        </w:r>
        <w:proofErr w:type="spellEnd"/>
        <w:r w:rsidR="009F4668" w:rsidRPr="009F4668">
          <w:rPr>
            <w:rFonts w:ascii="Arial" w:hAnsi="Arial" w:cs="Arial"/>
            <w:color w:val="0000FF"/>
            <w:sz w:val="24"/>
            <w:szCs w:val="24"/>
            <w:u w:val="single"/>
          </w:rPr>
          <w:t>) (</w:t>
        </w:r>
        <w:proofErr w:type="spellStart"/>
        <w:r w:rsidR="009F4668" w:rsidRPr="009F4668">
          <w:rPr>
            <w:rFonts w:ascii="Arial" w:hAnsi="Arial" w:cs="Arial"/>
            <w:color w:val="0000FF"/>
            <w:sz w:val="24"/>
            <w:szCs w:val="24"/>
            <w:u w:val="single"/>
          </w:rPr>
          <w:t>Amendment</w:t>
        </w:r>
        <w:proofErr w:type="spellEnd"/>
        <w:r w:rsidR="009F4668" w:rsidRPr="009F4668">
          <w:rPr>
            <w:rFonts w:ascii="Arial" w:hAnsi="Arial" w:cs="Arial"/>
            <w:color w:val="0000FF"/>
            <w:sz w:val="24"/>
            <w:szCs w:val="24"/>
            <w:u w:val="single"/>
          </w:rPr>
          <w:t>) Regulations 2024 (legislation.gov.uk)</w:t>
        </w:r>
      </w:hyperlink>
    </w:p>
    <w:p w14:paraId="22B71240" w14:textId="19FCACF8" w:rsidR="009F4668" w:rsidRDefault="009F4668" w:rsidP="00577E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639B6F" w14:textId="77777777" w:rsidR="006843F7" w:rsidRPr="009F4668" w:rsidRDefault="006843F7" w:rsidP="00577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39246C" w14:textId="54B5AB57" w:rsidR="00584266" w:rsidRPr="00A54F88" w:rsidRDefault="008227A5" w:rsidP="006D2607">
      <w:pPr>
        <w:pStyle w:val="legclearfix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137730297"/>
      <w:r w:rsidRPr="009F4668">
        <w:rPr>
          <w:rFonts w:ascii="Arial" w:hAnsi="Arial"/>
          <w:sz w:val="24"/>
        </w:rPr>
        <w:t xml:space="preserve">Rhoddwyd cydsyniad i Lywodraeth y DU wneud yr offeryn hwn o ganlyniad i'r cytundeb ar Fodel Gweithredu Targed y Ffin rhwng y tair gweinyddiaeth ym Mhrydain i gyflwyno cyfundrefn glanweithiol a </w:t>
      </w:r>
      <w:proofErr w:type="spellStart"/>
      <w:r w:rsidRPr="009F4668">
        <w:rPr>
          <w:rFonts w:ascii="Arial" w:hAnsi="Arial"/>
          <w:sz w:val="24"/>
        </w:rPr>
        <w:t>ffytoiechydol</w:t>
      </w:r>
      <w:proofErr w:type="spellEnd"/>
      <w:r w:rsidRPr="009F4668">
        <w:rPr>
          <w:rFonts w:ascii="Arial" w:hAnsi="Arial"/>
          <w:sz w:val="24"/>
        </w:rPr>
        <w:t xml:space="preserve"> cydlynol a chyson ar gyfer nwyddau a fewnforir i Brydain i amddiffyn bioddiogelwch a sicrhau bod safonau diogelwch bwyd yn cael eu cynnal. </w:t>
      </w:r>
      <w:bookmarkEnd w:id="2"/>
    </w:p>
    <w:sectPr w:rsidR="00584266" w:rsidRPr="00A54F88" w:rsidSect="00BB4C03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F514" w14:textId="77777777" w:rsidR="00BB4C03" w:rsidRPr="009F4668" w:rsidRDefault="00BB4C03" w:rsidP="00AF5B39">
      <w:pPr>
        <w:spacing w:after="0" w:line="240" w:lineRule="auto"/>
      </w:pPr>
      <w:r w:rsidRPr="009F4668">
        <w:separator/>
      </w:r>
    </w:p>
  </w:endnote>
  <w:endnote w:type="continuationSeparator" w:id="0">
    <w:p w14:paraId="1A518BDD" w14:textId="77777777" w:rsidR="00BB4C03" w:rsidRPr="009F4668" w:rsidRDefault="00BB4C03" w:rsidP="00AF5B39">
      <w:pPr>
        <w:spacing w:after="0" w:line="240" w:lineRule="auto"/>
      </w:pPr>
      <w:r w:rsidRPr="009F46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6AD7" w14:textId="77777777" w:rsidR="00BB4C03" w:rsidRPr="009F4668" w:rsidRDefault="00BB4C03" w:rsidP="00AF5B39">
      <w:pPr>
        <w:spacing w:after="0" w:line="240" w:lineRule="auto"/>
      </w:pPr>
      <w:r w:rsidRPr="009F4668">
        <w:separator/>
      </w:r>
    </w:p>
  </w:footnote>
  <w:footnote w:type="continuationSeparator" w:id="0">
    <w:p w14:paraId="0626501A" w14:textId="77777777" w:rsidR="00BB4C03" w:rsidRPr="009F4668" w:rsidRDefault="00BB4C03" w:rsidP="00AF5B39">
      <w:pPr>
        <w:spacing w:after="0" w:line="240" w:lineRule="auto"/>
      </w:pPr>
      <w:r w:rsidRPr="009F466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A4D7" w14:textId="77777777" w:rsidR="00AF5B39" w:rsidRPr="009F4668" w:rsidRDefault="00AF5B39" w:rsidP="00AF5B3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251C" w14:textId="48BA3164" w:rsidR="005D7E16" w:rsidRPr="009F4668" w:rsidRDefault="00DD07E8" w:rsidP="005D7E16">
    <w:pPr>
      <w:pStyle w:val="Header"/>
      <w:rPr>
        <w:rFonts w:ascii="Arial" w:hAnsi="Arial" w:cs="Arial"/>
        <w:bCs/>
        <w:sz w:val="24"/>
        <w:szCs w:val="24"/>
      </w:rPr>
    </w:pPr>
    <w:r w:rsidRPr="009F4668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3E9EA8C7" wp14:editId="01A62950">
          <wp:simplePos x="0" y="0"/>
          <wp:positionH relativeFrom="margin">
            <wp:align>right</wp:align>
          </wp:positionH>
          <wp:positionV relativeFrom="paragraph">
            <wp:posOffset>-450850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3A505" w14:textId="77777777" w:rsidR="005D7E16" w:rsidRPr="009F4668" w:rsidRDefault="005D7E16" w:rsidP="005D7E16">
    <w:pPr>
      <w:pStyle w:val="Header"/>
    </w:pPr>
  </w:p>
  <w:p w14:paraId="4B6F8059" w14:textId="766A61C0" w:rsidR="00AF5B39" w:rsidRPr="009F4668" w:rsidRDefault="00AF5B39" w:rsidP="00AF5B39"/>
  <w:p w14:paraId="0F9BAB27" w14:textId="77777777" w:rsidR="00AF5B39" w:rsidRPr="009F4668" w:rsidRDefault="00AF5B39" w:rsidP="00AF5B39">
    <w:pPr>
      <w:pStyle w:val="Header"/>
    </w:pPr>
  </w:p>
  <w:p w14:paraId="0D031AC6" w14:textId="77777777" w:rsidR="00AF5B39" w:rsidRPr="009F4668" w:rsidRDefault="00AF5B39" w:rsidP="00AF5B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403"/>
    <w:multiLevelType w:val="hybridMultilevel"/>
    <w:tmpl w:val="6C36D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E1BAA"/>
    <w:multiLevelType w:val="hybridMultilevel"/>
    <w:tmpl w:val="0A8E58D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1EC6ED3"/>
    <w:multiLevelType w:val="hybridMultilevel"/>
    <w:tmpl w:val="795E741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62304"/>
    <w:multiLevelType w:val="multilevel"/>
    <w:tmpl w:val="59CE875A"/>
    <w:lvl w:ilvl="0">
      <w:start w:val="1"/>
      <w:numFmt w:val="decimal"/>
      <w:pStyle w:val="EMSectionTitle"/>
      <w:lvlText w:val="%1."/>
      <w:lvlJc w:val="left"/>
      <w:pPr>
        <w:tabs>
          <w:tab w:val="num" w:pos="867"/>
        </w:tabs>
        <w:ind w:left="867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1"/>
        </w:tabs>
        <w:ind w:left="1131" w:hanging="576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5"/>
        </w:tabs>
        <w:ind w:left="1155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99"/>
        </w:tabs>
        <w:ind w:left="1299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3"/>
        </w:tabs>
        <w:ind w:left="1443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7"/>
        </w:tabs>
        <w:ind w:left="1587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31"/>
        </w:tabs>
        <w:ind w:left="1731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75"/>
        </w:tabs>
        <w:ind w:left="1875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19"/>
        </w:tabs>
        <w:ind w:left="2019" w:hanging="1584"/>
      </w:pPr>
    </w:lvl>
  </w:abstractNum>
  <w:abstractNum w:abstractNumId="4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5DE4FA3"/>
    <w:multiLevelType w:val="hybridMultilevel"/>
    <w:tmpl w:val="71C29AE0"/>
    <w:lvl w:ilvl="0" w:tplc="30B02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/>
        <w:i w:val="0"/>
        <w:iCs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E7CC8"/>
    <w:multiLevelType w:val="hybridMultilevel"/>
    <w:tmpl w:val="0EAC4412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2024284266">
    <w:abstractNumId w:val="1"/>
  </w:num>
  <w:num w:numId="2" w16cid:durableId="1872262245">
    <w:abstractNumId w:val="5"/>
  </w:num>
  <w:num w:numId="3" w16cid:durableId="288977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4248672">
    <w:abstractNumId w:val="2"/>
  </w:num>
  <w:num w:numId="5" w16cid:durableId="4429188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3412865">
    <w:abstractNumId w:val="6"/>
  </w:num>
  <w:num w:numId="7" w16cid:durableId="75702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A"/>
    <w:rsid w:val="000200C6"/>
    <w:rsid w:val="00042872"/>
    <w:rsid w:val="00087B99"/>
    <w:rsid w:val="000B7C7B"/>
    <w:rsid w:val="000C34F2"/>
    <w:rsid w:val="000D6AAC"/>
    <w:rsid w:val="000E4E8C"/>
    <w:rsid w:val="000F4AF8"/>
    <w:rsid w:val="001063B6"/>
    <w:rsid w:val="00115D47"/>
    <w:rsid w:val="001415C3"/>
    <w:rsid w:val="001420DE"/>
    <w:rsid w:val="001421C4"/>
    <w:rsid w:val="001451C1"/>
    <w:rsid w:val="001A3FA6"/>
    <w:rsid w:val="001E4DF9"/>
    <w:rsid w:val="001F292E"/>
    <w:rsid w:val="00220BBD"/>
    <w:rsid w:val="002505BF"/>
    <w:rsid w:val="0026554C"/>
    <w:rsid w:val="00273BFC"/>
    <w:rsid w:val="00290F1A"/>
    <w:rsid w:val="00295F44"/>
    <w:rsid w:val="002A03E9"/>
    <w:rsid w:val="002A5B5A"/>
    <w:rsid w:val="002C287A"/>
    <w:rsid w:val="002C30D9"/>
    <w:rsid w:val="002D314C"/>
    <w:rsid w:val="00331203"/>
    <w:rsid w:val="0034371D"/>
    <w:rsid w:val="00344C7C"/>
    <w:rsid w:val="0036319A"/>
    <w:rsid w:val="0037526E"/>
    <w:rsid w:val="00384ACD"/>
    <w:rsid w:val="00397048"/>
    <w:rsid w:val="003A5D23"/>
    <w:rsid w:val="003B21E2"/>
    <w:rsid w:val="003B5521"/>
    <w:rsid w:val="003C0D52"/>
    <w:rsid w:val="003D7BF6"/>
    <w:rsid w:val="003E1E19"/>
    <w:rsid w:val="003E30E4"/>
    <w:rsid w:val="003E320A"/>
    <w:rsid w:val="003F482E"/>
    <w:rsid w:val="004035C7"/>
    <w:rsid w:val="00404DAC"/>
    <w:rsid w:val="004061D4"/>
    <w:rsid w:val="00410086"/>
    <w:rsid w:val="004145F9"/>
    <w:rsid w:val="004151D0"/>
    <w:rsid w:val="00422078"/>
    <w:rsid w:val="00432E32"/>
    <w:rsid w:val="004611BF"/>
    <w:rsid w:val="004C4E43"/>
    <w:rsid w:val="004E5F2A"/>
    <w:rsid w:val="004F10F4"/>
    <w:rsid w:val="004F606C"/>
    <w:rsid w:val="00506407"/>
    <w:rsid w:val="00523A34"/>
    <w:rsid w:val="00536835"/>
    <w:rsid w:val="0054100B"/>
    <w:rsid w:val="005550EE"/>
    <w:rsid w:val="005668C3"/>
    <w:rsid w:val="00577EB8"/>
    <w:rsid w:val="00584266"/>
    <w:rsid w:val="00585A8A"/>
    <w:rsid w:val="005A0C66"/>
    <w:rsid w:val="005D7E16"/>
    <w:rsid w:val="005F0B12"/>
    <w:rsid w:val="005F28B7"/>
    <w:rsid w:val="005F3D75"/>
    <w:rsid w:val="005F5A6E"/>
    <w:rsid w:val="005F62D5"/>
    <w:rsid w:val="00615D7A"/>
    <w:rsid w:val="006236E2"/>
    <w:rsid w:val="00625A9F"/>
    <w:rsid w:val="00626F73"/>
    <w:rsid w:val="00656CC6"/>
    <w:rsid w:val="00657AAE"/>
    <w:rsid w:val="0066027D"/>
    <w:rsid w:val="006843F7"/>
    <w:rsid w:val="006A63E1"/>
    <w:rsid w:val="006D2607"/>
    <w:rsid w:val="006D6F8D"/>
    <w:rsid w:val="006D7AEC"/>
    <w:rsid w:val="006E302F"/>
    <w:rsid w:val="007171D6"/>
    <w:rsid w:val="00727091"/>
    <w:rsid w:val="00732D08"/>
    <w:rsid w:val="00740CAC"/>
    <w:rsid w:val="00755650"/>
    <w:rsid w:val="0077731E"/>
    <w:rsid w:val="0079304E"/>
    <w:rsid w:val="0079358D"/>
    <w:rsid w:val="007C094A"/>
    <w:rsid w:val="007D0850"/>
    <w:rsid w:val="007F29CC"/>
    <w:rsid w:val="007F34C1"/>
    <w:rsid w:val="00812750"/>
    <w:rsid w:val="00815186"/>
    <w:rsid w:val="008227A5"/>
    <w:rsid w:val="0084634A"/>
    <w:rsid w:val="00857182"/>
    <w:rsid w:val="0087104B"/>
    <w:rsid w:val="008842C1"/>
    <w:rsid w:val="008B28B7"/>
    <w:rsid w:val="00901117"/>
    <w:rsid w:val="00901504"/>
    <w:rsid w:val="009341EE"/>
    <w:rsid w:val="009574FF"/>
    <w:rsid w:val="00957934"/>
    <w:rsid w:val="00987092"/>
    <w:rsid w:val="00987203"/>
    <w:rsid w:val="00990B07"/>
    <w:rsid w:val="009B32FF"/>
    <w:rsid w:val="009C308A"/>
    <w:rsid w:val="009C56C7"/>
    <w:rsid w:val="009D2D53"/>
    <w:rsid w:val="009D61A1"/>
    <w:rsid w:val="009F3462"/>
    <w:rsid w:val="009F43EC"/>
    <w:rsid w:val="009F4668"/>
    <w:rsid w:val="00A2631D"/>
    <w:rsid w:val="00A37059"/>
    <w:rsid w:val="00A56D66"/>
    <w:rsid w:val="00A5707A"/>
    <w:rsid w:val="00A75C28"/>
    <w:rsid w:val="00A8086E"/>
    <w:rsid w:val="00AB0C3B"/>
    <w:rsid w:val="00AB414A"/>
    <w:rsid w:val="00AF03C4"/>
    <w:rsid w:val="00AF5B39"/>
    <w:rsid w:val="00B05567"/>
    <w:rsid w:val="00B567C0"/>
    <w:rsid w:val="00B761F1"/>
    <w:rsid w:val="00B96F8B"/>
    <w:rsid w:val="00BA7965"/>
    <w:rsid w:val="00BB175A"/>
    <w:rsid w:val="00BB4C03"/>
    <w:rsid w:val="00BB502E"/>
    <w:rsid w:val="00BD6602"/>
    <w:rsid w:val="00BE370C"/>
    <w:rsid w:val="00BF2297"/>
    <w:rsid w:val="00C300D5"/>
    <w:rsid w:val="00C60FA0"/>
    <w:rsid w:val="00C646B3"/>
    <w:rsid w:val="00C774AC"/>
    <w:rsid w:val="00C92B24"/>
    <w:rsid w:val="00CE7D95"/>
    <w:rsid w:val="00D05540"/>
    <w:rsid w:val="00D06BB7"/>
    <w:rsid w:val="00D12BD0"/>
    <w:rsid w:val="00D2118F"/>
    <w:rsid w:val="00D22584"/>
    <w:rsid w:val="00D237B0"/>
    <w:rsid w:val="00D357FE"/>
    <w:rsid w:val="00D62C1D"/>
    <w:rsid w:val="00D82077"/>
    <w:rsid w:val="00DA1741"/>
    <w:rsid w:val="00DD07E8"/>
    <w:rsid w:val="00DE53AF"/>
    <w:rsid w:val="00E15C32"/>
    <w:rsid w:val="00E259BE"/>
    <w:rsid w:val="00E319BE"/>
    <w:rsid w:val="00E43816"/>
    <w:rsid w:val="00E706C7"/>
    <w:rsid w:val="00E77147"/>
    <w:rsid w:val="00E801D7"/>
    <w:rsid w:val="00E95E92"/>
    <w:rsid w:val="00E95FC2"/>
    <w:rsid w:val="00EA2067"/>
    <w:rsid w:val="00ED1403"/>
    <w:rsid w:val="00EE0E2E"/>
    <w:rsid w:val="00EE2378"/>
    <w:rsid w:val="00EE38E7"/>
    <w:rsid w:val="00EE3932"/>
    <w:rsid w:val="00EE6C97"/>
    <w:rsid w:val="00EF10D1"/>
    <w:rsid w:val="00EF3F04"/>
    <w:rsid w:val="00EF4CDA"/>
    <w:rsid w:val="00F17F04"/>
    <w:rsid w:val="00F330B2"/>
    <w:rsid w:val="00F462F8"/>
    <w:rsid w:val="00F53572"/>
    <w:rsid w:val="00F603DF"/>
    <w:rsid w:val="00F63B75"/>
    <w:rsid w:val="00F761A3"/>
    <w:rsid w:val="00F7658B"/>
    <w:rsid w:val="00F80389"/>
    <w:rsid w:val="00F93F2F"/>
    <w:rsid w:val="00FB40BF"/>
    <w:rsid w:val="00FD2832"/>
    <w:rsid w:val="00FD3FE7"/>
    <w:rsid w:val="00FD64A4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0EC4"/>
  <w15:chartTrackingRefBased/>
  <w15:docId w15:val="{6173D253-81BE-40FE-B784-E556A47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43F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C92B24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92B24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92B2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92B24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92B24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C92B24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92B24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92B24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0BF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B40BF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nhideWhenUsed/>
    <w:rsid w:val="00B96F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6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8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39"/>
  </w:style>
  <w:style w:type="paragraph" w:styleId="Revision">
    <w:name w:val="Revision"/>
    <w:hidden/>
    <w:uiPriority w:val="99"/>
    <w:semiHidden/>
    <w:rsid w:val="004F10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843F7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egclearfix2">
    <w:name w:val="legclearfix2"/>
    <w:basedOn w:val="Normal"/>
    <w:rsid w:val="00EE38E7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3F482E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qFormat/>
    <w:rsid w:val="005A0C6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5A0C66"/>
  </w:style>
  <w:style w:type="paragraph" w:customStyle="1" w:styleId="Default">
    <w:name w:val="Default"/>
    <w:rsid w:val="00EF1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2B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92B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92B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92B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92B2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92B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92B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92B24"/>
    <w:rPr>
      <w:rFonts w:ascii="Arial" w:eastAsia="Times New Roman" w:hAnsi="Arial" w:cs="Arial"/>
    </w:rPr>
  </w:style>
  <w:style w:type="paragraph" w:customStyle="1" w:styleId="EMLevel1Paragraph">
    <w:name w:val="EM Level 1 Paragraph"/>
    <w:basedOn w:val="Heading2"/>
    <w:qFormat/>
    <w:rsid w:val="00C92B24"/>
    <w:pPr>
      <w:keepNext w:val="0"/>
      <w:tabs>
        <w:tab w:val="left" w:pos="709"/>
      </w:tabs>
      <w:spacing w:before="120"/>
      <w:ind w:left="709" w:hanging="709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C92B24"/>
    <w:pPr>
      <w:numPr>
        <w:numId w:val="3"/>
      </w:numPr>
      <w:tabs>
        <w:tab w:val="clear" w:pos="867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6F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0B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A5B5A"/>
  </w:style>
  <w:style w:type="character" w:customStyle="1" w:styleId="legds">
    <w:name w:val="legds"/>
    <w:basedOn w:val="DefaultParagraphFont"/>
    <w:rsid w:val="00755650"/>
  </w:style>
  <w:style w:type="paragraph" w:customStyle="1" w:styleId="N1">
    <w:name w:val="N1"/>
    <w:basedOn w:val="Normal"/>
    <w:rsid w:val="00755650"/>
    <w:pPr>
      <w:numPr>
        <w:numId w:val="5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755650"/>
    <w:pPr>
      <w:numPr>
        <w:ilvl w:val="1"/>
      </w:numPr>
      <w:spacing w:before="80"/>
    </w:pPr>
  </w:style>
  <w:style w:type="paragraph" w:customStyle="1" w:styleId="N3">
    <w:name w:val="N3"/>
    <w:basedOn w:val="N2"/>
    <w:rsid w:val="00755650"/>
    <w:pPr>
      <w:numPr>
        <w:ilvl w:val="2"/>
      </w:numPr>
    </w:pPr>
  </w:style>
  <w:style w:type="paragraph" w:customStyle="1" w:styleId="N4">
    <w:name w:val="N4"/>
    <w:basedOn w:val="N3"/>
    <w:rsid w:val="00755650"/>
    <w:pPr>
      <w:numPr>
        <w:ilvl w:val="3"/>
      </w:numPr>
    </w:pPr>
  </w:style>
  <w:style w:type="paragraph" w:customStyle="1" w:styleId="N5">
    <w:name w:val="N5"/>
    <w:basedOn w:val="N4"/>
    <w:rsid w:val="00755650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si/2024/540/contents/ma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A52637517</value>
    </field>
    <field name="Objective-Title">
      <value order="0">Doc 6 - PH_055 Written Statement  - CY</value>
    </field>
    <field name="Objective-Description">
      <value order="0"/>
    </field>
    <field name="Objective-CreationStamp">
      <value order="0">2024-04-23T08:48:19Z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2024-04-23T08:48:21Z</value>
    </field>
    <field name="Objective-Owner">
      <value order="0">Miles, Chris (CCRA - RA - Strategic Evidence, Borders &amp; Inter-governmental Relations)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RA - Strategic Evidence, Borders &amp; Inter-governmental Relations:1 - Save:Borders:EU Exit &amp; Strategy Unit - Intergovernmental Team - Borders and NI Protocol - 2020 - REPLACEMENT:Legislation - TSP 2024 - PH055</value>
    </field>
    <field name="Objective-Parent">
      <value order="0">Legislation - TSP 2024 - PH055</value>
    </field>
    <field name="Objective-State">
      <value order="0">Being Drafted</value>
    </field>
    <field name="Objective-VersionId">
      <value order="0">vA96498596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qA1462598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154381D911D44B17F5153A10CF953" ma:contentTypeVersion="10" ma:contentTypeDescription="Create a new document." ma:contentTypeScope="" ma:versionID="235a0efe152cf3e3731aad05facd12fe">
  <xsd:schema xmlns:xsd="http://www.w3.org/2001/XMLSchema" xmlns:xs="http://www.w3.org/2001/XMLSchema" xmlns:p="http://schemas.microsoft.com/office/2006/metadata/properties" xmlns:ns3="5d2aa9bf-7c64-4d51-9867-2e772319a9bf" targetNamespace="http://schemas.microsoft.com/office/2006/metadata/properties" ma:root="true" ma:fieldsID="e4b34e44a1aeaebff213d5dac7e2b9de" ns3:_="">
    <xsd:import namespace="5d2aa9bf-7c64-4d51-9867-2e772319a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a9bf-7c64-4d51-9867-2e772319a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DF519-6BD7-43E5-8524-E24C6B726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33174B6-F6F0-4040-BEE4-0818DFF3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aa9bf-7c64-4d51-9867-2e772319a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75386-ED15-40DA-8B04-817E66486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Daniel (E&amp;M - Landscapes, Nature &amp; Forestry)</dc:creator>
  <cp:keywords/>
  <dc:description/>
  <cp:lastModifiedBy>Oxenham, James (OFM - Cabinet Division)</cp:lastModifiedBy>
  <cp:revision>3</cp:revision>
  <dcterms:created xsi:type="dcterms:W3CDTF">2024-04-23T11:52:00Z</dcterms:created>
  <dcterms:modified xsi:type="dcterms:W3CDTF">2024-04-23T11:56:00Z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0x01010034C154381D911D44B17F5153A10CF953</vt:lpwstr>
  </property>
  <property fmtid="{D5CDD505-2E9C-101B-9397-08002B2CF9AE}" pid="3" name="Objective-Id">
    <vt:lpwstr>A52637517</vt:lpwstr>
  </property>
  <property fmtid="{D5CDD505-2E9C-101B-9397-08002B2CF9AE}" pid="4" name="Objective-Title">
    <vt:lpwstr>Doc 6 - PH_055 Written Statement  - CY</vt:lpwstr>
  </property>
  <property fmtid="{D5CDD505-2E9C-101B-9397-08002B2CF9AE}" pid="5" name="Objective-Description">
    <vt:lpwstr/>
  </property>
  <property fmtid="{D5CDD505-2E9C-101B-9397-08002B2CF9AE}" pid="6" name="Objective-CreationStamp">
    <vt:filetime>2024-04-23T08:48:19Z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2024-04-23T08:48:21Z</vt:filetime>
  </property>
  <property fmtid="{D5CDD505-2E9C-101B-9397-08002B2CF9AE}" pid="11" name="Objective-Owner">
    <vt:lpwstr>Miles, Chris (CCRA - RA - Strategic Evidence, Borders &amp; Inter-governmental Relations)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RA - Strategic Evidence, Borders &amp; Inter-governmental Relations:1 - Save:Borders:EU Exit &amp; Strategy Unit - Intergovernmental Team - Borders and NI Protocol - 2020 - REPLACEMENT:Legislation - TSP 2024 - PH055:</vt:lpwstr>
  </property>
  <property fmtid="{D5CDD505-2E9C-101B-9397-08002B2CF9AE}" pid="13" name="Objective-Parent">
    <vt:lpwstr>Legislation - TSP 2024 - PH055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vA96498596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