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F6E6" w14:textId="77777777" w:rsidR="001A39E2" w:rsidRDefault="001A39E2" w:rsidP="001A39E2">
      <w:pPr>
        <w:jc w:val="right"/>
        <w:rPr>
          <w:b/>
        </w:rPr>
      </w:pPr>
    </w:p>
    <w:p w14:paraId="0A45F6E7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45F703" wp14:editId="0A45F70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B04CB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A45F6E8" w14:textId="1AA4BF0A" w:rsidR="00A845A9" w:rsidRDefault="00345A0A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0A45F6E9" w14:textId="4B9334FC" w:rsidR="00A845A9" w:rsidRDefault="00345A0A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0A45F6EA" w14:textId="70841349" w:rsidR="00A845A9" w:rsidRDefault="00345A0A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0A45F6EB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45F705" wp14:editId="0A45F70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6ACF8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D67717" w14:paraId="0A45F6F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F6EC" w14:textId="77777777" w:rsidR="00EA5290" w:rsidRPr="00D6771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A45F6ED" w14:textId="6A6F7CBF" w:rsidR="00EA5290" w:rsidRPr="00D67717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F15212"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F6EE" w14:textId="77777777" w:rsidR="00EA5290" w:rsidRPr="00D6771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A45F6EF" w14:textId="16552720" w:rsidR="00EA5290" w:rsidRPr="00D67717" w:rsidRDefault="00DB44B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Glastir a</w:t>
            </w:r>
            <w:r w:rsidR="00F15212"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phontio i’r Cynllun Ffermio Cynaliadwy</w:t>
            </w:r>
          </w:p>
        </w:tc>
      </w:tr>
      <w:tr w:rsidR="00EA5290" w:rsidRPr="00D67717" w14:paraId="0A45F6F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F6F1" w14:textId="66F5156E" w:rsidR="00EA5290" w:rsidRPr="00D67717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F15212"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F6F2" w14:textId="16738BDB" w:rsidR="00EA5290" w:rsidRPr="00D67717" w:rsidRDefault="00A00EF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="00984DF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  <w:r w:rsidR="00DB44BE"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F15212"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</w:t>
            </w:r>
            <w:r w:rsidR="00DB44BE"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D67717" w14:paraId="0A45F6F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F6F4" w14:textId="1EE24B4D" w:rsidR="00EA5290" w:rsidRPr="00D67717" w:rsidRDefault="00F1521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F6F5" w14:textId="3991DF81" w:rsidR="00EA5290" w:rsidRPr="00D67717" w:rsidRDefault="00DB44B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Lesley Griffiths </w:t>
            </w:r>
            <w:r w:rsidR="00F15212"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F15212"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Materion Gwledig a Gogledd Cymru, a’r</w:t>
            </w:r>
            <w:r w:rsidRPr="00D6771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Trefnydd</w:t>
            </w:r>
          </w:p>
        </w:tc>
      </w:tr>
    </w:tbl>
    <w:p w14:paraId="0A45F6FA" w14:textId="77777777" w:rsidR="00EA5290" w:rsidRPr="00D67717" w:rsidRDefault="00EA5290" w:rsidP="00EA5290">
      <w:pPr>
        <w:rPr>
          <w:rFonts w:ascii="Arial" w:hAnsi="Arial"/>
          <w:b/>
          <w:color w:val="FF0000"/>
          <w:sz w:val="24"/>
          <w:lang w:val="cy-GB"/>
        </w:rPr>
      </w:pPr>
    </w:p>
    <w:p w14:paraId="7ADF657B" w14:textId="77777777" w:rsidR="00D201BF" w:rsidRPr="00D67717" w:rsidRDefault="00D201BF" w:rsidP="00543D5D">
      <w:pPr>
        <w:rPr>
          <w:rFonts w:ascii="Arial" w:hAnsi="Arial" w:cs="Arial"/>
          <w:sz w:val="24"/>
          <w:szCs w:val="24"/>
          <w:lang w:val="cy-GB"/>
        </w:rPr>
      </w:pPr>
    </w:p>
    <w:p w14:paraId="04185ECA" w14:textId="351B6DB9" w:rsidR="00F82B8A" w:rsidRPr="00D67717" w:rsidRDefault="00DE1B37" w:rsidP="00543D5D">
      <w:pPr>
        <w:rPr>
          <w:rFonts w:ascii="Arial" w:hAnsi="Arial" w:cs="Arial"/>
          <w:sz w:val="24"/>
          <w:szCs w:val="24"/>
          <w:lang w:val="cy-GB"/>
        </w:rPr>
      </w:pPr>
      <w:r w:rsidRPr="00D67717">
        <w:rPr>
          <w:rFonts w:ascii="Arial" w:hAnsi="Arial" w:cs="Arial"/>
          <w:sz w:val="24"/>
          <w:szCs w:val="24"/>
          <w:lang w:val="cy-GB"/>
        </w:rPr>
        <w:t xml:space="preserve">Heddiw, rwy'n cyhoeddi cynllun amaeth-amgylcheddol </w:t>
      </w:r>
      <w:r w:rsidR="00445C39">
        <w:rPr>
          <w:rFonts w:ascii="Arial" w:hAnsi="Arial" w:cs="Arial"/>
          <w:sz w:val="24"/>
          <w:szCs w:val="24"/>
          <w:lang w:val="cy-GB"/>
        </w:rPr>
        <w:t>dros dro</w:t>
      </w:r>
      <w:r w:rsidRPr="00D67717">
        <w:rPr>
          <w:rFonts w:ascii="Arial" w:hAnsi="Arial" w:cs="Arial"/>
          <w:sz w:val="24"/>
          <w:szCs w:val="24"/>
          <w:lang w:val="cy-GB"/>
        </w:rPr>
        <w:t xml:space="preserve"> i gynnal a chynyddu arwynebedd y tir cynefin sy'n cael ei reoli ledled Cymru. Bydd y cynllun yn </w:t>
      </w:r>
      <w:r w:rsidR="00445C39">
        <w:rPr>
          <w:rFonts w:ascii="Arial" w:hAnsi="Arial" w:cs="Arial"/>
          <w:sz w:val="24"/>
          <w:szCs w:val="24"/>
          <w:lang w:val="cy-GB"/>
        </w:rPr>
        <w:t>cynnal</w:t>
      </w:r>
      <w:r w:rsidRPr="00D67717">
        <w:rPr>
          <w:rFonts w:ascii="Arial" w:hAnsi="Arial" w:cs="Arial"/>
          <w:sz w:val="24"/>
          <w:szCs w:val="24"/>
          <w:lang w:val="cy-GB"/>
        </w:rPr>
        <w:t xml:space="preserve"> cefnogaeth amgylcheddol o 1 Ionawr 2024 tan ddechrau'r Cynllun Ffermio Cynaliadwy yn 2025. </w:t>
      </w:r>
      <w:r w:rsidR="00D67717">
        <w:rPr>
          <w:rFonts w:ascii="Arial" w:hAnsi="Arial" w:cs="Arial"/>
          <w:sz w:val="24"/>
          <w:szCs w:val="24"/>
          <w:lang w:val="cy-GB"/>
        </w:rPr>
        <w:t xml:space="preserve">Wrth bontio i’r Cynllun </w:t>
      </w:r>
      <w:r w:rsidR="00B22DE4">
        <w:rPr>
          <w:rFonts w:ascii="Arial" w:hAnsi="Arial" w:cs="Arial"/>
          <w:sz w:val="24"/>
          <w:szCs w:val="24"/>
          <w:lang w:val="cy-GB"/>
        </w:rPr>
        <w:t>F</w:t>
      </w:r>
      <w:r w:rsidR="00D67717">
        <w:rPr>
          <w:rFonts w:ascii="Arial" w:hAnsi="Arial" w:cs="Arial"/>
          <w:sz w:val="24"/>
          <w:szCs w:val="24"/>
          <w:lang w:val="cy-GB"/>
        </w:rPr>
        <w:t>fermio Cynaliadwy b</w:t>
      </w:r>
      <w:r w:rsidRPr="00D67717">
        <w:rPr>
          <w:rFonts w:ascii="Arial" w:hAnsi="Arial" w:cs="Arial"/>
          <w:sz w:val="24"/>
          <w:szCs w:val="24"/>
          <w:lang w:val="cy-GB"/>
        </w:rPr>
        <w:t>ydd hyn yn darparu cefnogaeth amgen i</w:t>
      </w:r>
      <w:r w:rsidR="00445C39">
        <w:rPr>
          <w:rFonts w:ascii="Arial" w:hAnsi="Arial" w:cs="Arial"/>
          <w:sz w:val="24"/>
          <w:szCs w:val="24"/>
          <w:lang w:val="cy-GB"/>
        </w:rPr>
        <w:t>’r holl</w:t>
      </w:r>
      <w:r w:rsidRPr="00D67717">
        <w:rPr>
          <w:rFonts w:ascii="Arial" w:hAnsi="Arial" w:cs="Arial"/>
          <w:sz w:val="24"/>
          <w:szCs w:val="24"/>
          <w:lang w:val="cy-GB"/>
        </w:rPr>
        <w:t xml:space="preserve"> ffermwyr</w:t>
      </w:r>
      <w:r w:rsidR="00D67717">
        <w:rPr>
          <w:rFonts w:ascii="Arial" w:hAnsi="Arial" w:cs="Arial"/>
          <w:sz w:val="24"/>
          <w:szCs w:val="24"/>
          <w:lang w:val="cy-GB"/>
        </w:rPr>
        <w:t xml:space="preserve"> cymwys, gan gynnwys ffermwyr</w:t>
      </w:r>
      <w:r w:rsidRPr="00D67717">
        <w:rPr>
          <w:rFonts w:ascii="Arial" w:hAnsi="Arial" w:cs="Arial"/>
          <w:sz w:val="24"/>
          <w:szCs w:val="24"/>
          <w:lang w:val="cy-GB"/>
        </w:rPr>
        <w:t xml:space="preserve"> Glastir Uwch, Tir Comin ac Organig pan ddaw eu contractau i ben ar 31 Rhagfyr 2023. </w:t>
      </w:r>
    </w:p>
    <w:p w14:paraId="0C723198" w14:textId="03558D3F" w:rsidR="00DE1B37" w:rsidRPr="00D67717" w:rsidRDefault="00DE1B37" w:rsidP="00543D5D">
      <w:pPr>
        <w:rPr>
          <w:rFonts w:ascii="Arial" w:hAnsi="Arial" w:cs="Arial"/>
          <w:sz w:val="24"/>
          <w:szCs w:val="24"/>
          <w:lang w:val="cy-GB"/>
        </w:rPr>
      </w:pPr>
      <w:r w:rsidRPr="00D67717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3E541C8" w14:textId="4F11C343" w:rsidR="00DE1B37" w:rsidRPr="00D67717" w:rsidRDefault="00DE1B37" w:rsidP="00543D5D">
      <w:pPr>
        <w:rPr>
          <w:rFonts w:ascii="Arial" w:hAnsi="Arial" w:cs="Arial"/>
          <w:sz w:val="24"/>
          <w:szCs w:val="24"/>
          <w:lang w:val="cy-GB"/>
        </w:rPr>
      </w:pPr>
      <w:r w:rsidRPr="00D67717">
        <w:rPr>
          <w:rFonts w:ascii="Arial" w:hAnsi="Arial" w:cs="Arial"/>
          <w:sz w:val="24"/>
          <w:szCs w:val="24"/>
          <w:lang w:val="cy-GB"/>
        </w:rPr>
        <w:t>Wrth iddo ddirwyn i ben, mae ffermwyr ac amgylchedd Cymru wedi elwa'n fawr o Raglen Datblygu Gwledig - Cymunedau Gwledig Llywodraeth Cymru.  Ers cyhoeddi contractau Glastir cyntaf yn 201</w:t>
      </w:r>
      <w:r w:rsidR="00081DB5">
        <w:rPr>
          <w:rFonts w:ascii="Arial" w:hAnsi="Arial" w:cs="Arial"/>
          <w:sz w:val="24"/>
          <w:szCs w:val="24"/>
          <w:lang w:val="cy-GB"/>
        </w:rPr>
        <w:t>2</w:t>
      </w:r>
      <w:r w:rsidRPr="00D67717">
        <w:rPr>
          <w:rFonts w:ascii="Arial" w:hAnsi="Arial" w:cs="Arial"/>
          <w:sz w:val="24"/>
          <w:szCs w:val="24"/>
          <w:lang w:val="cy-GB"/>
        </w:rPr>
        <w:t>, mae ffermwyr Cymru wedi elwa o dros £</w:t>
      </w:r>
      <w:r w:rsidR="00081DB5">
        <w:rPr>
          <w:rFonts w:ascii="Arial" w:hAnsi="Arial" w:cs="Arial"/>
          <w:sz w:val="24"/>
          <w:szCs w:val="24"/>
          <w:lang w:val="cy-GB"/>
        </w:rPr>
        <w:t>336</w:t>
      </w:r>
      <w:r w:rsidRPr="00D67717">
        <w:rPr>
          <w:rFonts w:ascii="Arial" w:hAnsi="Arial" w:cs="Arial"/>
          <w:sz w:val="24"/>
          <w:szCs w:val="24"/>
          <w:lang w:val="cy-GB"/>
        </w:rPr>
        <w:t xml:space="preserve">m o gyllid, gan gefnogi'r sector i gyfrannu tuag at ein hymrwymiadau datgarboneiddio a bioamrywiaeth. </w:t>
      </w:r>
    </w:p>
    <w:p w14:paraId="1CBBEA17" w14:textId="77777777" w:rsidR="00692127" w:rsidRPr="00D67717" w:rsidRDefault="00692127" w:rsidP="00543D5D">
      <w:pPr>
        <w:rPr>
          <w:rFonts w:ascii="Arial" w:hAnsi="Arial" w:cs="Arial"/>
          <w:sz w:val="24"/>
          <w:szCs w:val="24"/>
          <w:lang w:val="cy-GB"/>
        </w:rPr>
      </w:pPr>
    </w:p>
    <w:p w14:paraId="5D193F0D" w14:textId="2A116024" w:rsidR="00DE1B37" w:rsidRPr="00D67717" w:rsidRDefault="00DE1B37" w:rsidP="00543D5D">
      <w:pPr>
        <w:rPr>
          <w:rFonts w:ascii="Arial" w:hAnsi="Arial" w:cs="Arial"/>
          <w:sz w:val="24"/>
          <w:szCs w:val="24"/>
          <w:lang w:val="cy-GB"/>
        </w:rPr>
      </w:pPr>
      <w:r w:rsidRPr="00D67717">
        <w:rPr>
          <w:rFonts w:ascii="Arial" w:hAnsi="Arial" w:cs="Arial"/>
          <w:sz w:val="24"/>
          <w:szCs w:val="24"/>
          <w:lang w:val="cy-GB"/>
        </w:rPr>
        <w:t xml:space="preserve">Bydd y cyfnod ymgeisio </w:t>
      </w:r>
      <w:r w:rsidR="00081DB5">
        <w:rPr>
          <w:rFonts w:ascii="Arial" w:hAnsi="Arial" w:cs="Arial"/>
          <w:sz w:val="24"/>
          <w:szCs w:val="24"/>
          <w:lang w:val="cy-GB"/>
        </w:rPr>
        <w:t xml:space="preserve">ar gyfer y cynllun cynefin </w:t>
      </w:r>
      <w:r w:rsidR="00445C39">
        <w:rPr>
          <w:rFonts w:ascii="Arial" w:hAnsi="Arial" w:cs="Arial"/>
          <w:sz w:val="24"/>
          <w:szCs w:val="24"/>
          <w:lang w:val="cy-GB"/>
        </w:rPr>
        <w:t>dros dro</w:t>
      </w:r>
      <w:r w:rsidR="00081DB5">
        <w:rPr>
          <w:rFonts w:ascii="Arial" w:hAnsi="Arial" w:cs="Arial"/>
          <w:sz w:val="24"/>
          <w:szCs w:val="24"/>
          <w:lang w:val="cy-GB"/>
        </w:rPr>
        <w:t xml:space="preserve"> </w:t>
      </w:r>
      <w:r w:rsidRPr="00D67717">
        <w:rPr>
          <w:rFonts w:ascii="Arial" w:hAnsi="Arial" w:cs="Arial"/>
          <w:sz w:val="24"/>
          <w:szCs w:val="24"/>
          <w:lang w:val="cy-GB"/>
        </w:rPr>
        <w:t xml:space="preserve">yn agor yn ddiweddarach eleni, gyda chontractau'n dechrau ym mis Ionawr 2024 i sicrhau trosglwyddiad di-dor </w:t>
      </w:r>
      <w:r w:rsidR="00081DB5">
        <w:rPr>
          <w:rFonts w:ascii="Arial" w:hAnsi="Arial" w:cs="Arial"/>
          <w:sz w:val="24"/>
          <w:szCs w:val="24"/>
          <w:lang w:val="cy-GB"/>
        </w:rPr>
        <w:t>o</w:t>
      </w:r>
      <w:r w:rsidRPr="00D67717">
        <w:rPr>
          <w:rFonts w:ascii="Arial" w:hAnsi="Arial" w:cs="Arial"/>
          <w:sz w:val="24"/>
          <w:szCs w:val="24"/>
          <w:lang w:val="cy-GB"/>
        </w:rPr>
        <w:t xml:space="preserve"> Glastir </w:t>
      </w:r>
      <w:r w:rsidR="00081DB5">
        <w:rPr>
          <w:rFonts w:ascii="Arial" w:hAnsi="Arial" w:cs="Arial"/>
          <w:sz w:val="24"/>
          <w:szCs w:val="24"/>
          <w:lang w:val="cy-GB"/>
        </w:rPr>
        <w:t xml:space="preserve">i’r </w:t>
      </w:r>
      <w:r w:rsidR="00081DB5" w:rsidRPr="00081DB5">
        <w:rPr>
          <w:rFonts w:ascii="Arial" w:hAnsi="Arial" w:cs="Arial"/>
          <w:sz w:val="24"/>
          <w:szCs w:val="24"/>
          <w:lang w:val="cy-GB"/>
        </w:rPr>
        <w:t>Cynllun Ffermio Cynaliadwy</w:t>
      </w:r>
      <w:r w:rsidR="00081DB5">
        <w:rPr>
          <w:rFonts w:ascii="Arial" w:hAnsi="Arial" w:cs="Arial"/>
          <w:sz w:val="24"/>
          <w:szCs w:val="24"/>
          <w:lang w:val="cy-GB"/>
        </w:rPr>
        <w:t>.</w:t>
      </w:r>
    </w:p>
    <w:p w14:paraId="3650AE00" w14:textId="77777777" w:rsidR="00692127" w:rsidRPr="00D67717" w:rsidRDefault="00692127" w:rsidP="00543D5D">
      <w:pPr>
        <w:rPr>
          <w:rFonts w:ascii="Arial" w:hAnsi="Arial" w:cs="Arial"/>
          <w:sz w:val="24"/>
          <w:szCs w:val="24"/>
          <w:lang w:val="cy-GB"/>
        </w:rPr>
      </w:pPr>
    </w:p>
    <w:p w14:paraId="3C55CCAC" w14:textId="3C198B06" w:rsidR="00081DB5" w:rsidRDefault="00DE1B37" w:rsidP="00543D5D">
      <w:pPr>
        <w:rPr>
          <w:rFonts w:ascii="Arial" w:hAnsi="Arial" w:cs="Arial"/>
          <w:sz w:val="24"/>
          <w:szCs w:val="24"/>
          <w:lang w:val="cy-GB"/>
        </w:rPr>
      </w:pPr>
      <w:r w:rsidRPr="00D67717">
        <w:rPr>
          <w:rFonts w:ascii="Arial" w:hAnsi="Arial" w:cs="Arial"/>
          <w:sz w:val="24"/>
          <w:szCs w:val="24"/>
          <w:lang w:val="cy-GB"/>
        </w:rPr>
        <w:t xml:space="preserve">Bydd y cynllun newydd yn targedu meysydd lle gallwn gyflawni'r buddion amgylcheddol mwyaf.  </w:t>
      </w:r>
      <w:r w:rsidR="00081DB5" w:rsidRPr="00081DB5">
        <w:rPr>
          <w:rFonts w:ascii="Arial" w:hAnsi="Arial" w:cs="Arial"/>
          <w:sz w:val="24"/>
          <w:szCs w:val="24"/>
          <w:lang w:val="cy-GB"/>
        </w:rPr>
        <w:t xml:space="preserve">Mae hwn yn gam pwysig wrth i ni symud ymlaen tuag at y Cynllun Ffermio Cynaliadwy a’i egwyddorion Rheoli Tir </w:t>
      </w:r>
      <w:r w:rsidR="00081DB5">
        <w:rPr>
          <w:rFonts w:ascii="Arial" w:hAnsi="Arial" w:cs="Arial"/>
          <w:sz w:val="24"/>
          <w:szCs w:val="24"/>
          <w:lang w:val="cy-GB"/>
        </w:rPr>
        <w:t>C</w:t>
      </w:r>
      <w:r w:rsidR="00081DB5" w:rsidRPr="00081DB5">
        <w:rPr>
          <w:rFonts w:ascii="Arial" w:hAnsi="Arial" w:cs="Arial"/>
          <w:sz w:val="24"/>
          <w:szCs w:val="24"/>
          <w:lang w:val="cy-GB"/>
        </w:rPr>
        <w:t>ynaliadwy, a fydd yn cefnogi ffermwyr i gynhyrchu bwyd yn gynaliadwy, tra’n mynd i’r afael a</w:t>
      </w:r>
      <w:r w:rsidR="00081DB5">
        <w:rPr>
          <w:rFonts w:ascii="Arial" w:hAnsi="Arial" w:cs="Arial"/>
          <w:sz w:val="24"/>
          <w:szCs w:val="24"/>
          <w:lang w:val="cy-GB"/>
        </w:rPr>
        <w:t>’r</w:t>
      </w:r>
      <w:r w:rsidR="00081DB5" w:rsidRPr="00081DB5">
        <w:rPr>
          <w:rFonts w:ascii="Arial" w:hAnsi="Arial" w:cs="Arial"/>
          <w:sz w:val="24"/>
          <w:szCs w:val="24"/>
          <w:lang w:val="cy-GB"/>
        </w:rPr>
        <w:t xml:space="preserve"> argyfyngau hinsawdd a natur.</w:t>
      </w:r>
    </w:p>
    <w:p w14:paraId="5E75016E" w14:textId="77777777" w:rsidR="00692127" w:rsidRPr="00D67717" w:rsidRDefault="00692127" w:rsidP="00543D5D">
      <w:pPr>
        <w:rPr>
          <w:rFonts w:ascii="Arial" w:hAnsi="Arial" w:cs="Arial"/>
          <w:sz w:val="24"/>
          <w:szCs w:val="24"/>
          <w:lang w:val="cy-GB"/>
        </w:rPr>
      </w:pPr>
    </w:p>
    <w:p w14:paraId="640C703C" w14:textId="14475138" w:rsidR="00DE1B37" w:rsidRPr="00D67717" w:rsidRDefault="00DE1B37" w:rsidP="00543D5D">
      <w:pPr>
        <w:rPr>
          <w:rFonts w:ascii="Arial" w:hAnsi="Arial" w:cs="Arial"/>
          <w:sz w:val="24"/>
          <w:szCs w:val="24"/>
          <w:lang w:val="cy-GB"/>
        </w:rPr>
      </w:pPr>
      <w:r w:rsidRPr="00D67717">
        <w:rPr>
          <w:rFonts w:ascii="Arial" w:hAnsi="Arial" w:cs="Arial"/>
          <w:sz w:val="24"/>
          <w:szCs w:val="24"/>
          <w:lang w:val="cy-GB"/>
        </w:rPr>
        <w:t>Bydd rhagor o fanylion am y cynllun newydd ar gael yn dilyn trafodaethau gyda rhanddeiliaid.</w:t>
      </w:r>
      <w:r w:rsidR="00081DB5" w:rsidRPr="00081DB5">
        <w:t xml:space="preserve"> </w:t>
      </w:r>
      <w:r w:rsidR="00081DB5" w:rsidRPr="00081DB5">
        <w:rPr>
          <w:rFonts w:ascii="Arial" w:hAnsi="Arial" w:cs="Arial"/>
          <w:sz w:val="24"/>
          <w:szCs w:val="24"/>
          <w:lang w:val="cy-GB"/>
        </w:rPr>
        <w:t>Bydd y gyllideb sydd ar gael yn cael ei chyhoeddi cyn i'r ffenestr ymgeisio agor.</w:t>
      </w:r>
    </w:p>
    <w:p w14:paraId="51168DCA" w14:textId="77777777" w:rsidR="00D201BF" w:rsidRPr="00D67717" w:rsidRDefault="00D201BF" w:rsidP="00543D5D">
      <w:pPr>
        <w:rPr>
          <w:rFonts w:ascii="Arial" w:hAnsi="Arial" w:cs="Arial"/>
          <w:sz w:val="24"/>
          <w:szCs w:val="24"/>
          <w:lang w:val="cy-GB"/>
        </w:rPr>
      </w:pPr>
    </w:p>
    <w:p w14:paraId="38E0F244" w14:textId="24E4E851" w:rsidR="00DE66EF" w:rsidRPr="00543D5D" w:rsidRDefault="00DE1B37" w:rsidP="00543D5D">
      <w:pPr>
        <w:rPr>
          <w:rFonts w:ascii="Arial" w:hAnsi="Arial" w:cs="Arial"/>
          <w:sz w:val="24"/>
          <w:szCs w:val="24"/>
          <w:lang w:val="cy-GB"/>
        </w:rPr>
      </w:pPr>
      <w:r w:rsidRPr="00543D5D">
        <w:rPr>
          <w:rFonts w:ascii="Arial" w:hAnsi="Arial" w:cs="Arial"/>
          <w:sz w:val="24"/>
          <w:szCs w:val="24"/>
          <w:lang w:val="cy-GB"/>
        </w:rPr>
        <w:t>Mae'r datganiad hwn yn cael ei gyhoeddi yn ystod toriad er mwyn hysbysu aelodau. Pe bai aelodau'n dymuno i mi wneud datganiad pellach neu ateb cwestiynau ar hyn pan fydd y Senedd yn dychwelyd, byddwn yn hapus i wneud hynny.</w:t>
      </w:r>
    </w:p>
    <w:sectPr w:rsidR="00DE66EF" w:rsidRPr="00543D5D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CA44" w14:textId="77777777" w:rsidR="00246117" w:rsidRDefault="00246117">
      <w:r>
        <w:separator/>
      </w:r>
    </w:p>
  </w:endnote>
  <w:endnote w:type="continuationSeparator" w:id="0">
    <w:p w14:paraId="70690329" w14:textId="77777777" w:rsidR="00246117" w:rsidRDefault="002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F70B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5F70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F70D" w14:textId="18CB0AA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6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45F70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F712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A45F713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B758" w14:textId="77777777" w:rsidR="00246117" w:rsidRDefault="00246117">
      <w:r>
        <w:separator/>
      </w:r>
    </w:p>
  </w:footnote>
  <w:footnote w:type="continuationSeparator" w:id="0">
    <w:p w14:paraId="37CE6BA2" w14:textId="77777777" w:rsidR="00246117" w:rsidRDefault="0024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F70F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A45F714" wp14:editId="0A45F71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5F710" w14:textId="77777777" w:rsidR="00DD4B82" w:rsidRDefault="00DD4B82">
    <w:pPr>
      <w:pStyle w:val="Header"/>
    </w:pPr>
  </w:p>
  <w:p w14:paraId="0A45F71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259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1DB5"/>
    <w:rsid w:val="00082B81"/>
    <w:rsid w:val="00090C3D"/>
    <w:rsid w:val="00097118"/>
    <w:rsid w:val="000C3805"/>
    <w:rsid w:val="000C3A52"/>
    <w:rsid w:val="000C53DB"/>
    <w:rsid w:val="000C5E9B"/>
    <w:rsid w:val="00111BE6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244F8"/>
    <w:rsid w:val="00241820"/>
    <w:rsid w:val="00246117"/>
    <w:rsid w:val="00274F08"/>
    <w:rsid w:val="002A5310"/>
    <w:rsid w:val="002C57B6"/>
    <w:rsid w:val="002F0EB9"/>
    <w:rsid w:val="002F53A9"/>
    <w:rsid w:val="00314E36"/>
    <w:rsid w:val="003220C1"/>
    <w:rsid w:val="00345A0A"/>
    <w:rsid w:val="00356D7B"/>
    <w:rsid w:val="00357893"/>
    <w:rsid w:val="003670C1"/>
    <w:rsid w:val="00370471"/>
    <w:rsid w:val="003B1503"/>
    <w:rsid w:val="003B3D64"/>
    <w:rsid w:val="003B70BC"/>
    <w:rsid w:val="003C5133"/>
    <w:rsid w:val="00412673"/>
    <w:rsid w:val="0043031D"/>
    <w:rsid w:val="00445C39"/>
    <w:rsid w:val="0046757C"/>
    <w:rsid w:val="00543D5D"/>
    <w:rsid w:val="00560F1F"/>
    <w:rsid w:val="00574BB3"/>
    <w:rsid w:val="005A22E2"/>
    <w:rsid w:val="005B030B"/>
    <w:rsid w:val="005D2A41"/>
    <w:rsid w:val="005D7663"/>
    <w:rsid w:val="005E3B12"/>
    <w:rsid w:val="005F1659"/>
    <w:rsid w:val="00603548"/>
    <w:rsid w:val="00654C0A"/>
    <w:rsid w:val="006633C7"/>
    <w:rsid w:val="00663F04"/>
    <w:rsid w:val="00670227"/>
    <w:rsid w:val="006814BD"/>
    <w:rsid w:val="0069133F"/>
    <w:rsid w:val="00692127"/>
    <w:rsid w:val="006B340E"/>
    <w:rsid w:val="006B461D"/>
    <w:rsid w:val="006D11A9"/>
    <w:rsid w:val="006E0A2C"/>
    <w:rsid w:val="00703993"/>
    <w:rsid w:val="0073380E"/>
    <w:rsid w:val="00743B79"/>
    <w:rsid w:val="007523BC"/>
    <w:rsid w:val="00752C48"/>
    <w:rsid w:val="007A05FB"/>
    <w:rsid w:val="007B5260"/>
    <w:rsid w:val="007C091E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3556B"/>
    <w:rsid w:val="00953A46"/>
    <w:rsid w:val="00967473"/>
    <w:rsid w:val="00973090"/>
    <w:rsid w:val="00983C2E"/>
    <w:rsid w:val="00984DFB"/>
    <w:rsid w:val="00995EEC"/>
    <w:rsid w:val="009D26D8"/>
    <w:rsid w:val="009D42DD"/>
    <w:rsid w:val="009E4974"/>
    <w:rsid w:val="009F06C3"/>
    <w:rsid w:val="00A00EFB"/>
    <w:rsid w:val="00A204C9"/>
    <w:rsid w:val="00A23742"/>
    <w:rsid w:val="00A3247B"/>
    <w:rsid w:val="00A32C8C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2DE4"/>
    <w:rsid w:val="00B239BA"/>
    <w:rsid w:val="00B40C5D"/>
    <w:rsid w:val="00B468BB"/>
    <w:rsid w:val="00B81F17"/>
    <w:rsid w:val="00C43B4A"/>
    <w:rsid w:val="00C64FA5"/>
    <w:rsid w:val="00C84A12"/>
    <w:rsid w:val="00CF3DC5"/>
    <w:rsid w:val="00D017E2"/>
    <w:rsid w:val="00D12788"/>
    <w:rsid w:val="00D16D97"/>
    <w:rsid w:val="00D201BF"/>
    <w:rsid w:val="00D27F42"/>
    <w:rsid w:val="00D67717"/>
    <w:rsid w:val="00D84713"/>
    <w:rsid w:val="00DB44BE"/>
    <w:rsid w:val="00DB703B"/>
    <w:rsid w:val="00DD4B82"/>
    <w:rsid w:val="00DE1B37"/>
    <w:rsid w:val="00DE28C4"/>
    <w:rsid w:val="00DE66EF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15212"/>
    <w:rsid w:val="00F2438B"/>
    <w:rsid w:val="00F40573"/>
    <w:rsid w:val="00F81C33"/>
    <w:rsid w:val="00F82B8A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5F6E6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6D11A9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D11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11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11A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11A9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A46066782</value>
    </field>
    <field name="Objective-Title">
      <value order="0">Glastir and Transition to SFS - Written Statement (Welsh) V2</value>
    </field>
    <field name="Objective-Description">
      <value order="0"/>
    </field>
    <field name="Objective-CreationStamp">
      <value order="0">2023-07-19T09:41:43Z</value>
    </field>
    <field name="Objective-IsApproved">
      <value order="0">false</value>
    </field>
    <field name="Objective-IsPublished">
      <value order="0">true</value>
    </field>
    <field name="Objective-DatePublished">
      <value order="0">2023-07-20T14:11:04Z</value>
    </field>
    <field name="Objective-ModificationStamp">
      <value order="0">2023-07-20T14:12:31Z</value>
    </field>
    <field name="Objective-Owner">
      <value order="0">Pyatt, Sian (CCRA - ERA - Agriculture Sustainable Development)</value>
    </field>
    <field name="Objective-Path">
      <value order="0">Objective Global Folder:#Business File Plan:WG Organisational Groups:NEW - Post April 2022 - Climate Change &amp; Rural Affairs:Climate Change &amp; Rural Affairs (CCRA) - Agriculture Sustainability &amp; Development:1 - Save:Climate Change Rural Affairs Ministerial Work - Agriculture, Sustainable Development Division - 2022-2025:Lesley Griffiths MS - Minister for Rural Affairs, North Wales &amp; Trefnydd - Agriculture, Sustainable Development Division - 2023:Lesley Griffiths MS - Minister for Rural Affairs, North Wales &amp; Trefnydd - Agriculture, Sustainable Development Division - Ministerial Advice - 2023:MA/LG/1762/23 - Glastir and transition to the Sustainable Farming Scheme - June 2023</value>
    </field>
    <field name="Objective-Parent">
      <value order="0">MA/LG/1762/23 - Glastir and transition to the Sustainable Farming Scheme - June 2023</value>
    </field>
    <field name="Objective-State">
      <value order="0">Published</value>
    </field>
    <field name="Objective-VersionId">
      <value order="0">vA87461004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qA1623008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2023-07-21T08:11:00Z</dcterms:created>
  <dcterms:modified xsi:type="dcterms:W3CDTF">2023-07-21T08:11:00Z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A46066782</vt:lpwstr>
  </property>
  <property fmtid="{D5CDD505-2E9C-101B-9397-08002B2CF9AE}" pid="4" name="Objective-Title">
    <vt:lpwstr>Glastir and Transition to SFS - Written Statement (Welsh) V2</vt:lpwstr>
  </property>
  <property fmtid="{D5CDD505-2E9C-101B-9397-08002B2CF9AE}" pid="5" name="Objective-Comment">
    <vt:lpwstr/>
  </property>
  <property fmtid="{D5CDD505-2E9C-101B-9397-08002B2CF9AE}" pid="6" name="Objective-CreationStamp">
    <vt:filetime>2023-07-19T09:42:14Z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2023-07-20T14:11:04Z</vt:filetime>
  </property>
  <property fmtid="{D5CDD505-2E9C-101B-9397-08002B2CF9AE}" pid="10" name="Objective-ModificationStamp">
    <vt:filetime>2023-07-20T14:12:31Z</vt:filetime>
  </property>
  <property fmtid="{D5CDD505-2E9C-101B-9397-08002B2CF9AE}" pid="11" name="Objective-Owner">
    <vt:lpwstr>Pyatt, Sian (CCRA - ERA - Agriculture Sustainable Development)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Agriculture Sustainability &amp; Development:1 - Save:Climate Change Rural Affairs Ministerial Work - Agriculture, Sustainable Development Division - 2022-2025:Lesley Griffiths MS - Minister for Rural Affairs, North Wales &amp; Trefnydd - Agriculture, Sustainable Development Division - 2023:Lesley Griffiths MS - Minister for Rural Affairs, North Wales &amp; Trefnydd - Agriculture, Sustainable Development Division - Ministerial Advice - 2023:MA/LG/1762/23 - Glastir and transition to the Sustainable Farming Scheme - June 2023:</vt:lpwstr>
  </property>
  <property fmtid="{D5CDD505-2E9C-101B-9397-08002B2CF9AE}" pid="13" name="Objective-Parent">
    <vt:lpwstr>MA/LG/1762/23 - Glastir and transition to the Sustainable Farming Scheme - June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vA87461004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