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22D3F0A0" w:rsidR="00774CF0" w:rsidRPr="00406D02" w:rsidRDefault="0076595F" w:rsidP="00406D02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111E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61AE2BEB" w:rsidR="005C14C7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FCEDC8"/>
          </w:tcPr>
          <w:p w14:paraId="282379C4" w14:textId="5B9A5F28" w:rsidR="005C14C7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Rheoli Busnes a Gweinyddiaeth</w:t>
            </w:r>
          </w:p>
        </w:tc>
      </w:tr>
      <w:tr w:rsidR="009111E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0AB09697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FCEDC8"/>
          </w:tcPr>
          <w:p w14:paraId="40DA43B0" w14:textId="338DDF72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1</w:t>
            </w:r>
          </w:p>
        </w:tc>
      </w:tr>
      <w:tr w:rsidR="009111E3" w14:paraId="46CEB632" w14:textId="77777777" w:rsidTr="00CC51AD">
        <w:tc>
          <w:tcPr>
            <w:tcW w:w="1696" w:type="dxa"/>
            <w:shd w:val="clear" w:color="auto" w:fill="FCEDC8"/>
          </w:tcPr>
          <w:p w14:paraId="03306779" w14:textId="77777777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FCEDC8"/>
          </w:tcPr>
          <w:p w14:paraId="1C62B1E0" w14:textId="77777777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£39,274 – £50,496</w:t>
            </w:r>
          </w:p>
          <w:p w14:paraId="3BD072BE" w14:textId="114EA14A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Bydd y cyflog cychwynnol fel arfer yn cael ei gynnig ar bwynt isaf y band cyflog.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111E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0D0B8BC6" w:rsidR="005C14C7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1305E2A0" w:rsidR="005C14C7" w:rsidRPr="003B7FB8" w:rsidRDefault="0076595F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Pennaeth Swyddfa a Chyfathrebu</w:t>
            </w:r>
          </w:p>
        </w:tc>
      </w:tr>
      <w:tr w:rsidR="009111E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28163F8B" w:rsidR="005C14C7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412FD4EA" w:rsidR="005C14C7" w:rsidRPr="00EC1BB4" w:rsidRDefault="00EC1BB4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EC1BB4">
              <w:rPr>
                <w:rFonts w:eastAsia="Segoe UI" w:cs="Segoe UI"/>
                <w:b/>
                <w:bCs/>
                <w:lang w:val="cy-GB"/>
              </w:rPr>
              <w:t>MBS-101-26</w:t>
            </w:r>
          </w:p>
        </w:tc>
      </w:tr>
      <w:tr w:rsidR="009111E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7C0B9EC7" w:rsidR="005C14C7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6D6EDFE1" w:rsidR="00012A32" w:rsidRPr="003B7FB8" w:rsidRDefault="0076595F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Alun Cox</w:t>
            </w:r>
          </w:p>
        </w:tc>
      </w:tr>
      <w:tr w:rsidR="009111E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100CCBD5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1CE349E4" w14:textId="427A7083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 awr yr wythnos</w:t>
            </w:r>
          </w:p>
          <w:p w14:paraId="1DC5DE79" w14:textId="61047ECE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9111E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5C43A478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Math o benodiad:</w:t>
            </w:r>
          </w:p>
        </w:tc>
        <w:tc>
          <w:tcPr>
            <w:tcW w:w="7320" w:type="dxa"/>
          </w:tcPr>
          <w:p w14:paraId="76633D82" w14:textId="6F6AEEA0" w:rsidR="00012A32" w:rsidRPr="003B7FB8" w:rsidRDefault="00BF5A01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Parhaol</w:t>
            </w:r>
          </w:p>
          <w:p w14:paraId="3F645CF6" w14:textId="66E22159" w:rsidR="00CC51AD" w:rsidRPr="003B7FB8" w:rsidRDefault="0076595F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9111E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FB40BC3" w:rsidR="00012A32" w:rsidRPr="003B7FB8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>Lleoliad:</w:t>
            </w:r>
          </w:p>
        </w:tc>
        <w:tc>
          <w:tcPr>
            <w:tcW w:w="7320" w:type="dxa"/>
          </w:tcPr>
          <w:p w14:paraId="6AB1E806" w14:textId="43B1F549" w:rsidR="00012A32" w:rsidRPr="00451765" w:rsidRDefault="0076595F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Swyddfa’r Etholaeth – Afan Ogwr Rhondda</w:t>
            </w:r>
          </w:p>
          <w:p w14:paraId="573B2B0A" w14:textId="374A217C" w:rsidR="00FF6DF3" w:rsidRPr="003B7FB8" w:rsidRDefault="0076595F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1E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56D0E336" w:rsidR="00CC51AD" w:rsidRPr="003B7FB8" w:rsidRDefault="0076595F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9111E3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76595F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:rsidR="009111E3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76595F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Sylwer y gwneir y penodiad yn amodol ar eirdaon a gwiriad diogelwch.</w:t>
            </w:r>
          </w:p>
        </w:tc>
      </w:tr>
    </w:tbl>
    <w:p w14:paraId="2CDC3474" w14:textId="77777777" w:rsidR="00CC51AD" w:rsidRPr="003B7FB8" w:rsidRDefault="0076595F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7DCFAEFC" w:rsidR="00CC51AD" w:rsidRPr="003B7FB8" w:rsidRDefault="0076595F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1E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562F8B76" w:rsidR="00CC51AD" w:rsidRPr="003B7FB8" w:rsidRDefault="0076595F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Rheoli Busnes a Gweinyddiaeth</w:t>
            </w:r>
          </w:p>
        </w:tc>
      </w:tr>
      <w:tr w:rsidR="009111E3" w14:paraId="2326B138" w14:textId="77777777" w:rsidTr="009343B7">
        <w:tc>
          <w:tcPr>
            <w:tcW w:w="9016" w:type="dxa"/>
          </w:tcPr>
          <w:p w14:paraId="03FA3EBA" w14:textId="77777777" w:rsidR="00CC51AD" w:rsidRPr="003B7FB8" w:rsidRDefault="0076595F" w:rsidP="009343B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Rheoli a Gweinyddu Busnes yn gyfrifol am ddarparu cymorth ym maes rheoli, ynghyd â chymorth arbenigol a gweinyddol,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2C3C571" w14:textId="77777777" w:rsidR="00CC51AD" w:rsidRPr="003B7FB8" w:rsidRDefault="0076595F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B7A582A" w14:textId="335E20D4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Datblygu a chynnal perthnasoedd sy'n cefnogi rhwydweithiau mewnol ac allanol.</w:t>
            </w:r>
          </w:p>
          <w:p w14:paraId="4F953479" w14:textId="3D1E39E9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Cynrychioli'r maes gwaith mewn cyfarfodydd.</w:t>
            </w:r>
          </w:p>
          <w:p w14:paraId="2A0AF17B" w14:textId="77777777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Cydgysylltu llif gwaith a chanlyniadau tîm bach sy'n cyflawni tasgau cysylltiedig.</w:t>
            </w:r>
          </w:p>
          <w:p w14:paraId="00DEC844" w14:textId="4BA071C4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Ymgymryd â gwaith ymchwil a dadansoddi mewn perthynas â gwaith yr Aelod neu’r swyddfa.</w:t>
            </w:r>
          </w:p>
          <w:p w14:paraId="7DB57E3D" w14:textId="6539490A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graddau uwch yn debygol o gyfrannu at bennu cyfeiriad blaenoriaethau ac arferion gwaith, monitro llif gwaith a nodi anghenion hyfforddi ar gyfer lefelau is.</w:t>
            </w:r>
          </w:p>
          <w:p w14:paraId="36B8EA71" w14:textId="59465572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Cynorthwyo i reoli swyddogaethau corfforaethol, gan gynnwys adnoddau dynol, eiddo, iechyd a diogelwch a diogelu data.</w:t>
            </w:r>
          </w:p>
          <w:p w14:paraId="6F06AEDD" w14:textId="7A48D57F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Paratoi gohebiaeth ac adroddiadau, gan gynnwys negeseuon e-bost a llythyrau ar faterion arferol a materion mwy cymhleth.</w:t>
            </w:r>
          </w:p>
          <w:p w14:paraId="6E6F4EDE" w14:textId="5733563B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neu oruchwylio gwasanaethau rheoli’r adeilad.</w:t>
            </w:r>
          </w:p>
          <w:p w14:paraId="3B14C811" w14:textId="67800141" w:rsidR="00CC51AD" w:rsidRPr="003B7FB8" w:rsidRDefault="0076595F" w:rsidP="00CC51AD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Cynorthwyo gyda’r broses o reoli a gweinyddu contractau.</w:t>
            </w:r>
          </w:p>
          <w:p w14:paraId="370DB006" w14:textId="3E4D99E9" w:rsidR="00CC51AD" w:rsidRPr="003B7FB8" w:rsidRDefault="0076595F" w:rsidP="009343B7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Cynorthwyo a chefnogi prosesau staffio.</w:t>
            </w:r>
          </w:p>
        </w:tc>
      </w:tr>
      <w:tr w:rsidR="009111E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36B02804" w:rsidR="00CC51AD" w:rsidRPr="003B7FB8" w:rsidRDefault="0076595F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Diben y swydd</w:t>
            </w:r>
          </w:p>
        </w:tc>
      </w:tr>
      <w:tr w:rsidR="009111E3" w14:paraId="06FF4A1A" w14:textId="77777777" w:rsidTr="009343B7">
        <w:tc>
          <w:tcPr>
            <w:tcW w:w="9016" w:type="dxa"/>
          </w:tcPr>
          <w:p w14:paraId="41CD95F9" w14:textId="230569F0" w:rsidR="00CC51AD" w:rsidRPr="003B7FB8" w:rsidRDefault="0076595F" w:rsidP="009343B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>
              <w:rPr>
                <w:rFonts w:eastAsia="Segoe UI" w:cs="Segoe UI"/>
                <w:b/>
                <w:bCs/>
                <w:lang w:val="cy-GB"/>
              </w:rPr>
              <w:t>Swyddog Rheoli Busnes a Gweinyddiaeth Band 1</w:t>
            </w:r>
            <w:r>
              <w:rPr>
                <w:rFonts w:eastAsia="Segoe UI" w:cs="Segoe UI"/>
                <w:lang w:val="cy-GB"/>
              </w:rPr>
              <w:t xml:space="preserve"> sy’n gweithio i Aelod o'r Senedd (Aelod) yn ymgymryd ag amrywiaeth eang o waith rheoli a gweinyddu sy'n berthnasol i redeg swyddfa'r Aelod a gwaith beunyddiol yr Aelod yn esmwyth. Gall fod â goruchwyliaeth dros reoli cofnodion, gan sicrhau llwybrau archwilio clir mewn perthynas â phob gohebiaeth a bod data yn cael eu prosesu a'u storio yn unol â deddfwriaeth / rheoliadau ac atebolrwydd uniongyrchol am gynllunio a monitro llwyth gwaith a blaenoriaethu dyraniad ar gyfer meysydd gweithgarwch penodol er enghraifft, cymorthfeydd yr Aelod, gwaith achos neu ddigwyddiadau ymgysylltu.</w:t>
            </w:r>
          </w:p>
        </w:tc>
      </w:tr>
    </w:tbl>
    <w:p w14:paraId="31DD16C7" w14:textId="09BF911C" w:rsidR="00504BA0" w:rsidRPr="003B7FB8" w:rsidRDefault="0076595F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76595F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p w14:paraId="1F404C00" w14:textId="1D1BCDC2" w:rsidR="00504BA0" w:rsidRPr="003B7FB8" w:rsidRDefault="00504BA0" w:rsidP="00504BA0">
      <w:pPr>
        <w:spacing w:before="120" w:after="120"/>
        <w:rPr>
          <w:rFonts w:eastAsia="Segoe UI" w:cs="Segoe UI"/>
          <w:color w:val="EE0000"/>
        </w:rPr>
      </w:pPr>
      <w:permStart w:id="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1E3" w14:paraId="0966D028" w14:textId="77777777" w:rsidTr="009343B7">
        <w:tc>
          <w:tcPr>
            <w:tcW w:w="9016" w:type="dxa"/>
            <w:shd w:val="clear" w:color="auto" w:fill="FCEDC8"/>
          </w:tcPr>
          <w:permEnd w:id="6"/>
          <w:p w14:paraId="00B06030" w14:textId="7B501C16" w:rsidR="00504BA0" w:rsidRPr="003B7FB8" w:rsidRDefault="0076595F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9111E3" w14:paraId="30BE01B4" w14:textId="77777777" w:rsidTr="009343B7">
        <w:tc>
          <w:tcPr>
            <w:tcW w:w="9016" w:type="dxa"/>
          </w:tcPr>
          <w:p w14:paraId="1E1FF8A5" w14:textId="0C5E881E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7" w:edGrp="everyone"/>
            <w:r>
              <w:rPr>
                <w:rStyle w:val="eop"/>
                <w:rFonts w:eastAsia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4B9283EB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4EDBAE21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Rheoli llwyth gwaith trwm gyda blaenoriaethau sy’n gwrthdaro. Ymdrin â materion gwleidyddol sensitif a chraffu gan y cyfryngau.</w:t>
            </w:r>
          </w:p>
          <w:p w14:paraId="5CB40712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Sgiliau gwneud penderfyniadau da, a hynny mewn amgylchedd gwleidyddol cyflym.</w:t>
            </w:r>
          </w:p>
          <w:p w14:paraId="01802AA4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2E4EC8A1" w14:textId="53C9D4CF" w:rsidR="00504BA0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o'r angen i fynd i'r afael â gwahaniaethu, hyrwyddo cyfle cyfartal ac egwyddorion Nolan ar gyfer bywyd cyhoeddus, ac ymrwymiad i'r materion hyn</w:t>
            </w:r>
            <w:r w:rsidR="00442230">
              <w:rPr>
                <w:rFonts w:eastAsia="Segoe UI" w:cs="Segoe UI"/>
                <w:lang w:val="cy-GB"/>
              </w:rPr>
              <w:t>.</w:t>
            </w:r>
            <w:r>
              <w:rPr>
                <w:rFonts w:eastAsia="Segoe UI" w:cs="Segoe UI"/>
                <w:lang w:val="cy-GB"/>
              </w:rPr>
              <w:t xml:space="preserve"> </w:t>
            </w:r>
          </w:p>
          <w:p w14:paraId="3C9A9B0E" w14:textId="77777777" w:rsidR="000F3232" w:rsidRPr="00DB063E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mewn tîm bach. </w:t>
            </w:r>
          </w:p>
          <w:p w14:paraId="123B386A" w14:textId="77777777" w:rsidR="00DB063E" w:rsidRPr="00872929" w:rsidRDefault="0076595F" w:rsidP="00DB0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Yn meddu ar brofiad sylweddol o dirwedd y cyfryngau gan ddefnyddio'r arbenigedd hwn i ddatblygu strategaethau cyfryngau blaengar a rhagweithiol, yn ddelfrydol mewn cyd-destun gwleidyddol. Gwybodaeth am gyfraith y cyfryngau.</w:t>
            </w:r>
          </w:p>
          <w:p w14:paraId="04EFE333" w14:textId="77777777" w:rsidR="00DB063E" w:rsidRPr="00043AC4" w:rsidRDefault="0076595F" w:rsidP="00DB06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Profiad o gynghori ar gamau gweithredu gan y cyfryngau ar lefel uwch a chefnogi timau i ddatblygu ymgyrchoedd.  </w:t>
            </w:r>
          </w:p>
          <w:permEnd w:id="7"/>
          <w:p w14:paraId="484C4348" w14:textId="5E12C129" w:rsidR="000F3232" w:rsidRPr="003B7FB8" w:rsidRDefault="000F3232" w:rsidP="00DB063E">
            <w:pPr>
              <w:pStyle w:val="ListParagraph"/>
              <w:widowControl w:val="0"/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</w:p>
        </w:tc>
      </w:tr>
      <w:tr w:rsidR="009111E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71F4DB98" w:rsidR="00504BA0" w:rsidRPr="003B7FB8" w:rsidRDefault="0076595F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a phrofiad</w:t>
            </w:r>
          </w:p>
        </w:tc>
      </w:tr>
      <w:tr w:rsidR="009111E3" w14:paraId="59C1D26D" w14:textId="77777777" w:rsidTr="009343B7">
        <w:tc>
          <w:tcPr>
            <w:tcW w:w="9016" w:type="dxa"/>
          </w:tcPr>
          <w:p w14:paraId="077AC939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8" w:edGrp="everyone"/>
            <w:r>
              <w:rPr>
                <w:rStyle w:val="normaltextrun"/>
                <w:rFonts w:eastAsia="Segoe UI" w:cs="Segoe UI"/>
                <w:lang w:val="cy-GB"/>
              </w:rPr>
              <w:t>Profiad o weithio'n effeithiol mewn amgylchedd swyddfa, gan gynnwys datrys materion cymhleth gyda synnwyr cyffredin a doethineb, a hynny mewn amgylchedd gwleidyddol yn ddelfrydol. </w:t>
            </w:r>
          </w:p>
          <w:p w14:paraId="0C864CC7" w14:textId="77777777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372FDBBF" w14:textId="2AC63B95" w:rsidR="00F14303" w:rsidRPr="00DB063E" w:rsidRDefault="0076595F" w:rsidP="00504BA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Diogelu data / diogelwch gwybodaeth:</w:t>
            </w:r>
          </w:p>
          <w:p w14:paraId="480C9DB7" w14:textId="214C6591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4E3EA2CC" w14:textId="1BC10806" w:rsidR="00F14303" w:rsidRPr="00DB063E" w:rsidRDefault="0076595F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Iechyd, diogelwch a llesiant:</w:t>
            </w:r>
          </w:p>
          <w:p w14:paraId="4F10F41D" w14:textId="4126BB4C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72E8D5C0" w14:textId="77777777" w:rsidR="00442230" w:rsidRDefault="00442230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  <w:lang w:val="cy-GB"/>
              </w:rPr>
            </w:pPr>
          </w:p>
          <w:p w14:paraId="0718B0BB" w14:textId="00F5DB40" w:rsidR="00F14303" w:rsidRPr="00DB063E" w:rsidRDefault="0076595F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lastRenderedPageBreak/>
              <w:t>Diogelu:</w:t>
            </w:r>
          </w:p>
          <w:p w14:paraId="02DC5552" w14:textId="622C9928" w:rsidR="00504BA0" w:rsidRPr="003B7FB8" w:rsidRDefault="0076595F" w:rsidP="00504BA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Profiad o roi mesurau diogelu cymesur ar waith mewn perthynas â phlant ac oedolion sy’n agored i niwed. </w:t>
            </w:r>
            <w:permEnd w:id="8"/>
          </w:p>
        </w:tc>
      </w:tr>
      <w:tr w:rsidR="009111E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67177AC0" w:rsidR="00F14303" w:rsidRPr="003B7FB8" w:rsidRDefault="0076595F" w:rsidP="00D97F96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shd w:val="clear" w:color="auto" w:fill="FCEDC8"/>
              </w:rPr>
            </w:pPr>
            <w:r>
              <w:rPr>
                <w:rStyle w:val="eop"/>
                <w:rFonts w:eastAsia="Segoe UI" w:cs="Segoe UI"/>
                <w:b/>
                <w:bCs/>
                <w:shd w:val="clear" w:color="auto" w:fill="FCEDC8"/>
                <w:lang w:val="cy-GB"/>
              </w:rPr>
              <w:lastRenderedPageBreak/>
              <w:t>Meini prawf dymunol</w:t>
            </w:r>
          </w:p>
        </w:tc>
      </w:tr>
      <w:tr w:rsidR="009111E3" w14:paraId="5B6548DB" w14:textId="77777777" w:rsidTr="009343B7">
        <w:tc>
          <w:tcPr>
            <w:tcW w:w="9016" w:type="dxa"/>
          </w:tcPr>
          <w:p w14:paraId="0FFBFEFF" w14:textId="77777777" w:rsidR="004D37F3" w:rsidRPr="005A3B82" w:rsidRDefault="0076595F" w:rsidP="004D37F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permStart w:id="9" w:edGrp="everyone"/>
            <w:r>
              <w:rPr>
                <w:rStyle w:val="normaltextrun"/>
                <w:rFonts w:eastAsia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74A790A7" w14:textId="55E807EF" w:rsidR="00F14303" w:rsidRPr="00DB063E" w:rsidRDefault="0076595F" w:rsidP="00DB063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  <w:b/>
                <w:bCs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Yn arddel amcanion a gwerthoedd y blaid.</w:t>
            </w:r>
            <w:r>
              <w:rPr>
                <w:rStyle w:val="normaltextrun"/>
                <w:rFonts w:eastAsia="Segoe UI" w:cs="Times New Roman"/>
                <w:lang w:val="cy-GB"/>
              </w:rPr>
              <w:t xml:space="preserve"> </w:t>
            </w:r>
            <w:permEnd w:id="9"/>
          </w:p>
        </w:tc>
      </w:tr>
      <w:tr w:rsidR="009111E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609BCA4C" w:rsidR="00F14303" w:rsidRPr="003B7FB8" w:rsidRDefault="0076595F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shd w:val="clear" w:color="auto" w:fill="FCEDC8"/>
              </w:rPr>
            </w:pPr>
            <w:r>
              <w:rPr>
                <w:rStyle w:val="eop"/>
                <w:rFonts w:eastAsia="Segoe UI" w:cs="Segoe UI"/>
                <w:b/>
                <w:bCs/>
                <w:shd w:val="clear" w:color="auto" w:fill="FCEDC8"/>
                <w:lang w:val="cy-GB"/>
              </w:rPr>
              <w:t>Cymwysterau</w:t>
            </w:r>
          </w:p>
        </w:tc>
      </w:tr>
      <w:tr w:rsidR="009111E3" w14:paraId="312DF7B3" w14:textId="77777777" w:rsidTr="00F14303">
        <w:tc>
          <w:tcPr>
            <w:tcW w:w="9016" w:type="dxa"/>
          </w:tcPr>
          <w:p w14:paraId="247B81C4" w14:textId="07F4348F" w:rsidR="00F14303" w:rsidRPr="008235F2" w:rsidRDefault="0076595F" w:rsidP="008235F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ermStart w:id="10" w:edGrp="everyone"/>
            <w:r>
              <w:rPr>
                <w:rStyle w:val="eop"/>
                <w:rFonts w:eastAsia="Segoe UI" w:cs="Times New Roman"/>
                <w:lang w:val="cy-GB"/>
              </w:rPr>
              <w:t>Gradd neu gymhwyster cyfatebol mewn pwnc perthnasol, neu brofiad addas arall.</w:t>
            </w:r>
            <w:permEnd w:id="10"/>
          </w:p>
        </w:tc>
      </w:tr>
      <w:tr w:rsidR="009111E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1288F778" w:rsidR="00F14303" w:rsidRPr="003B7FB8" w:rsidRDefault="0076595F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Style w:val="eop"/>
                <w:rFonts w:eastAsia="Segoe UI"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9111E3" w14:paraId="64F64052" w14:textId="77777777" w:rsidTr="00F14303">
        <w:tc>
          <w:tcPr>
            <w:tcW w:w="9016" w:type="dxa"/>
          </w:tcPr>
          <w:p w14:paraId="23ECFC92" w14:textId="77777777" w:rsidR="008D55DC" w:rsidRDefault="0076595F" w:rsidP="008D55D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11" w:edGrp="everyone"/>
            <w:r>
              <w:rPr>
                <w:rFonts w:eastAsia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3A68E3C1" w14:textId="66AE264B" w:rsidR="00F14303" w:rsidRPr="003B7FB8" w:rsidRDefault="0076595F" w:rsidP="00FF7D6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Fonts w:eastAsia="Segoe UI" w:cs="Times New Roman"/>
                <w:lang w:val="cy-GB"/>
              </w:rPr>
              <w:t>Caiff y sgiliau hyn eu hasesu fel rhan o’r broses ddethol.</w:t>
            </w:r>
            <w:permEnd w:id="11"/>
          </w:p>
        </w:tc>
      </w:tr>
    </w:tbl>
    <w:p w14:paraId="6F5FE58D" w14:textId="77777777" w:rsidR="005C1360" w:rsidRPr="003B7FB8" w:rsidRDefault="005C1360"/>
    <w:p w14:paraId="1D4419B2" w14:textId="2B230956" w:rsidR="005C1360" w:rsidRPr="003B7FB8" w:rsidRDefault="005C1360">
      <w:pPr>
        <w:rPr>
          <w:i/>
          <w:iCs/>
          <w:color w:val="EE0000"/>
        </w:rPr>
      </w:pPr>
      <w:permStart w:id="12" w:edGrp="everyone"/>
    </w:p>
    <w:permEnd w:id="12"/>
    <w:p w14:paraId="04F3D0B8" w14:textId="189ACCCE" w:rsidR="005C1360" w:rsidRPr="003B7FB8" w:rsidRDefault="0076595F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14:paraId="05AFC9E4" w14:textId="40A3A372" w:rsidR="005C1360" w:rsidRPr="003B7FB8" w:rsidRDefault="0076595F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lastRenderedPageBreak/>
        <w:t>Prif ddyletswyddau</w:t>
      </w:r>
    </w:p>
    <w:p w14:paraId="5FDC4B36" w14:textId="68F20AF8" w:rsidR="005C1360" w:rsidRPr="003B7FB8" w:rsidRDefault="005C1360" w:rsidP="005C1360">
      <w:pPr>
        <w:spacing w:before="120" w:after="120"/>
        <w:rPr>
          <w:rFonts w:eastAsia="Segoe UI" w:cs="Segoe UI"/>
          <w:i/>
          <w:iCs/>
          <w:color w:val="EE0000"/>
        </w:rPr>
      </w:pPr>
      <w:permStart w:id="13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1E3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3932897E" w:rsidR="005C1360" w:rsidRPr="003B7FB8" w:rsidRDefault="0076595F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Rheoli swyddfa a rheoli staff</w:t>
            </w:r>
          </w:p>
        </w:tc>
      </w:tr>
      <w:tr w:rsidR="009111E3" w14:paraId="02BA93DF" w14:textId="77777777" w:rsidTr="009343B7">
        <w:tc>
          <w:tcPr>
            <w:tcW w:w="9016" w:type="dxa"/>
          </w:tcPr>
          <w:p w14:paraId="7692ADBD" w14:textId="17C81A6C" w:rsidR="005C1360" w:rsidRPr="003B7FB8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 staff, sicrhau gweithrediadau swyddfa llyfn a dirprwyo cyfrifoldebau’n effeithiol.  Rheoli cydweithwyr yn uniongyrchol, gan fod yn rheolwr llinell ar ran yr Aelod. Gall hyn gynnwys recriwtio, gwerthuso a nodi anghenion hyfforddi neu ddatblygu.</w:t>
            </w:r>
          </w:p>
          <w:p w14:paraId="74201AC7" w14:textId="72AA60C5" w:rsidR="005C1360" w:rsidRPr="003B7FB8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Yn gyfrifol am gynghori neu hyfforddi eraill ar ystod o faterion sy'n safonol ar gyfer y maes gwaith e.e. iechyd a diogelwch, rheoli cofnodion.</w:t>
            </w:r>
          </w:p>
          <w:p w14:paraId="0EB02C86" w14:textId="60A68D95" w:rsidR="005C1360" w:rsidRPr="003B7FB8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llywodraethiant da, cydymffurfio â rheolau seneddol, codau ymddygiad, a chanllawiau moesegol.</w:t>
            </w:r>
          </w:p>
          <w:p w14:paraId="1EAD734D" w14:textId="77777777" w:rsidR="00093D9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llywodraethu da, cydymffurfio â rheolau seneddol, codau ymddygiad, a chanllawiau moesegol.</w:t>
            </w:r>
          </w:p>
          <w:p w14:paraId="7F2D1468" w14:textId="77777777" w:rsidR="00093D9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Gweithredu fel y prif bwynt cyswllt rhwng yr Aelod a Chomisiwn y Senedd.</w:t>
            </w:r>
          </w:p>
          <w:p w14:paraId="7F74C5E6" w14:textId="77777777" w:rsidR="00093D9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Goruchwylio’r gwaith o reoli cofnodion, gan sicrhau llwybrau archwilio clir, a bod data yn cael eu prosesu a’u storio yn unol â deddfwriaeth / rheoliadau.</w:t>
            </w:r>
          </w:p>
          <w:p w14:paraId="3DD90CF4" w14:textId="77777777" w:rsidR="00093D9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318F49B7" w14:textId="77777777" w:rsidR="00E8683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Cynrychioli'r Aelod mewn cyfarfodydd allweddol gyda swyddogion y Llywodraeth, busnesau a grwpiau eiriolaeth.</w:t>
            </w:r>
          </w:p>
          <w:p w14:paraId="610BB823" w14:textId="77777777" w:rsidR="00E8683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Datblygu strategaethau hirdymor i fynd i'r afael â materion allweddol yn yr etholaeth.</w:t>
            </w:r>
          </w:p>
          <w:p w14:paraId="19A3FB92" w14:textId="77777777" w:rsidR="00E8683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42F6D63F" w14:textId="695D2D18" w:rsidR="00E86833" w:rsidRPr="00EF5D6E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negeseuon e-bost, llythyrau ac ymholiadau tebyg mewn modd proffesiynol, sy’n canolbwyntio ar y cwsmer</w:t>
            </w:r>
            <w:r w:rsidR="00442230">
              <w:rPr>
                <w:rFonts w:eastAsia="Segoe UI" w:cs="Segoe UI"/>
                <w:lang w:val="cy-GB"/>
              </w:rPr>
              <w:t>.</w:t>
            </w:r>
          </w:p>
          <w:p w14:paraId="1286104C" w14:textId="77777777" w:rsidR="00E86833" w:rsidRDefault="0076595F" w:rsidP="00E8683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cyllidebau yn effeithiol, gan gynnwys monitro gwariant a rhagweld gwariant yn y dyfodol.</w:t>
            </w:r>
          </w:p>
          <w:p w14:paraId="441F6034" w14:textId="26C2EA91" w:rsidR="005C1360" w:rsidRPr="003B7FB8" w:rsidRDefault="005C1360" w:rsidP="00093D93">
            <w:pPr>
              <w:widowControl w:val="0"/>
              <w:spacing w:before="120" w:after="120" w:line="259" w:lineRule="auto"/>
              <w:ind w:left="720"/>
              <w:rPr>
                <w:rFonts w:cs="Segoe UI"/>
              </w:rPr>
            </w:pPr>
          </w:p>
        </w:tc>
      </w:tr>
      <w:tr w:rsidR="009111E3" w14:paraId="223AF762" w14:textId="77777777" w:rsidTr="009A02AF">
        <w:tc>
          <w:tcPr>
            <w:tcW w:w="9016" w:type="dxa"/>
            <w:shd w:val="clear" w:color="auto" w:fill="FCEDC8"/>
          </w:tcPr>
          <w:p w14:paraId="06FC905D" w14:textId="4E3CEE2E" w:rsidR="009D44F7" w:rsidRPr="003B7FB8" w:rsidRDefault="0076595F" w:rsidP="00F32760">
            <w:pPr>
              <w:widowControl w:val="0"/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Cyfathrebiadau strategol a chysylltiadau â’r cyfryngau</w:t>
            </w:r>
          </w:p>
        </w:tc>
      </w:tr>
      <w:tr w:rsidR="009111E3" w14:paraId="2EC885BE" w14:textId="77777777" w:rsidTr="009343B7">
        <w:tc>
          <w:tcPr>
            <w:tcW w:w="9016" w:type="dxa"/>
          </w:tcPr>
          <w:p w14:paraId="33384030" w14:textId="77777777" w:rsidR="009A02AF" w:rsidRPr="00E5722F" w:rsidRDefault="0076595F" w:rsidP="009A02A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Datblygu a gweithredu strategaeth gyfathrebu sy'n cyd-fynd â blaenoriaethau gwleidyddol yr Aelod.</w:t>
            </w:r>
          </w:p>
          <w:p w14:paraId="10034E5B" w14:textId="77777777" w:rsidR="009A02AF" w:rsidRPr="00E5722F" w:rsidRDefault="0076595F" w:rsidP="009A02A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Ysgrifennu datganiadau i'r wasg, erthyglau barn a briffiau i'r cyfryngau sy'n cael effaith fawr.</w:t>
            </w:r>
          </w:p>
          <w:p w14:paraId="512E4F16" w14:textId="77777777" w:rsidR="009A02AF" w:rsidRDefault="0076595F" w:rsidP="009A02A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Rheoli ymddangosiadau yn y cyfryngau a pharatoi ar gyfer cyfweliadau, gan </w:t>
            </w:r>
            <w:r>
              <w:rPr>
                <w:rFonts w:eastAsia="Segoe UI" w:cs="Segoe UI"/>
                <w:lang w:val="cy-GB"/>
              </w:rPr>
              <w:lastRenderedPageBreak/>
              <w:t>gynnwys drafftio negeseuon allweddol.</w:t>
            </w:r>
          </w:p>
          <w:p w14:paraId="7618C19C" w14:textId="0FD74993" w:rsidR="00F32760" w:rsidRPr="009A02AF" w:rsidRDefault="0076595F" w:rsidP="009A02A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â risgiau i enw da a chynghori ar ymatebion y cyfryngau.</w:t>
            </w:r>
          </w:p>
        </w:tc>
      </w:tr>
      <w:tr w:rsidR="009111E3" w14:paraId="3CACD753" w14:textId="77777777" w:rsidTr="00AF1E7C">
        <w:tc>
          <w:tcPr>
            <w:tcW w:w="9016" w:type="dxa"/>
            <w:shd w:val="clear" w:color="auto" w:fill="FCEDC8"/>
          </w:tcPr>
          <w:p w14:paraId="5DB9D1A7" w14:textId="15F307AD" w:rsidR="00D5215A" w:rsidRPr="00AF1E7C" w:rsidRDefault="0076595F" w:rsidP="00AF1E7C">
            <w:pPr>
              <w:widowControl w:val="0"/>
              <w:autoSpaceDE w:val="0"/>
              <w:autoSpaceDN w:val="0"/>
              <w:spacing w:before="120" w:after="120"/>
              <w:ind w:right="544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lastRenderedPageBreak/>
              <w:t>Rheoli’r Cyfryngau Digidol a’r Cyfryngau Cymdeithasol</w:t>
            </w:r>
          </w:p>
        </w:tc>
      </w:tr>
      <w:tr w:rsidR="009111E3" w14:paraId="799E8756" w14:textId="77777777" w:rsidTr="00EF4E7B">
        <w:tc>
          <w:tcPr>
            <w:tcW w:w="9016" w:type="dxa"/>
          </w:tcPr>
          <w:p w14:paraId="44512FAB" w14:textId="1450D52D" w:rsidR="00AF1E7C" w:rsidRPr="00EF4E7B" w:rsidRDefault="0076595F" w:rsidP="00EF4E7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20" w:after="120"/>
              <w:ind w:right="544"/>
              <w:rPr>
                <w:rFonts w:eastAsia="Segoe UI"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Gosod y naws a'r cyfeiriad cyffredinol ar gyfer cyfathrebu ar y cyfryngau cymdeithasol.</w:t>
            </w:r>
          </w:p>
        </w:tc>
      </w:tr>
      <w:tr w:rsidR="009111E3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66747910" w:rsidR="005C1360" w:rsidRPr="003B7FB8" w:rsidRDefault="0076595F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9111E3" w14:paraId="76A7E629" w14:textId="77777777" w:rsidTr="009343B7">
        <w:tc>
          <w:tcPr>
            <w:tcW w:w="9016" w:type="dxa"/>
          </w:tcPr>
          <w:p w14:paraId="2BC91870" w14:textId="72249542" w:rsidR="00EF3040" w:rsidRPr="003B7FB8" w:rsidRDefault="0076595F" w:rsidP="00EF304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 data / diogelwch gwybodaeth:</w:t>
            </w:r>
          </w:p>
          <w:p w14:paraId="5CBB586D" w14:textId="4791C949" w:rsidR="00EF3040" w:rsidRPr="003B7FB8" w:rsidRDefault="0076595F" w:rsidP="00EF30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â diogelu data a diogelwch gwybodaeth, yn unol â deddfwriaeth a chodau ymarfer perthnasol.</w:t>
            </w:r>
          </w:p>
          <w:p w14:paraId="1A3C4257" w14:textId="38861F8C" w:rsidR="00EF3040" w:rsidRPr="003B7FB8" w:rsidRDefault="0076595F" w:rsidP="00EF304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Iechyd, diogelwch a llesiant:</w:t>
            </w:r>
          </w:p>
          <w:p w14:paraId="14C9B6EF" w14:textId="604EE6CF" w:rsidR="00EF3040" w:rsidRPr="003B7FB8" w:rsidRDefault="0076595F" w:rsidP="00EF30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ag iechyd, diogelwch a llesiant, yn unol â deddfwriaeth a chodau ymarfer perthnasol.</w:t>
            </w:r>
          </w:p>
          <w:p w14:paraId="0706568B" w14:textId="65735F81" w:rsidR="00EF3040" w:rsidRPr="003B7FB8" w:rsidRDefault="0076595F" w:rsidP="00EF304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Diogelu:</w:t>
            </w:r>
          </w:p>
          <w:p w14:paraId="7B047FCD" w14:textId="64846E60" w:rsidR="005C1360" w:rsidRPr="00EF4E7B" w:rsidRDefault="0076595F" w:rsidP="00EF4E7B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Cefnogi a chynghori'r Aelod i gydymffurfio â'i rwymedigaethau sy'n ymwneud â diogelu plant ac oedolion sy’n agored i niwed, yn unol â deddfwriaeth a chodau ymarfer perthnasol. </w:t>
            </w:r>
          </w:p>
        </w:tc>
      </w:tr>
      <w:tr w:rsidR="009111E3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3F34DDEE" w:rsidR="00EF3040" w:rsidRPr="003B7FB8" w:rsidRDefault="0076595F" w:rsidP="00EF30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Materion eraill</w:t>
            </w:r>
          </w:p>
        </w:tc>
      </w:tr>
      <w:tr w:rsidR="009111E3" w14:paraId="0E8A3D6D" w14:textId="77777777" w:rsidTr="009343B7">
        <w:tc>
          <w:tcPr>
            <w:tcW w:w="9016" w:type="dxa"/>
          </w:tcPr>
          <w:p w14:paraId="182CA380" w14:textId="2E6FFE0A" w:rsidR="00EF3040" w:rsidRPr="003B7FB8" w:rsidRDefault="0076595F" w:rsidP="00EF30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Gweithredu o fewn y gyfraith a’r fframweithiau rheoleiddio y mae’r Aelodau a’r Grwpiau yn gweithredu o’u mewn, gan gynnwys fframweithiau'r Senedd (safonau ymddygiad, gwariant ac ati) a fframweithiau ehangach a chyffredinol (dyletswyddau cyfreithiol).</w:t>
            </w:r>
          </w:p>
          <w:p w14:paraId="6840E844" w14:textId="77777777" w:rsidR="008D60F5" w:rsidRPr="008D60F5" w:rsidRDefault="0076595F" w:rsidP="00EF30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Gwneud penderfyniadau pan nad oes fawr ddim cyngor, canllawiau na chynseiliau ar gael, neu pan nad oes cyngor, canllawiau na chynseiliau o gwbl ar gael, yn unol â dymuniadau’r Aelod. </w:t>
            </w:r>
          </w:p>
          <w:p w14:paraId="5185A14F" w14:textId="1DBD779A" w:rsidR="00EF3040" w:rsidRPr="008D60F5" w:rsidRDefault="0076595F" w:rsidP="008D60F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permEnd w:id="13"/>
    </w:tbl>
    <w:p w14:paraId="11E0CD32" w14:textId="77777777" w:rsidR="005C1360" w:rsidRP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sectPr w:rsidR="005C1360" w:rsidRPr="005C1360" w:rsidSect="001861C8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8336" w14:textId="77777777" w:rsidR="0008224B" w:rsidRDefault="0008224B">
      <w:pPr>
        <w:spacing w:after="0" w:line="240" w:lineRule="auto"/>
      </w:pPr>
      <w:r>
        <w:separator/>
      </w:r>
    </w:p>
  </w:endnote>
  <w:endnote w:type="continuationSeparator" w:id="0">
    <w:p w14:paraId="4DB9F70E" w14:textId="77777777" w:rsidR="0008224B" w:rsidRDefault="000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178" w14:textId="2773A5BB" w:rsidR="008D70A5" w:rsidRPr="001B5CE4" w:rsidRDefault="0076595F" w:rsidP="00F03F28">
    <w:pPr>
      <w:pStyle w:val="Footer"/>
      <w:rPr>
        <w:color w:val="D1D1D1" w:themeColor="background2" w:themeShade="E6"/>
      </w:rPr>
    </w:pPr>
    <w:r>
      <w:rPr>
        <w:rFonts w:eastAsia="Segoe UI" w:cs="Times New Roman"/>
        <w:color w:val="D1D1D1"/>
        <w:lang w:val="cy-GB"/>
      </w:rPr>
      <w:t>202606-JD-BMA-1-EN</w:t>
    </w:r>
    <w:r>
      <w:rPr>
        <w:rFonts w:eastAsia="Segoe UI" w:cs="Times New Roman"/>
        <w:color w:val="D1D1D1"/>
        <w:lang w:val="cy-GB"/>
      </w:rPr>
      <w:tab/>
    </w:r>
    <w:r>
      <w:rPr>
        <w:rFonts w:eastAsia="Segoe UI" w:cs="Times New Roman"/>
        <w:color w:val="D1D1D1"/>
        <w:lang w:val="cy-GB"/>
      </w:rPr>
      <w:tab/>
    </w:r>
    <w:sdt>
      <w:sdtPr>
        <w:rPr>
          <w:color w:val="D1D1D1" w:themeColor="background2" w:themeShade="E6"/>
        </w:rPr>
        <w:id w:val="1754473678"/>
        <w:docPartObj>
          <w:docPartGallery w:val="Page Numbers (Bottom of Page)"/>
          <w:docPartUnique/>
        </w:docPartObj>
      </w:sdtPr>
      <w:sdtEndPr/>
      <w:sdtContent>
        <w:r w:rsidRPr="001B5CE4">
          <w:rPr>
            <w:color w:val="D1D1D1" w:themeColor="background2" w:themeShade="E6"/>
          </w:rPr>
          <w:fldChar w:fldCharType="begin"/>
        </w:r>
        <w:r w:rsidRPr="001B5CE4">
          <w:rPr>
            <w:color w:val="D1D1D1" w:themeColor="background2" w:themeShade="E6"/>
          </w:rPr>
          <w:instrText>PAGE   \* MERGEFORMAT</w:instrText>
        </w:r>
        <w:r w:rsidRPr="001B5CE4">
          <w:rPr>
            <w:color w:val="D1D1D1" w:themeColor="background2" w:themeShade="E6"/>
          </w:rPr>
          <w:fldChar w:fldCharType="separate"/>
        </w:r>
        <w:r w:rsidRPr="001B5CE4">
          <w:rPr>
            <w:color w:val="D1D1D1" w:themeColor="background2" w:themeShade="E6"/>
          </w:rPr>
          <w:t>2</w:t>
        </w:r>
        <w:r w:rsidRPr="001B5CE4">
          <w:rPr>
            <w:color w:val="D1D1D1" w:themeColor="background2" w:themeShade="E6"/>
          </w:rPr>
          <w:fldChar w:fldCharType="end"/>
        </w:r>
      </w:sdtContent>
    </w:sdt>
  </w:p>
  <w:p w14:paraId="7DB30E07" w14:textId="77777777" w:rsidR="008D70A5" w:rsidRDefault="008D7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C18C" w14:textId="77777777" w:rsidR="0008224B" w:rsidRDefault="0008224B">
      <w:pPr>
        <w:spacing w:after="0" w:line="240" w:lineRule="auto"/>
      </w:pPr>
      <w:r>
        <w:separator/>
      </w:r>
    </w:p>
  </w:footnote>
  <w:footnote w:type="continuationSeparator" w:id="0">
    <w:p w14:paraId="5767E2F4" w14:textId="77777777" w:rsidR="0008224B" w:rsidRDefault="000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A52"/>
    <w:multiLevelType w:val="hybridMultilevel"/>
    <w:tmpl w:val="660E7F88"/>
    <w:lvl w:ilvl="0" w:tplc="6CEAA3EC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1ED4E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8B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E4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C8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82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0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B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0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044F"/>
    <w:multiLevelType w:val="hybridMultilevel"/>
    <w:tmpl w:val="3DA45120"/>
    <w:lvl w:ilvl="0" w:tplc="35627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50D20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8D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7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C7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2F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6F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46B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EC04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C1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8F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60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7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21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C0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F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4D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24E0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C49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30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E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5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8D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2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81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C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9CF03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02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60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64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0F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0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6A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AC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7673C"/>
    <w:multiLevelType w:val="hybridMultilevel"/>
    <w:tmpl w:val="84A8B982"/>
    <w:lvl w:ilvl="0" w:tplc="AAFC067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493CF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68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EF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E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09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F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E9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C5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05C9"/>
    <w:multiLevelType w:val="hybridMultilevel"/>
    <w:tmpl w:val="5CCEDB20"/>
    <w:lvl w:ilvl="0" w:tplc="258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0B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8E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27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A5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F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AA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0F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80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7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455639300">
    <w:abstractNumId w:val="0"/>
  </w:num>
  <w:num w:numId="8" w16cid:durableId="1268728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34EC"/>
    <w:rsid w:val="00034365"/>
    <w:rsid w:val="00043AC4"/>
    <w:rsid w:val="000522A1"/>
    <w:rsid w:val="000763EA"/>
    <w:rsid w:val="0008224B"/>
    <w:rsid w:val="00093D93"/>
    <w:rsid w:val="00093EF9"/>
    <w:rsid w:val="000A2AC2"/>
    <w:rsid w:val="000A73BF"/>
    <w:rsid w:val="000D2D90"/>
    <w:rsid w:val="000D73A4"/>
    <w:rsid w:val="000F3232"/>
    <w:rsid w:val="00103EDC"/>
    <w:rsid w:val="00117281"/>
    <w:rsid w:val="001329E1"/>
    <w:rsid w:val="00134D03"/>
    <w:rsid w:val="0017165D"/>
    <w:rsid w:val="00180F1D"/>
    <w:rsid w:val="001861C8"/>
    <w:rsid w:val="00193D13"/>
    <w:rsid w:val="001B461D"/>
    <w:rsid w:val="001B5CE4"/>
    <w:rsid w:val="001C475C"/>
    <w:rsid w:val="001F4B6E"/>
    <w:rsid w:val="00255EDA"/>
    <w:rsid w:val="0026271D"/>
    <w:rsid w:val="00283337"/>
    <w:rsid w:val="0028352B"/>
    <w:rsid w:val="00286F96"/>
    <w:rsid w:val="002A2EB5"/>
    <w:rsid w:val="002A3A46"/>
    <w:rsid w:val="002A3F47"/>
    <w:rsid w:val="002A5417"/>
    <w:rsid w:val="002B638F"/>
    <w:rsid w:val="002D4F45"/>
    <w:rsid w:val="00302ED9"/>
    <w:rsid w:val="00323C8C"/>
    <w:rsid w:val="00331692"/>
    <w:rsid w:val="00350618"/>
    <w:rsid w:val="0035146E"/>
    <w:rsid w:val="00352E1C"/>
    <w:rsid w:val="00366B8E"/>
    <w:rsid w:val="003B7FB8"/>
    <w:rsid w:val="003C5515"/>
    <w:rsid w:val="003D6EA3"/>
    <w:rsid w:val="003F398A"/>
    <w:rsid w:val="00400AFD"/>
    <w:rsid w:val="00402E5D"/>
    <w:rsid w:val="00406D02"/>
    <w:rsid w:val="0044213C"/>
    <w:rsid w:val="00442230"/>
    <w:rsid w:val="00450BD4"/>
    <w:rsid w:val="00451765"/>
    <w:rsid w:val="00461D18"/>
    <w:rsid w:val="00463C96"/>
    <w:rsid w:val="00472B96"/>
    <w:rsid w:val="004A3A1D"/>
    <w:rsid w:val="004B6E53"/>
    <w:rsid w:val="004D37F3"/>
    <w:rsid w:val="00504BA0"/>
    <w:rsid w:val="00505E1A"/>
    <w:rsid w:val="0051184F"/>
    <w:rsid w:val="00522CED"/>
    <w:rsid w:val="00550EFE"/>
    <w:rsid w:val="0056137B"/>
    <w:rsid w:val="00562EF7"/>
    <w:rsid w:val="00590001"/>
    <w:rsid w:val="005A3B82"/>
    <w:rsid w:val="005C1360"/>
    <w:rsid w:val="005C14C7"/>
    <w:rsid w:val="005C1DDA"/>
    <w:rsid w:val="005D3167"/>
    <w:rsid w:val="005D5370"/>
    <w:rsid w:val="005F60E4"/>
    <w:rsid w:val="00602CD0"/>
    <w:rsid w:val="0062035C"/>
    <w:rsid w:val="006372C0"/>
    <w:rsid w:val="00684D59"/>
    <w:rsid w:val="00690D99"/>
    <w:rsid w:val="00697380"/>
    <w:rsid w:val="006E54F8"/>
    <w:rsid w:val="006F524C"/>
    <w:rsid w:val="006F5D00"/>
    <w:rsid w:val="007112AB"/>
    <w:rsid w:val="00731554"/>
    <w:rsid w:val="0074014D"/>
    <w:rsid w:val="00751CB0"/>
    <w:rsid w:val="0076595F"/>
    <w:rsid w:val="00774CF0"/>
    <w:rsid w:val="0078059A"/>
    <w:rsid w:val="007B1172"/>
    <w:rsid w:val="007C7CF0"/>
    <w:rsid w:val="007D2939"/>
    <w:rsid w:val="008235F2"/>
    <w:rsid w:val="0082648F"/>
    <w:rsid w:val="00833E0C"/>
    <w:rsid w:val="008553AE"/>
    <w:rsid w:val="00872929"/>
    <w:rsid w:val="00873714"/>
    <w:rsid w:val="008758AD"/>
    <w:rsid w:val="008A7C22"/>
    <w:rsid w:val="008C1407"/>
    <w:rsid w:val="008D55DC"/>
    <w:rsid w:val="008D60F5"/>
    <w:rsid w:val="008D70A5"/>
    <w:rsid w:val="008F1B43"/>
    <w:rsid w:val="009111E3"/>
    <w:rsid w:val="00922DD4"/>
    <w:rsid w:val="00923F15"/>
    <w:rsid w:val="009343B7"/>
    <w:rsid w:val="00954B0D"/>
    <w:rsid w:val="00963124"/>
    <w:rsid w:val="0097363B"/>
    <w:rsid w:val="009978C1"/>
    <w:rsid w:val="009A02AF"/>
    <w:rsid w:val="009B1802"/>
    <w:rsid w:val="009B337B"/>
    <w:rsid w:val="009B5387"/>
    <w:rsid w:val="009B7F96"/>
    <w:rsid w:val="009C03ED"/>
    <w:rsid w:val="009D44F7"/>
    <w:rsid w:val="00A05D29"/>
    <w:rsid w:val="00A30634"/>
    <w:rsid w:val="00A44F61"/>
    <w:rsid w:val="00A53FC9"/>
    <w:rsid w:val="00A81D4D"/>
    <w:rsid w:val="00A91459"/>
    <w:rsid w:val="00AB115D"/>
    <w:rsid w:val="00AB3C2A"/>
    <w:rsid w:val="00AC2829"/>
    <w:rsid w:val="00AC6E05"/>
    <w:rsid w:val="00AD7785"/>
    <w:rsid w:val="00AE07AA"/>
    <w:rsid w:val="00AF1E7C"/>
    <w:rsid w:val="00B1392A"/>
    <w:rsid w:val="00B43990"/>
    <w:rsid w:val="00B55007"/>
    <w:rsid w:val="00BB4817"/>
    <w:rsid w:val="00BB5437"/>
    <w:rsid w:val="00BC5451"/>
    <w:rsid w:val="00BF5A01"/>
    <w:rsid w:val="00C05C41"/>
    <w:rsid w:val="00C104C3"/>
    <w:rsid w:val="00C326E0"/>
    <w:rsid w:val="00C36476"/>
    <w:rsid w:val="00C62B83"/>
    <w:rsid w:val="00C76CF4"/>
    <w:rsid w:val="00C967BA"/>
    <w:rsid w:val="00CC30AF"/>
    <w:rsid w:val="00CC51AD"/>
    <w:rsid w:val="00CD3D7E"/>
    <w:rsid w:val="00CE062D"/>
    <w:rsid w:val="00D1699F"/>
    <w:rsid w:val="00D22F04"/>
    <w:rsid w:val="00D448A6"/>
    <w:rsid w:val="00D47AA9"/>
    <w:rsid w:val="00D5215A"/>
    <w:rsid w:val="00D67967"/>
    <w:rsid w:val="00D97F96"/>
    <w:rsid w:val="00DA0027"/>
    <w:rsid w:val="00DA18B2"/>
    <w:rsid w:val="00DB063E"/>
    <w:rsid w:val="00DB7436"/>
    <w:rsid w:val="00DF0BC5"/>
    <w:rsid w:val="00E2047D"/>
    <w:rsid w:val="00E33D3D"/>
    <w:rsid w:val="00E3452E"/>
    <w:rsid w:val="00E35D90"/>
    <w:rsid w:val="00E379BA"/>
    <w:rsid w:val="00E5722F"/>
    <w:rsid w:val="00E6702C"/>
    <w:rsid w:val="00E67E39"/>
    <w:rsid w:val="00E721D3"/>
    <w:rsid w:val="00E80962"/>
    <w:rsid w:val="00E80E15"/>
    <w:rsid w:val="00E86833"/>
    <w:rsid w:val="00E941CD"/>
    <w:rsid w:val="00EA08D7"/>
    <w:rsid w:val="00EC1BB4"/>
    <w:rsid w:val="00EC2C5E"/>
    <w:rsid w:val="00ED1120"/>
    <w:rsid w:val="00ED15CE"/>
    <w:rsid w:val="00ED537F"/>
    <w:rsid w:val="00ED5BC7"/>
    <w:rsid w:val="00EF3040"/>
    <w:rsid w:val="00EF4E7B"/>
    <w:rsid w:val="00EF5B2C"/>
    <w:rsid w:val="00EF5D6E"/>
    <w:rsid w:val="00F004F2"/>
    <w:rsid w:val="00F03F28"/>
    <w:rsid w:val="00F10D8B"/>
    <w:rsid w:val="00F14303"/>
    <w:rsid w:val="00F32760"/>
    <w:rsid w:val="00F3446B"/>
    <w:rsid w:val="00F62A04"/>
    <w:rsid w:val="00F74CB2"/>
    <w:rsid w:val="00FD3161"/>
    <w:rsid w:val="00FE0B05"/>
    <w:rsid w:val="00FF55D9"/>
    <w:rsid w:val="00FF6DF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8D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0A5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8D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0A5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7B757-277B-4110-A359-E935EBE8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Heylin, Amy (Staff Comisiwn y Senedd - Senedd Commission Staff)</cp:lastModifiedBy>
  <cp:revision>4</cp:revision>
  <dcterms:created xsi:type="dcterms:W3CDTF">2026-07-01T09:18:00Z</dcterms:created>
  <dcterms:modified xsi:type="dcterms:W3CDTF">2026-07-01T14:24:00Z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