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C8A05" w14:textId="77777777" w:rsidR="00953F6B" w:rsidRDefault="00953F6B" w:rsidP="00273CDF">
      <w:pPr>
        <w:pStyle w:val="Heading1"/>
        <w:rPr>
          <w:color w:val="FF0000"/>
        </w:rPr>
      </w:pPr>
    </w:p>
    <w:p w14:paraId="348214A6" w14:textId="77777777" w:rsidR="00953F6B" w:rsidRPr="00813947" w:rsidRDefault="00953F6B" w:rsidP="00953F6B">
      <w:pPr>
        <w:pStyle w:val="Heading1"/>
        <w:rPr>
          <w:color w:val="FF0000"/>
          <w:lang w:val="cy-GB"/>
        </w:rPr>
      </w:pPr>
      <w:r w:rsidRPr="00813947">
        <w:rPr>
          <w:rFonts w:ascii="Times New Roman" w:hAnsi="Times New Roman"/>
          <w:noProof/>
          <w:color w:val="FF0000"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2C04D4DB" wp14:editId="5066B0E5">
            <wp:simplePos x="0" y="0"/>
            <wp:positionH relativeFrom="column">
              <wp:posOffset>5005070</wp:posOffset>
            </wp:positionH>
            <wp:positionV relativeFrom="paragraph">
              <wp:posOffset>-534035</wp:posOffset>
            </wp:positionV>
            <wp:extent cx="1476375" cy="1400175"/>
            <wp:effectExtent l="0" t="0" r="9525" b="9525"/>
            <wp:wrapNone/>
            <wp:docPr id="6" name="Picture 6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050914" name="Picture 3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F014A" w14:textId="77777777" w:rsidR="00953F6B" w:rsidRPr="00813947" w:rsidRDefault="00953F6B" w:rsidP="00953F6B">
      <w:pPr>
        <w:pStyle w:val="Heading1"/>
        <w:rPr>
          <w:color w:val="FF0000"/>
          <w:lang w:val="cy-GB"/>
        </w:rPr>
      </w:pPr>
    </w:p>
    <w:p w14:paraId="40C15DAF" w14:textId="77777777" w:rsidR="00953F6B" w:rsidRPr="00813947" w:rsidRDefault="00953F6B" w:rsidP="00953F6B">
      <w:pPr>
        <w:pStyle w:val="Heading1"/>
        <w:rPr>
          <w:color w:val="FF0000"/>
          <w:lang w:val="cy-GB"/>
        </w:rPr>
      </w:pPr>
    </w:p>
    <w:p w14:paraId="5533C855" w14:textId="77777777" w:rsidR="00953F6B" w:rsidRPr="00813947" w:rsidRDefault="00953F6B" w:rsidP="00953F6B">
      <w:pPr>
        <w:pStyle w:val="Heading1"/>
        <w:rPr>
          <w:color w:val="FF0000"/>
          <w:lang w:val="cy-GB"/>
        </w:rPr>
      </w:pPr>
    </w:p>
    <w:p w14:paraId="3E9942D7" w14:textId="77777777" w:rsidR="00953F6B" w:rsidRPr="00813947" w:rsidRDefault="00953F6B" w:rsidP="00953F6B">
      <w:pPr>
        <w:pStyle w:val="Heading1"/>
        <w:rPr>
          <w:color w:val="FF0000"/>
          <w:lang w:val="cy-GB"/>
        </w:rPr>
      </w:pPr>
    </w:p>
    <w:p w14:paraId="18A60368" w14:textId="77777777" w:rsidR="00953F6B" w:rsidRPr="00813947" w:rsidRDefault="00953F6B" w:rsidP="00953F6B">
      <w:pPr>
        <w:spacing w:after="0"/>
        <w:rPr>
          <w:b/>
          <w:color w:val="FF0000"/>
          <w:lang w:val="cy-GB"/>
        </w:rPr>
      </w:pPr>
      <w:r w:rsidRPr="0081394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E9D2B25" wp14:editId="3E8CD7C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4813E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ukHwIAADc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zRbLpB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p w14:paraId="33DD6355" w14:textId="77777777" w:rsidR="00953F6B" w:rsidRPr="00813947" w:rsidRDefault="00953F6B" w:rsidP="00953F6B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13947"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 w:rsidRPr="00813947"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4F387058" w14:textId="77777777" w:rsidR="00953F6B" w:rsidRPr="00813947" w:rsidRDefault="00953F6B" w:rsidP="00953F6B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13947"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433AD036" w14:textId="77777777" w:rsidR="00953F6B" w:rsidRPr="00813947" w:rsidRDefault="00953F6B" w:rsidP="00953F6B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13947"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42528534" w14:textId="77777777" w:rsidR="00953F6B" w:rsidRPr="00813947" w:rsidRDefault="00953F6B" w:rsidP="00953F6B">
      <w:pPr>
        <w:pStyle w:val="Heading1"/>
        <w:rPr>
          <w:color w:val="FF0000"/>
          <w:lang w:val="cy-GB"/>
        </w:rPr>
      </w:pPr>
    </w:p>
    <w:p w14:paraId="72CCF0B5" w14:textId="77777777" w:rsidR="00953F6B" w:rsidRPr="00813947" w:rsidRDefault="00953F6B" w:rsidP="00953F6B">
      <w:pPr>
        <w:pStyle w:val="Heading1"/>
        <w:rPr>
          <w:color w:val="FF0000"/>
          <w:lang w:val="cy-GB"/>
        </w:rPr>
      </w:pPr>
      <w:r w:rsidRPr="0081394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C3E9CA6" wp14:editId="490C5E5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3970" t="10795" r="16510" b="1778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8C1A8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ABkS9p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418"/>
        <w:gridCol w:w="8221"/>
      </w:tblGrid>
      <w:tr w:rsidR="00953F6B" w:rsidRPr="00813947" w14:paraId="2453028A" w14:textId="77777777" w:rsidTr="00E77F6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B4145" w14:textId="77777777" w:rsidR="00953F6B" w:rsidRPr="00813947" w:rsidRDefault="00953F6B" w:rsidP="008A794B">
            <w:pPr>
              <w:spacing w:before="120" w:after="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1394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Pr="00813947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3D519" w14:textId="78D573AC" w:rsidR="00953F6B" w:rsidRPr="00813947" w:rsidRDefault="00953F6B" w:rsidP="008A794B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bookmarkStart w:id="0" w:name="_GoBack"/>
            <w:r w:rsidRPr="0081394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Diwygio Contract y Gwasanaethau Med</w:t>
            </w:r>
            <w:r w:rsidR="000B4EE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dygol Cyffredinol ar gyfer 2020-</w:t>
            </w:r>
            <w:r w:rsidRPr="0081394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21</w:t>
            </w:r>
            <w:r w:rsidRPr="00813947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  <w:bookmarkEnd w:id="0"/>
          </w:p>
        </w:tc>
      </w:tr>
      <w:tr w:rsidR="00953F6B" w:rsidRPr="00813947" w14:paraId="4465584F" w14:textId="77777777" w:rsidTr="00E77F6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535B0" w14:textId="77777777" w:rsidR="00953F6B" w:rsidRPr="00813947" w:rsidRDefault="00953F6B" w:rsidP="008A794B">
            <w:pPr>
              <w:spacing w:before="120" w:after="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1394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Pr="00813947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95457" w14:textId="7780E092" w:rsidR="00953F6B" w:rsidRPr="00813947" w:rsidRDefault="00F83E97" w:rsidP="008A794B">
            <w:pPr>
              <w:spacing w:before="120" w:after="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07</w:t>
            </w:r>
            <w:r w:rsidR="00953F6B" w:rsidRPr="0081394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Medi 2020</w:t>
            </w:r>
          </w:p>
        </w:tc>
      </w:tr>
      <w:tr w:rsidR="00953F6B" w:rsidRPr="00813947" w14:paraId="65B807F1" w14:textId="77777777" w:rsidTr="00E77F63">
        <w:trPr>
          <w:trHeight w:val="72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9AC35" w14:textId="77777777" w:rsidR="00953F6B" w:rsidRPr="00813947" w:rsidRDefault="00953F6B" w:rsidP="008A794B">
            <w:pPr>
              <w:spacing w:before="120" w:after="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1394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06178" w14:textId="77777777" w:rsidR="00953F6B" w:rsidRPr="00813947" w:rsidRDefault="00953F6B" w:rsidP="008A794B">
            <w:pPr>
              <w:spacing w:before="120" w:after="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1394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Vaughan Gething, y Gweinidog Iechyd a Gwasanaethau Cymdeithasol</w:t>
            </w:r>
          </w:p>
        </w:tc>
      </w:tr>
    </w:tbl>
    <w:p w14:paraId="6015901A" w14:textId="77777777" w:rsidR="00953F6B" w:rsidRPr="00813947" w:rsidRDefault="00953F6B" w:rsidP="00953F6B">
      <w:pPr>
        <w:spacing w:after="0"/>
        <w:rPr>
          <w:lang w:val="cy-GB"/>
        </w:rPr>
      </w:pPr>
    </w:p>
    <w:p w14:paraId="36461056" w14:textId="77777777" w:rsidR="00953F6B" w:rsidRPr="00813947" w:rsidRDefault="00953F6B" w:rsidP="00226626">
      <w:pPr>
        <w:spacing w:after="0" w:line="240" w:lineRule="auto"/>
        <w:ind w:right="-472"/>
        <w:rPr>
          <w:rFonts w:ascii="Arial" w:hAnsi="Arial" w:cs="Arial"/>
          <w:sz w:val="24"/>
          <w:szCs w:val="24"/>
          <w:lang w:val="cy-GB"/>
        </w:rPr>
      </w:pPr>
      <w:r w:rsidRPr="00813947">
        <w:rPr>
          <w:rFonts w:ascii="Arial" w:hAnsi="Arial" w:cs="Arial"/>
          <w:sz w:val="24"/>
          <w:szCs w:val="24"/>
          <w:lang w:val="cy-GB"/>
        </w:rPr>
        <w:t xml:space="preserve">Rwy’n falch o gyhoeddi bod y </w:t>
      </w:r>
      <w:proofErr w:type="spellStart"/>
      <w:r w:rsidRPr="00813947">
        <w:rPr>
          <w:rFonts w:ascii="Arial" w:hAnsi="Arial" w:cs="Arial"/>
          <w:sz w:val="24"/>
          <w:szCs w:val="24"/>
          <w:lang w:val="cy-GB"/>
        </w:rPr>
        <w:t>negodiadau</w:t>
      </w:r>
      <w:proofErr w:type="spellEnd"/>
      <w:r w:rsidRPr="00813947">
        <w:rPr>
          <w:rFonts w:ascii="Arial" w:hAnsi="Arial" w:cs="Arial"/>
          <w:sz w:val="24"/>
          <w:szCs w:val="24"/>
          <w:lang w:val="cy-GB"/>
        </w:rPr>
        <w:t xml:space="preserve"> ar gyfer contract y Gwasanaethau Meddygol Cyffredinol ar gyfer 2020-21 wedi dod i ben a bod cytundeb wedi'i </w:t>
      </w:r>
      <w:r>
        <w:rPr>
          <w:rFonts w:ascii="Arial" w:hAnsi="Arial" w:cs="Arial"/>
          <w:sz w:val="24"/>
          <w:szCs w:val="24"/>
          <w:lang w:val="cy-GB"/>
        </w:rPr>
        <w:t>daro</w:t>
      </w:r>
      <w:r w:rsidRPr="00813947">
        <w:rPr>
          <w:rFonts w:ascii="Arial" w:hAnsi="Arial" w:cs="Arial"/>
          <w:sz w:val="24"/>
          <w:szCs w:val="24"/>
          <w:lang w:val="cy-GB"/>
        </w:rPr>
        <w:t xml:space="preserve"> a fydd yn </w:t>
      </w:r>
      <w:r>
        <w:rPr>
          <w:rFonts w:ascii="Arial" w:hAnsi="Arial" w:cs="Arial"/>
          <w:sz w:val="24"/>
          <w:szCs w:val="24"/>
          <w:lang w:val="cy-GB"/>
        </w:rPr>
        <w:t>arwain at</w:t>
      </w:r>
      <w:r w:rsidRPr="00813947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f</w:t>
      </w:r>
      <w:r w:rsidRPr="00813947">
        <w:rPr>
          <w:rFonts w:ascii="Arial" w:hAnsi="Arial" w:cs="Arial"/>
          <w:sz w:val="24"/>
          <w:szCs w:val="24"/>
          <w:lang w:val="cy-GB"/>
        </w:rPr>
        <w:t xml:space="preserve">uddsoddiad sylweddol mewn Gwasanaethau Meddygol Cyffredinol eleni. </w:t>
      </w:r>
      <w:r>
        <w:rPr>
          <w:rFonts w:ascii="Arial" w:hAnsi="Arial" w:cs="Arial"/>
          <w:sz w:val="24"/>
          <w:szCs w:val="24"/>
          <w:lang w:val="cy-GB"/>
        </w:rPr>
        <w:t>O ganlyniad</w:t>
      </w:r>
      <w:r w:rsidRPr="00813947">
        <w:rPr>
          <w:rFonts w:ascii="Arial" w:hAnsi="Arial" w:cs="Arial"/>
          <w:sz w:val="24"/>
          <w:szCs w:val="24"/>
          <w:lang w:val="cy-GB"/>
        </w:rPr>
        <w:t xml:space="preserve">, unwaith eto, </w:t>
      </w:r>
      <w:r>
        <w:rPr>
          <w:rFonts w:ascii="Arial" w:hAnsi="Arial" w:cs="Arial"/>
          <w:sz w:val="24"/>
          <w:szCs w:val="24"/>
          <w:lang w:val="cy-GB"/>
        </w:rPr>
        <w:t>rydym</w:t>
      </w:r>
      <w:r w:rsidRPr="00813947">
        <w:rPr>
          <w:rFonts w:ascii="Arial" w:hAnsi="Arial" w:cs="Arial"/>
          <w:sz w:val="24"/>
          <w:szCs w:val="24"/>
          <w:lang w:val="cy-GB"/>
        </w:rPr>
        <w:t xml:space="preserve"> mewn sefyllfa lle mae gwerth </w:t>
      </w:r>
      <w:r>
        <w:rPr>
          <w:rFonts w:ascii="Arial" w:hAnsi="Arial" w:cs="Arial"/>
          <w:sz w:val="24"/>
          <w:szCs w:val="24"/>
          <w:lang w:val="cy-GB"/>
        </w:rPr>
        <w:t>wedi’i bwysoli pob claf</w:t>
      </w:r>
      <w:r w:rsidRPr="00813947">
        <w:rPr>
          <w:rFonts w:ascii="Arial" w:hAnsi="Arial" w:cs="Arial"/>
          <w:sz w:val="24"/>
          <w:szCs w:val="24"/>
          <w:lang w:val="cy-GB"/>
        </w:rPr>
        <w:t xml:space="preserve"> fesul punt o’r Swm Craidd yn uwch</w:t>
      </w:r>
      <w:r>
        <w:rPr>
          <w:rFonts w:ascii="Arial" w:hAnsi="Arial" w:cs="Arial"/>
          <w:sz w:val="24"/>
          <w:szCs w:val="24"/>
          <w:lang w:val="cy-GB"/>
        </w:rPr>
        <w:t xml:space="preserve"> yng Nghymru</w:t>
      </w:r>
      <w:r w:rsidRPr="00813947">
        <w:rPr>
          <w:rFonts w:ascii="Arial" w:hAnsi="Arial" w:cs="Arial"/>
          <w:sz w:val="24"/>
          <w:szCs w:val="24"/>
          <w:lang w:val="cy-GB"/>
        </w:rPr>
        <w:t xml:space="preserve"> nag </w:t>
      </w:r>
      <w:r>
        <w:rPr>
          <w:rFonts w:ascii="Arial" w:hAnsi="Arial" w:cs="Arial"/>
          <w:sz w:val="24"/>
          <w:szCs w:val="24"/>
          <w:lang w:val="cy-GB"/>
        </w:rPr>
        <w:t>yn</w:t>
      </w:r>
      <w:r w:rsidRPr="00813947">
        <w:rPr>
          <w:rFonts w:ascii="Arial" w:hAnsi="Arial" w:cs="Arial"/>
          <w:sz w:val="24"/>
          <w:szCs w:val="24"/>
          <w:lang w:val="cy-GB"/>
        </w:rPr>
        <w:t xml:space="preserve"> Lloegr.</w:t>
      </w:r>
    </w:p>
    <w:p w14:paraId="38ED7362" w14:textId="77777777" w:rsidR="00953F6B" w:rsidRPr="00813947" w:rsidRDefault="00953F6B" w:rsidP="00226626">
      <w:pPr>
        <w:spacing w:after="0" w:line="240" w:lineRule="auto"/>
        <w:ind w:right="-472"/>
        <w:rPr>
          <w:rFonts w:ascii="Arial" w:hAnsi="Arial" w:cs="Arial"/>
          <w:sz w:val="24"/>
          <w:szCs w:val="24"/>
          <w:lang w:val="cy-GB"/>
        </w:rPr>
      </w:pPr>
    </w:p>
    <w:p w14:paraId="08703CAA" w14:textId="77777777" w:rsidR="00953F6B" w:rsidRPr="00813947" w:rsidRDefault="00953F6B" w:rsidP="00226626">
      <w:pPr>
        <w:spacing w:after="0" w:line="240" w:lineRule="auto"/>
        <w:ind w:right="-472"/>
        <w:rPr>
          <w:rFonts w:ascii="Arial" w:hAnsi="Arial" w:cs="Arial"/>
          <w:sz w:val="24"/>
          <w:szCs w:val="24"/>
          <w:lang w:val="cy-GB"/>
        </w:rPr>
      </w:pPr>
      <w:r w:rsidRPr="00813947">
        <w:rPr>
          <w:rFonts w:ascii="Arial" w:hAnsi="Arial" w:cs="Arial"/>
          <w:sz w:val="24"/>
          <w:szCs w:val="24"/>
          <w:lang w:val="cy-GB"/>
        </w:rPr>
        <w:t>Er gwaethaf effaith barhaus COVID-19, rydym wedi parhau â'n rhaglen uchelgeisiol o ddiwygio contractau gofal sylfaenol. Caiff y dull ei reoli drwy'r Cyd-grŵp Cysondeb Diwygio Gofal Sylfaenol. Mae'r grŵp hwn yn dod â rhanddeiliaid gofal sylfaenol ynghyd o bob rhan o'r sector, gan osod cyfeiriad strategol clir ar gyfer diwygio'r holl gontractau gofal sylfaenol a sicrhau eu bod yn cyd-fynd â set o flaenoriaethau cyffredin y cytunwyd arnynt. Mae’r blaenoriaethau hynny’n cynnwys mynediad, ansawdd ac atal, gweithio ar raddfa</w:t>
      </w:r>
      <w:r>
        <w:rPr>
          <w:rFonts w:ascii="Arial" w:hAnsi="Arial" w:cs="Arial"/>
          <w:sz w:val="24"/>
          <w:szCs w:val="24"/>
          <w:lang w:val="cy-GB"/>
        </w:rPr>
        <w:t xml:space="preserve"> fwy</w:t>
      </w:r>
      <w:r w:rsidRPr="00813947">
        <w:rPr>
          <w:rFonts w:ascii="Arial" w:hAnsi="Arial" w:cs="Arial"/>
          <w:sz w:val="24"/>
          <w:szCs w:val="24"/>
          <w:lang w:val="cy-GB"/>
        </w:rPr>
        <w:t xml:space="preserve"> a’r gweithlu. </w:t>
      </w:r>
    </w:p>
    <w:p w14:paraId="54D3F2DD" w14:textId="77777777" w:rsidR="00953F6B" w:rsidRPr="00813947" w:rsidRDefault="00953F6B" w:rsidP="00226626">
      <w:pPr>
        <w:spacing w:after="0" w:line="240" w:lineRule="auto"/>
        <w:ind w:right="-472"/>
        <w:rPr>
          <w:rFonts w:ascii="Arial" w:hAnsi="Arial" w:cs="Arial"/>
          <w:sz w:val="24"/>
          <w:szCs w:val="24"/>
          <w:lang w:val="cy-GB"/>
        </w:rPr>
      </w:pPr>
    </w:p>
    <w:p w14:paraId="6218EF76" w14:textId="77777777" w:rsidR="00953F6B" w:rsidRPr="00813947" w:rsidRDefault="00953F6B" w:rsidP="00226626">
      <w:pPr>
        <w:spacing w:after="0" w:line="240" w:lineRule="auto"/>
        <w:ind w:right="-472"/>
        <w:rPr>
          <w:rFonts w:ascii="Arial" w:hAnsi="Arial" w:cs="Arial"/>
          <w:sz w:val="24"/>
          <w:szCs w:val="24"/>
          <w:lang w:val="cy-GB"/>
        </w:rPr>
      </w:pPr>
      <w:r w:rsidRPr="00813947">
        <w:rPr>
          <w:rFonts w:ascii="Arial" w:hAnsi="Arial" w:cs="Arial"/>
          <w:sz w:val="24"/>
          <w:szCs w:val="24"/>
          <w:lang w:val="cy-GB"/>
        </w:rPr>
        <w:t xml:space="preserve">O fewn y strwythur hwnnw, mae Grŵp Goruchwylio Contract y Gwasanaethau Meddygol Cyffredinol wedi parhau i weithredu drwy gytundeb </w:t>
      </w:r>
      <w:proofErr w:type="spellStart"/>
      <w:r w:rsidRPr="00813947">
        <w:rPr>
          <w:rFonts w:ascii="Arial" w:hAnsi="Arial" w:cs="Arial"/>
          <w:sz w:val="24"/>
          <w:szCs w:val="24"/>
          <w:lang w:val="cy-GB"/>
        </w:rPr>
        <w:t>teirochrog</w:t>
      </w:r>
      <w:proofErr w:type="spellEnd"/>
      <w:r w:rsidRPr="00813947">
        <w:rPr>
          <w:rFonts w:ascii="Arial" w:hAnsi="Arial" w:cs="Arial"/>
          <w:sz w:val="24"/>
          <w:szCs w:val="24"/>
          <w:lang w:val="cy-GB"/>
        </w:rPr>
        <w:t xml:space="preserve"> sy'n cynnwys cynrychiolwyr o Lywodraeth Cymru, </w:t>
      </w:r>
      <w:r>
        <w:rPr>
          <w:rFonts w:ascii="Arial" w:hAnsi="Arial" w:cs="Arial"/>
          <w:sz w:val="24"/>
          <w:szCs w:val="24"/>
          <w:lang w:val="cy-GB"/>
        </w:rPr>
        <w:t xml:space="preserve">y </w:t>
      </w:r>
      <w:r w:rsidRPr="00813947">
        <w:rPr>
          <w:rFonts w:ascii="Arial" w:hAnsi="Arial" w:cs="Arial"/>
          <w:sz w:val="24"/>
          <w:szCs w:val="24"/>
          <w:lang w:val="cy-GB"/>
        </w:rPr>
        <w:t>Pwyllgor Meddygon Teulu a Gwasanaeth Iechyd Gwladol (GIG) Cymru</w:t>
      </w:r>
      <w:r>
        <w:rPr>
          <w:rFonts w:ascii="Arial" w:hAnsi="Arial" w:cs="Arial"/>
          <w:sz w:val="24"/>
          <w:szCs w:val="24"/>
          <w:lang w:val="cy-GB"/>
        </w:rPr>
        <w:t xml:space="preserve">. </w:t>
      </w:r>
      <w:r w:rsidRPr="00813947">
        <w:rPr>
          <w:rFonts w:ascii="Arial" w:hAnsi="Arial" w:cs="Arial"/>
          <w:sz w:val="24"/>
          <w:szCs w:val="24"/>
          <w:lang w:val="cy-GB"/>
        </w:rPr>
        <w:t xml:space="preserve">Ni yw'r unig wlad o hyd yn y DU i gynnwys y gwasanaeth iechyd yn llawn mewn gwaith ar ddiwygio'r contract, ac unwaith eto, rwy’n falch o weld y </w:t>
      </w:r>
      <w:r>
        <w:rPr>
          <w:rFonts w:ascii="Arial" w:hAnsi="Arial" w:cs="Arial"/>
          <w:sz w:val="24"/>
          <w:szCs w:val="24"/>
          <w:lang w:val="cy-GB"/>
        </w:rPr>
        <w:t>cysondeb</w:t>
      </w:r>
      <w:r w:rsidRPr="00813947">
        <w:rPr>
          <w:rFonts w:ascii="Arial" w:hAnsi="Arial" w:cs="Arial"/>
          <w:sz w:val="24"/>
          <w:szCs w:val="24"/>
          <w:lang w:val="cy-GB"/>
        </w:rPr>
        <w:t xml:space="preserve"> a'r integreiddio cryf sydd wedi bod yn amlwg o ganlyniad i hyn. </w:t>
      </w:r>
    </w:p>
    <w:p w14:paraId="71A76046" w14:textId="77777777" w:rsidR="00953F6B" w:rsidRPr="00813947" w:rsidRDefault="00953F6B" w:rsidP="00226626">
      <w:pPr>
        <w:spacing w:after="0" w:line="240" w:lineRule="auto"/>
        <w:ind w:right="-472"/>
        <w:rPr>
          <w:rFonts w:ascii="Arial" w:hAnsi="Arial" w:cs="Arial"/>
          <w:sz w:val="24"/>
          <w:szCs w:val="24"/>
          <w:lang w:val="cy-GB"/>
        </w:rPr>
      </w:pPr>
    </w:p>
    <w:p w14:paraId="3D25588A" w14:textId="77777777" w:rsidR="00953F6B" w:rsidRPr="00813947" w:rsidRDefault="00953F6B" w:rsidP="00226626">
      <w:pPr>
        <w:spacing w:after="0" w:line="240" w:lineRule="auto"/>
        <w:ind w:right="-472"/>
        <w:rPr>
          <w:rFonts w:ascii="Arial" w:hAnsi="Arial" w:cs="Arial"/>
          <w:sz w:val="24"/>
          <w:szCs w:val="24"/>
          <w:lang w:val="cy-GB"/>
        </w:rPr>
      </w:pPr>
      <w:r w:rsidRPr="00813947">
        <w:rPr>
          <w:rFonts w:ascii="Arial" w:hAnsi="Arial" w:cs="Arial"/>
          <w:sz w:val="24"/>
          <w:szCs w:val="24"/>
          <w:lang w:val="cy-GB"/>
        </w:rPr>
        <w:t xml:space="preserve">Mae’r cylch hwn o </w:t>
      </w:r>
      <w:proofErr w:type="spellStart"/>
      <w:r w:rsidRPr="00813947">
        <w:rPr>
          <w:rFonts w:ascii="Arial" w:hAnsi="Arial" w:cs="Arial"/>
          <w:sz w:val="24"/>
          <w:szCs w:val="24"/>
          <w:lang w:val="cy-GB"/>
        </w:rPr>
        <w:t>negodiadau</w:t>
      </w:r>
      <w:proofErr w:type="spellEnd"/>
      <w:r w:rsidRPr="00813947">
        <w:rPr>
          <w:rFonts w:ascii="Arial" w:hAnsi="Arial" w:cs="Arial"/>
          <w:sz w:val="24"/>
          <w:szCs w:val="24"/>
          <w:lang w:val="cy-GB"/>
        </w:rPr>
        <w:t xml:space="preserve"> wedi cael ei gynnal yn ystod cyfnod heriol iawn ac rwy’n croesawu ymrwymiad yr holl bartïon i gydweithio i gyflawni cytundeb sy’n darparu buddsoddiad ychwanegol i adeiladu ar gynaliadwyedd gwasanaethau ac i gydnabod y rôl hanfodol</w:t>
      </w:r>
      <w:r>
        <w:rPr>
          <w:rFonts w:ascii="Arial" w:hAnsi="Arial" w:cs="Arial"/>
          <w:sz w:val="24"/>
          <w:szCs w:val="24"/>
          <w:lang w:val="cy-GB"/>
        </w:rPr>
        <w:t xml:space="preserve"> y mae</w:t>
      </w:r>
      <w:r w:rsidRPr="00813947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pob aelod o</w:t>
      </w:r>
      <w:r w:rsidRPr="00813947">
        <w:rPr>
          <w:rFonts w:ascii="Arial" w:hAnsi="Arial" w:cs="Arial"/>
          <w:sz w:val="24"/>
          <w:szCs w:val="24"/>
          <w:lang w:val="cy-GB"/>
        </w:rPr>
        <w:t xml:space="preserve"> staff practis yn ei chwarae wrth barhau i ddarparu Gwasanaethau Meddygol Cyffredinol. </w:t>
      </w:r>
    </w:p>
    <w:p w14:paraId="5CC26A64" w14:textId="77777777" w:rsidR="00953F6B" w:rsidRPr="00813947" w:rsidRDefault="00953F6B" w:rsidP="00226626">
      <w:pPr>
        <w:spacing w:after="0" w:line="240" w:lineRule="auto"/>
        <w:ind w:right="-472"/>
        <w:rPr>
          <w:rFonts w:ascii="Arial" w:hAnsi="Arial" w:cs="Arial"/>
          <w:sz w:val="24"/>
          <w:szCs w:val="24"/>
          <w:lang w:val="cy-GB"/>
        </w:rPr>
      </w:pPr>
    </w:p>
    <w:p w14:paraId="29786A60" w14:textId="77777777" w:rsidR="00953F6B" w:rsidRPr="00813947" w:rsidRDefault="00953F6B" w:rsidP="00226626">
      <w:pPr>
        <w:spacing w:after="0" w:line="240" w:lineRule="auto"/>
        <w:ind w:right="-472"/>
        <w:rPr>
          <w:rFonts w:ascii="Arial" w:hAnsi="Arial" w:cs="Arial"/>
          <w:sz w:val="24"/>
          <w:szCs w:val="24"/>
          <w:lang w:val="cy-GB"/>
        </w:rPr>
      </w:pPr>
      <w:r w:rsidRPr="00813947">
        <w:rPr>
          <w:rFonts w:ascii="Arial" w:hAnsi="Arial" w:cs="Arial"/>
          <w:sz w:val="24"/>
          <w:szCs w:val="24"/>
          <w:lang w:val="cy-GB"/>
        </w:rPr>
        <w:lastRenderedPageBreak/>
        <w:t xml:space="preserve">Mae'r contract newydd yn adeiladu ymhellach ar y newidiadau a welwyd yn 2019-20, gan symud ymhellach tuag at gyflawni amcanion Cymru Iachach </w:t>
      </w:r>
      <w:r>
        <w:rPr>
          <w:rFonts w:ascii="Arial" w:hAnsi="Arial" w:cs="Arial"/>
          <w:sz w:val="24"/>
          <w:szCs w:val="24"/>
          <w:lang w:val="cy-GB"/>
        </w:rPr>
        <w:t>gan</w:t>
      </w:r>
      <w:r w:rsidRPr="00813947">
        <w:rPr>
          <w:rFonts w:ascii="Arial" w:hAnsi="Arial" w:cs="Arial"/>
          <w:sz w:val="24"/>
          <w:szCs w:val="24"/>
          <w:lang w:val="cy-GB"/>
        </w:rPr>
        <w:t xml:space="preserve"> gadw'r newidiadau cadarnhaol a welwyd fel rhan o'n hymateb i'r </w:t>
      </w:r>
      <w:proofErr w:type="spellStart"/>
      <w:r w:rsidRPr="00813947">
        <w:rPr>
          <w:rFonts w:ascii="Arial" w:hAnsi="Arial" w:cs="Arial"/>
          <w:sz w:val="24"/>
          <w:szCs w:val="24"/>
          <w:lang w:val="cy-GB"/>
        </w:rPr>
        <w:t>pandemig</w:t>
      </w:r>
      <w:proofErr w:type="spellEnd"/>
      <w:r w:rsidRPr="00813947">
        <w:rPr>
          <w:rFonts w:ascii="Arial" w:hAnsi="Arial" w:cs="Arial"/>
          <w:sz w:val="24"/>
          <w:szCs w:val="24"/>
          <w:lang w:val="cy-GB"/>
        </w:rPr>
        <w:t xml:space="preserve"> COVID-19, </w:t>
      </w:r>
      <w:r>
        <w:rPr>
          <w:rFonts w:ascii="Arial" w:hAnsi="Arial" w:cs="Arial"/>
          <w:sz w:val="24"/>
          <w:szCs w:val="24"/>
          <w:lang w:val="cy-GB"/>
        </w:rPr>
        <w:t>sy’n</w:t>
      </w:r>
      <w:r w:rsidRPr="00813947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c</w:t>
      </w:r>
      <w:r w:rsidRPr="00813947">
        <w:rPr>
          <w:rFonts w:ascii="Arial" w:hAnsi="Arial" w:cs="Arial"/>
          <w:sz w:val="24"/>
          <w:szCs w:val="24"/>
          <w:lang w:val="cy-GB"/>
        </w:rPr>
        <w:t>ynnwys gweithio o bell a threfniadau brysbennu gwell. Yn benodol, bydd y cytundeb hwn yn golygu:</w:t>
      </w:r>
    </w:p>
    <w:p w14:paraId="0B95BBDF" w14:textId="77777777" w:rsidR="00953F6B" w:rsidRPr="00813947" w:rsidRDefault="00953F6B" w:rsidP="00226626">
      <w:pPr>
        <w:spacing w:after="0" w:line="240" w:lineRule="auto"/>
        <w:ind w:right="-472"/>
        <w:rPr>
          <w:rFonts w:ascii="Arial" w:hAnsi="Arial" w:cs="Arial"/>
          <w:sz w:val="24"/>
          <w:szCs w:val="24"/>
          <w:lang w:val="cy-GB"/>
        </w:rPr>
      </w:pPr>
    </w:p>
    <w:p w14:paraId="0A550912" w14:textId="77777777" w:rsidR="00953F6B" w:rsidRPr="00813947" w:rsidRDefault="00953F6B" w:rsidP="00226626">
      <w:pPr>
        <w:pStyle w:val="ListParagraph"/>
        <w:numPr>
          <w:ilvl w:val="0"/>
          <w:numId w:val="7"/>
        </w:numPr>
        <w:spacing w:after="0" w:line="240" w:lineRule="auto"/>
        <w:ind w:right="-472"/>
        <w:rPr>
          <w:rFonts w:ascii="Arial" w:hAnsi="Arial" w:cs="Arial"/>
          <w:sz w:val="24"/>
          <w:szCs w:val="24"/>
          <w:lang w:val="cy-GB"/>
        </w:rPr>
      </w:pPr>
      <w:r w:rsidRPr="00813947">
        <w:rPr>
          <w:rFonts w:ascii="Arial" w:hAnsi="Arial" w:cs="Arial"/>
          <w:sz w:val="24"/>
          <w:szCs w:val="24"/>
          <w:lang w:val="cy-GB"/>
        </w:rPr>
        <w:t xml:space="preserve">Cryfhau mynediad ymhellach at wasanaethau gofal sylfaenol, gan gynnwys cytundeb i gydweithio i alluogi atgyfeiriadau at Wasanaethau Meddygol Cyffredinol o'r system gofal heb ei drefnu ehangach er mwyn symleiddio taith y claf drwy'r system </w:t>
      </w:r>
      <w:r>
        <w:rPr>
          <w:rFonts w:ascii="Arial" w:hAnsi="Arial" w:cs="Arial"/>
          <w:sz w:val="24"/>
          <w:szCs w:val="24"/>
          <w:lang w:val="cy-GB"/>
        </w:rPr>
        <w:t>honno</w:t>
      </w:r>
      <w:r w:rsidRPr="00813947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7B49ADB5" w14:textId="77777777" w:rsidR="00953F6B" w:rsidRPr="00813947" w:rsidRDefault="00953F6B" w:rsidP="00226626">
      <w:pPr>
        <w:pStyle w:val="ListParagraph"/>
        <w:spacing w:after="0" w:line="240" w:lineRule="auto"/>
        <w:ind w:right="-472"/>
        <w:rPr>
          <w:rFonts w:ascii="Arial" w:hAnsi="Arial" w:cs="Arial"/>
          <w:sz w:val="24"/>
          <w:szCs w:val="24"/>
          <w:lang w:val="cy-GB"/>
        </w:rPr>
      </w:pPr>
    </w:p>
    <w:p w14:paraId="549A0578" w14:textId="77777777" w:rsidR="00953F6B" w:rsidRPr="00813947" w:rsidRDefault="00953F6B" w:rsidP="00226626">
      <w:pPr>
        <w:pStyle w:val="ListParagraph"/>
        <w:numPr>
          <w:ilvl w:val="0"/>
          <w:numId w:val="7"/>
        </w:numPr>
        <w:spacing w:after="0" w:line="240" w:lineRule="auto"/>
        <w:ind w:right="-472"/>
        <w:rPr>
          <w:rFonts w:ascii="Arial" w:hAnsi="Arial" w:cs="Arial"/>
          <w:sz w:val="24"/>
          <w:szCs w:val="24"/>
          <w:lang w:val="cy-GB"/>
        </w:rPr>
      </w:pPr>
      <w:r w:rsidRPr="00813947">
        <w:rPr>
          <w:rFonts w:ascii="Arial" w:hAnsi="Arial" w:cs="Arial"/>
          <w:sz w:val="24"/>
          <w:szCs w:val="24"/>
          <w:lang w:val="cy-GB"/>
        </w:rPr>
        <w:t>Dileu’r ffi i gleifion sy’n gysylltiedig â chael gweithiwr iechyd proffesiynol i gwblhau Ffurflen Tystiolaeth Dyled ac Iechyd Meddwl, gan ddileu'r rhwystr</w:t>
      </w:r>
      <w:r>
        <w:rPr>
          <w:rFonts w:ascii="Arial" w:hAnsi="Arial" w:cs="Arial"/>
          <w:sz w:val="24"/>
          <w:szCs w:val="24"/>
          <w:lang w:val="cy-GB"/>
        </w:rPr>
        <w:t>au</w:t>
      </w:r>
      <w:r w:rsidRPr="00813947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a wyneba ein</w:t>
      </w:r>
      <w:r w:rsidRPr="00813947">
        <w:rPr>
          <w:rFonts w:ascii="Arial" w:hAnsi="Arial" w:cs="Arial"/>
          <w:sz w:val="24"/>
          <w:szCs w:val="24"/>
          <w:lang w:val="cy-GB"/>
        </w:rPr>
        <w:t xml:space="preserve"> grwpiau mwyaf agored i niwed </w:t>
      </w:r>
      <w:r>
        <w:rPr>
          <w:rFonts w:ascii="Arial" w:hAnsi="Arial" w:cs="Arial"/>
          <w:sz w:val="24"/>
          <w:szCs w:val="24"/>
          <w:lang w:val="cy-GB"/>
        </w:rPr>
        <w:t xml:space="preserve">wrth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geisio’r</w:t>
      </w:r>
      <w:proofErr w:type="spellEnd"/>
      <w:r w:rsidRPr="00813947">
        <w:rPr>
          <w:rFonts w:ascii="Arial" w:hAnsi="Arial" w:cs="Arial"/>
          <w:sz w:val="24"/>
          <w:szCs w:val="24"/>
          <w:lang w:val="cy-GB"/>
        </w:rPr>
        <w:t xml:space="preserve"> cymorth a'r cyngor sydd eu hangen arnynt. </w:t>
      </w:r>
    </w:p>
    <w:p w14:paraId="33D0AB3B" w14:textId="77777777" w:rsidR="00953F6B" w:rsidRPr="00813947" w:rsidRDefault="00953F6B" w:rsidP="00226626">
      <w:pPr>
        <w:pStyle w:val="ListParagraph"/>
        <w:spacing w:after="0" w:line="240" w:lineRule="auto"/>
        <w:ind w:right="-472"/>
        <w:rPr>
          <w:rFonts w:ascii="Arial" w:hAnsi="Arial" w:cs="Arial"/>
          <w:sz w:val="24"/>
          <w:szCs w:val="24"/>
          <w:lang w:val="cy-GB"/>
        </w:rPr>
      </w:pPr>
    </w:p>
    <w:p w14:paraId="6745B9B8" w14:textId="77777777" w:rsidR="00953F6B" w:rsidRPr="00813947" w:rsidRDefault="00953F6B" w:rsidP="00226626">
      <w:pPr>
        <w:pStyle w:val="ListParagraph"/>
        <w:numPr>
          <w:ilvl w:val="0"/>
          <w:numId w:val="7"/>
        </w:numPr>
        <w:spacing w:after="0" w:line="240" w:lineRule="auto"/>
        <w:ind w:right="-472"/>
        <w:rPr>
          <w:rFonts w:ascii="Arial" w:hAnsi="Arial" w:cs="Arial"/>
          <w:sz w:val="24"/>
          <w:szCs w:val="24"/>
          <w:lang w:val="cy-GB"/>
        </w:rPr>
      </w:pPr>
      <w:r w:rsidRPr="00813947">
        <w:rPr>
          <w:rFonts w:ascii="Arial" w:hAnsi="Arial" w:cs="Arial"/>
          <w:sz w:val="24"/>
          <w:szCs w:val="24"/>
          <w:lang w:val="cy-GB"/>
        </w:rPr>
        <w:t xml:space="preserve">Cyflwyno Safonau Mynediad newydd o fis Mawrth 2021, yn amodol ar yr ymgynghoriad angenrheidiol ar y fersiwn newydd o'r safonau. Bydd mân ddiwygiadau'n cael eu gwneud i fesurau'r safonau presennol a fydd yn parhau i fod ar waith am weddill 2020-21. </w:t>
      </w:r>
    </w:p>
    <w:p w14:paraId="78F2A607" w14:textId="77777777" w:rsidR="00953F6B" w:rsidRPr="00813947" w:rsidRDefault="00953F6B" w:rsidP="00226626">
      <w:pPr>
        <w:pStyle w:val="ListParagraph"/>
        <w:spacing w:after="0" w:line="240" w:lineRule="auto"/>
        <w:ind w:right="-472"/>
        <w:rPr>
          <w:rFonts w:ascii="Arial" w:hAnsi="Arial" w:cs="Arial"/>
          <w:sz w:val="24"/>
          <w:szCs w:val="24"/>
          <w:lang w:val="cy-GB"/>
        </w:rPr>
      </w:pPr>
    </w:p>
    <w:p w14:paraId="0FD840C0" w14:textId="77777777" w:rsidR="00953F6B" w:rsidRPr="00813947" w:rsidRDefault="00953F6B" w:rsidP="00226626">
      <w:pPr>
        <w:pStyle w:val="ListParagraph"/>
        <w:numPr>
          <w:ilvl w:val="0"/>
          <w:numId w:val="7"/>
        </w:numPr>
        <w:spacing w:after="0" w:line="240" w:lineRule="auto"/>
        <w:ind w:right="-472"/>
        <w:rPr>
          <w:rFonts w:ascii="Arial" w:hAnsi="Arial" w:cs="Arial"/>
          <w:sz w:val="24"/>
          <w:szCs w:val="24"/>
          <w:lang w:val="cy-GB"/>
        </w:rPr>
      </w:pPr>
      <w:r w:rsidRPr="00813947">
        <w:rPr>
          <w:rFonts w:ascii="Arial" w:hAnsi="Arial" w:cs="Arial"/>
          <w:sz w:val="24"/>
          <w:szCs w:val="24"/>
          <w:lang w:val="cy-GB"/>
        </w:rPr>
        <w:t>Cyflwyno Prosiect Gwella Ansawdd newydd yn ymwneud â chynllunio ar gyfer gofal brys a</w:t>
      </w:r>
      <w:r>
        <w:rPr>
          <w:rFonts w:ascii="Arial" w:hAnsi="Arial" w:cs="Arial"/>
          <w:sz w:val="24"/>
          <w:szCs w:val="24"/>
          <w:lang w:val="cy-GB"/>
        </w:rPr>
        <w:t>’r hyn a ddysgwyd</w:t>
      </w:r>
      <w:r w:rsidRPr="00813947">
        <w:rPr>
          <w:rFonts w:ascii="Arial" w:hAnsi="Arial" w:cs="Arial"/>
          <w:sz w:val="24"/>
          <w:szCs w:val="24"/>
          <w:lang w:val="cy-GB"/>
        </w:rPr>
        <w:t xml:space="preserve"> o COVID-19 ar draws clystyrau, gyda chysylltiadau cryf â gwaith sydd eisoes yn cael ei wneud ar lefel clwstwr. </w:t>
      </w:r>
    </w:p>
    <w:p w14:paraId="7638AFEF" w14:textId="77777777" w:rsidR="00953F6B" w:rsidRPr="00813947" w:rsidRDefault="00953F6B" w:rsidP="00226626">
      <w:pPr>
        <w:spacing w:after="0" w:line="240" w:lineRule="auto"/>
        <w:ind w:right="-472"/>
        <w:rPr>
          <w:rFonts w:ascii="Arial" w:hAnsi="Arial" w:cs="Arial"/>
          <w:sz w:val="24"/>
          <w:szCs w:val="24"/>
          <w:lang w:val="cy-GB"/>
        </w:rPr>
      </w:pPr>
    </w:p>
    <w:p w14:paraId="77C247C7" w14:textId="77777777" w:rsidR="00953F6B" w:rsidRPr="00813947" w:rsidRDefault="00953F6B" w:rsidP="00226626">
      <w:pPr>
        <w:spacing w:after="0" w:line="240" w:lineRule="auto"/>
        <w:ind w:right="-472"/>
        <w:rPr>
          <w:rFonts w:ascii="Arial" w:hAnsi="Arial" w:cs="Arial"/>
          <w:sz w:val="24"/>
          <w:szCs w:val="24"/>
          <w:lang w:val="cy-GB"/>
        </w:rPr>
      </w:pPr>
      <w:r w:rsidRPr="00813947">
        <w:rPr>
          <w:rFonts w:ascii="Arial" w:hAnsi="Arial" w:cs="Arial"/>
          <w:sz w:val="24"/>
          <w:szCs w:val="24"/>
          <w:lang w:val="cy-GB"/>
        </w:rPr>
        <w:t xml:space="preserve">Er mwyn cydnabod y newidiadau y cytunwyd arnynt ar gyfer 2020-21, mae'r trefniadau cyllido canlynol wedi'u gwneud: </w:t>
      </w:r>
    </w:p>
    <w:p w14:paraId="7348831E" w14:textId="77777777" w:rsidR="00953F6B" w:rsidRPr="00813947" w:rsidRDefault="00953F6B" w:rsidP="00226626">
      <w:pPr>
        <w:spacing w:after="0" w:line="240" w:lineRule="auto"/>
        <w:ind w:right="-472"/>
        <w:rPr>
          <w:rFonts w:ascii="Arial" w:hAnsi="Arial" w:cs="Arial"/>
          <w:sz w:val="24"/>
          <w:szCs w:val="24"/>
          <w:lang w:val="cy-GB"/>
        </w:rPr>
      </w:pPr>
    </w:p>
    <w:p w14:paraId="3FDB1068" w14:textId="77777777" w:rsidR="00953F6B" w:rsidRPr="00813947" w:rsidRDefault="00953F6B" w:rsidP="00226626">
      <w:pPr>
        <w:pStyle w:val="ListParagraph"/>
        <w:numPr>
          <w:ilvl w:val="0"/>
          <w:numId w:val="4"/>
        </w:numPr>
        <w:spacing w:after="0" w:line="240" w:lineRule="auto"/>
        <w:ind w:right="-472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Taliad chwyddo</w:t>
      </w:r>
      <w:r w:rsidRPr="00813947">
        <w:rPr>
          <w:rFonts w:ascii="Arial" w:hAnsi="Arial" w:cs="Arial"/>
          <w:sz w:val="24"/>
          <w:szCs w:val="24"/>
          <w:lang w:val="cy-GB"/>
        </w:rPr>
        <w:t xml:space="preserve"> o 2.8% yn elfen tâl meddygon teulu y contract ar gyfer treuliau cyffredinol, gan fodloni’n llawn argymhelliad y Corff Adolygu Meddygon a Deintyddion ynghylch tâl</w:t>
      </w:r>
      <w:r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52113F05" w14:textId="77777777" w:rsidR="00953F6B" w:rsidRPr="00813947" w:rsidRDefault="00953F6B" w:rsidP="00226626">
      <w:pPr>
        <w:pStyle w:val="ListParagraph"/>
        <w:spacing w:after="0" w:line="240" w:lineRule="auto"/>
        <w:ind w:right="-472"/>
        <w:rPr>
          <w:rFonts w:ascii="Arial" w:hAnsi="Arial" w:cs="Arial"/>
          <w:sz w:val="24"/>
          <w:szCs w:val="24"/>
          <w:lang w:val="cy-GB"/>
        </w:rPr>
      </w:pPr>
    </w:p>
    <w:p w14:paraId="7AAB8977" w14:textId="77777777" w:rsidR="00953F6B" w:rsidRPr="00813947" w:rsidRDefault="00953F6B" w:rsidP="00226626">
      <w:pPr>
        <w:pStyle w:val="ListParagraph"/>
        <w:numPr>
          <w:ilvl w:val="0"/>
          <w:numId w:val="4"/>
        </w:numPr>
        <w:spacing w:after="0" w:line="240" w:lineRule="auto"/>
        <w:ind w:right="-472"/>
        <w:rPr>
          <w:rFonts w:ascii="Arial" w:hAnsi="Arial" w:cs="Arial"/>
          <w:sz w:val="24"/>
          <w:szCs w:val="24"/>
          <w:lang w:val="cy-GB"/>
        </w:rPr>
      </w:pPr>
      <w:bookmarkStart w:id="1" w:name="cysill"/>
      <w:bookmarkEnd w:id="1"/>
      <w:r w:rsidRPr="00813947">
        <w:rPr>
          <w:rFonts w:ascii="Arial" w:hAnsi="Arial" w:cs="Arial"/>
          <w:sz w:val="24"/>
          <w:szCs w:val="24"/>
          <w:lang w:val="cy-GB"/>
        </w:rPr>
        <w:t xml:space="preserve">Buddsoddiad o £4.1m i ariannu </w:t>
      </w:r>
      <w:r>
        <w:rPr>
          <w:rFonts w:ascii="Arial" w:hAnsi="Arial" w:cs="Arial"/>
          <w:sz w:val="24"/>
          <w:szCs w:val="24"/>
          <w:lang w:val="cy-GB"/>
        </w:rPr>
        <w:t>taliad chwyddo</w:t>
      </w:r>
      <w:r w:rsidRPr="00813947">
        <w:rPr>
          <w:rFonts w:ascii="Arial" w:hAnsi="Arial" w:cs="Arial"/>
          <w:sz w:val="24"/>
          <w:szCs w:val="24"/>
          <w:lang w:val="cy-GB"/>
        </w:rPr>
        <w:t xml:space="preserve"> o 2.8% </w:t>
      </w:r>
      <w:r>
        <w:rPr>
          <w:rFonts w:ascii="Arial" w:hAnsi="Arial" w:cs="Arial"/>
          <w:sz w:val="24"/>
          <w:szCs w:val="24"/>
          <w:lang w:val="cy-GB"/>
        </w:rPr>
        <w:t>yng nghyflog</w:t>
      </w:r>
      <w:r w:rsidRPr="00813947">
        <w:rPr>
          <w:rFonts w:ascii="Arial" w:hAnsi="Arial" w:cs="Arial"/>
          <w:sz w:val="24"/>
          <w:szCs w:val="24"/>
          <w:lang w:val="cy-GB"/>
        </w:rPr>
        <w:t xml:space="preserve"> holl staff </w:t>
      </w:r>
      <w:proofErr w:type="spellStart"/>
      <w:r w:rsidRPr="00813947">
        <w:rPr>
          <w:rFonts w:ascii="Arial" w:hAnsi="Arial" w:cs="Arial"/>
          <w:sz w:val="24"/>
          <w:szCs w:val="24"/>
          <w:lang w:val="cy-GB"/>
        </w:rPr>
        <w:t>practisiau</w:t>
      </w:r>
      <w:proofErr w:type="spellEnd"/>
      <w:r w:rsidRPr="00813947">
        <w:rPr>
          <w:rFonts w:ascii="Arial" w:hAnsi="Arial" w:cs="Arial"/>
          <w:sz w:val="24"/>
          <w:szCs w:val="24"/>
          <w:lang w:val="cy-GB"/>
        </w:rPr>
        <w:t xml:space="preserve">. Bydd hyn yn ofyniad </w:t>
      </w:r>
      <w:proofErr w:type="spellStart"/>
      <w:r w:rsidRPr="00813947">
        <w:rPr>
          <w:rFonts w:ascii="Arial" w:hAnsi="Arial" w:cs="Arial"/>
          <w:sz w:val="24"/>
          <w:szCs w:val="24"/>
          <w:lang w:val="cy-GB"/>
        </w:rPr>
        <w:t>contractiol</w:t>
      </w:r>
      <w:proofErr w:type="spellEnd"/>
      <w:r w:rsidRPr="00813947">
        <w:rPr>
          <w:rFonts w:ascii="Arial" w:hAnsi="Arial" w:cs="Arial"/>
          <w:sz w:val="24"/>
          <w:szCs w:val="24"/>
          <w:lang w:val="cy-GB"/>
        </w:rPr>
        <w:t xml:space="preserve"> eleni, i gydnabod y rôl hanfodol y mae staff </w:t>
      </w:r>
      <w:proofErr w:type="spellStart"/>
      <w:r w:rsidRPr="00813947">
        <w:rPr>
          <w:rFonts w:ascii="Arial" w:hAnsi="Arial" w:cs="Arial"/>
          <w:sz w:val="24"/>
          <w:szCs w:val="24"/>
          <w:lang w:val="cy-GB"/>
        </w:rPr>
        <w:t>practis</w:t>
      </w:r>
      <w:r>
        <w:rPr>
          <w:rFonts w:ascii="Arial" w:hAnsi="Arial" w:cs="Arial"/>
          <w:sz w:val="24"/>
          <w:szCs w:val="24"/>
          <w:lang w:val="cy-GB"/>
        </w:rPr>
        <w:t>au</w:t>
      </w:r>
      <w:proofErr w:type="spellEnd"/>
      <w:r w:rsidRPr="00813947">
        <w:rPr>
          <w:rFonts w:ascii="Arial" w:hAnsi="Arial" w:cs="Arial"/>
          <w:sz w:val="24"/>
          <w:szCs w:val="24"/>
          <w:lang w:val="cy-GB"/>
        </w:rPr>
        <w:t xml:space="preserve"> yn ei chwarae wrth ddarparu Gwasanaethau Meddygol Cyffredinol. </w:t>
      </w:r>
    </w:p>
    <w:p w14:paraId="21C59497" w14:textId="77777777" w:rsidR="00953F6B" w:rsidRPr="00813947" w:rsidRDefault="00953F6B" w:rsidP="00226626">
      <w:pPr>
        <w:pStyle w:val="ListParagraph"/>
        <w:spacing w:after="0" w:line="240" w:lineRule="auto"/>
        <w:ind w:right="-472"/>
        <w:rPr>
          <w:rFonts w:ascii="Arial" w:hAnsi="Arial" w:cs="Arial"/>
          <w:sz w:val="24"/>
          <w:szCs w:val="24"/>
          <w:lang w:val="cy-GB"/>
        </w:rPr>
      </w:pPr>
    </w:p>
    <w:p w14:paraId="33E23029" w14:textId="77777777" w:rsidR="00953F6B" w:rsidRPr="00813947" w:rsidRDefault="00953F6B" w:rsidP="00226626">
      <w:pPr>
        <w:pStyle w:val="ListParagraph"/>
        <w:numPr>
          <w:ilvl w:val="0"/>
          <w:numId w:val="4"/>
        </w:numPr>
        <w:spacing w:after="0" w:line="240" w:lineRule="auto"/>
        <w:ind w:right="-472"/>
        <w:rPr>
          <w:rFonts w:ascii="Arial" w:hAnsi="Arial" w:cs="Arial"/>
          <w:sz w:val="24"/>
          <w:szCs w:val="24"/>
          <w:lang w:val="cy-GB"/>
        </w:rPr>
      </w:pPr>
      <w:r w:rsidRPr="00813947">
        <w:rPr>
          <w:rFonts w:ascii="Arial" w:hAnsi="Arial" w:cs="Arial"/>
          <w:sz w:val="24"/>
          <w:szCs w:val="24"/>
          <w:lang w:val="cy-GB"/>
        </w:rPr>
        <w:t xml:space="preserve">Dyfarniad pellach o £1.9m i elfen treuliau cyffredinol y contract, gan gynnwys buddsoddiad i ariannu’n llawn y costau refeniw parhaus yn sgil </w:t>
      </w:r>
      <w:r>
        <w:rPr>
          <w:rFonts w:ascii="Arial" w:hAnsi="Arial" w:cs="Arial"/>
          <w:sz w:val="24"/>
          <w:szCs w:val="24"/>
          <w:lang w:val="cy-GB"/>
        </w:rPr>
        <w:t>ymwreiddio</w:t>
      </w:r>
      <w:r w:rsidRPr="00813947">
        <w:rPr>
          <w:rFonts w:ascii="Arial" w:hAnsi="Arial" w:cs="Arial"/>
          <w:sz w:val="24"/>
          <w:szCs w:val="24"/>
          <w:lang w:val="cy-GB"/>
        </w:rPr>
        <w:t xml:space="preserve"> ffyrdd newydd o weithio, fel y gwelwyd o ganlyniad i COVID-19. </w:t>
      </w:r>
    </w:p>
    <w:p w14:paraId="075E5D6E" w14:textId="77777777" w:rsidR="00953F6B" w:rsidRPr="00813947" w:rsidRDefault="00953F6B" w:rsidP="00226626">
      <w:pPr>
        <w:pStyle w:val="ListParagraph"/>
        <w:spacing w:after="0" w:line="240" w:lineRule="auto"/>
        <w:ind w:right="-472"/>
        <w:rPr>
          <w:rFonts w:ascii="Arial" w:hAnsi="Arial" w:cs="Arial"/>
          <w:sz w:val="24"/>
          <w:szCs w:val="24"/>
          <w:lang w:val="cy-GB"/>
        </w:rPr>
      </w:pPr>
    </w:p>
    <w:p w14:paraId="4A32F1D8" w14:textId="77777777" w:rsidR="00953F6B" w:rsidRPr="00813947" w:rsidRDefault="00953F6B" w:rsidP="00226626">
      <w:pPr>
        <w:pStyle w:val="ListParagraph"/>
        <w:numPr>
          <w:ilvl w:val="0"/>
          <w:numId w:val="4"/>
        </w:numPr>
        <w:spacing w:after="0" w:line="240" w:lineRule="auto"/>
        <w:ind w:right="-472"/>
        <w:rPr>
          <w:rFonts w:ascii="Arial" w:hAnsi="Arial" w:cs="Arial"/>
          <w:sz w:val="24"/>
          <w:szCs w:val="24"/>
          <w:lang w:val="cy-GB"/>
        </w:rPr>
      </w:pPr>
      <w:r w:rsidRPr="00813947">
        <w:rPr>
          <w:rFonts w:ascii="Arial" w:hAnsi="Arial" w:cs="Arial"/>
          <w:sz w:val="24"/>
          <w:szCs w:val="24"/>
          <w:lang w:val="cy-GB"/>
        </w:rPr>
        <w:t xml:space="preserve">Buddsoddiad o £4.1m i’r Swm Craidd, drwy dynnu dangosyddion </w:t>
      </w:r>
      <w:r>
        <w:rPr>
          <w:rFonts w:ascii="Arial" w:hAnsi="Arial" w:cs="Arial"/>
          <w:sz w:val="24"/>
          <w:szCs w:val="24"/>
          <w:lang w:val="cy-GB"/>
        </w:rPr>
        <w:t>AF</w:t>
      </w:r>
      <w:r w:rsidRPr="00813947">
        <w:rPr>
          <w:rFonts w:ascii="Arial" w:hAnsi="Arial" w:cs="Arial"/>
          <w:sz w:val="24"/>
          <w:szCs w:val="24"/>
          <w:lang w:val="cy-GB"/>
        </w:rPr>
        <w:t xml:space="preserve"> anweithredol a dangosyddion cofrestr clefydau oddi ar y Fframwaith Gwella a Sicrhau Ansawdd, gyda chofrestri clefydau yn dod yn rhan ganolog o’r contract Gwasanaethau Meddygol Cyffredinol. </w:t>
      </w:r>
    </w:p>
    <w:p w14:paraId="1F74BDBE" w14:textId="77777777" w:rsidR="00953F6B" w:rsidRPr="00813947" w:rsidRDefault="00953F6B" w:rsidP="00226626">
      <w:pPr>
        <w:pStyle w:val="ListParagraph"/>
        <w:spacing w:after="0" w:line="240" w:lineRule="auto"/>
        <w:ind w:right="-472"/>
        <w:rPr>
          <w:rFonts w:ascii="Arial" w:hAnsi="Arial" w:cs="Arial"/>
          <w:sz w:val="24"/>
          <w:szCs w:val="24"/>
          <w:lang w:val="cy-GB"/>
        </w:rPr>
      </w:pPr>
    </w:p>
    <w:p w14:paraId="7D5803F1" w14:textId="1E2C5467" w:rsidR="00953F6B" w:rsidRDefault="00953F6B" w:rsidP="00226626">
      <w:pPr>
        <w:spacing w:after="0" w:line="240" w:lineRule="auto"/>
        <w:ind w:right="-472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Ynghyd</w:t>
      </w:r>
      <w:r w:rsidRPr="00813947">
        <w:rPr>
          <w:rFonts w:ascii="Arial" w:hAnsi="Arial" w:cs="Arial"/>
          <w:sz w:val="24"/>
          <w:szCs w:val="24"/>
          <w:lang w:val="cy-GB"/>
        </w:rPr>
        <w:t xml:space="preserve"> â'r newidiadau ariannol, cytunwyd ar weithgareddau fel rhan o'r contract wedi'i ddiwygio a fydd yn adeiladu ar systemau presennol sydd ar waith ar gyfer sicrhau ansawdd ac argaeledd data ac i rannu’r data hynny. Mae hyn yn cynnwys creu cofnod data sylfaenol </w:t>
      </w:r>
      <w:r>
        <w:rPr>
          <w:rFonts w:ascii="Arial" w:hAnsi="Arial" w:cs="Arial"/>
          <w:sz w:val="24"/>
          <w:szCs w:val="24"/>
          <w:lang w:val="cy-GB"/>
        </w:rPr>
        <w:t>a gaiff ei gefnogi</w:t>
      </w:r>
      <w:r w:rsidRPr="00813947">
        <w:rPr>
          <w:rFonts w:ascii="Arial" w:hAnsi="Arial" w:cs="Arial"/>
          <w:sz w:val="24"/>
          <w:szCs w:val="24"/>
          <w:lang w:val="cy-GB"/>
        </w:rPr>
        <w:t xml:space="preserve"> gan ganolfan ddadansoddi a data canolog a </w:t>
      </w:r>
      <w:r>
        <w:rPr>
          <w:rFonts w:ascii="Arial" w:hAnsi="Arial" w:cs="Arial"/>
          <w:sz w:val="24"/>
          <w:szCs w:val="24"/>
          <w:lang w:val="cy-GB"/>
        </w:rPr>
        <w:t xml:space="preserve">threfniadau </w:t>
      </w:r>
      <w:r>
        <w:rPr>
          <w:rFonts w:ascii="Arial" w:hAnsi="Arial" w:cs="Arial"/>
          <w:sz w:val="24"/>
          <w:szCs w:val="24"/>
          <w:lang w:val="cy-GB"/>
        </w:rPr>
        <w:lastRenderedPageBreak/>
        <w:t>gweithio</w:t>
      </w:r>
      <w:r w:rsidRPr="00813947">
        <w:rPr>
          <w:rFonts w:ascii="Arial" w:hAnsi="Arial" w:cs="Arial"/>
          <w:sz w:val="24"/>
          <w:szCs w:val="24"/>
          <w:lang w:val="cy-GB"/>
        </w:rPr>
        <w:t xml:space="preserve"> ar y cyd i ddatblygu gwaith mewn perthynas â data ar dreuliau ymarferwyr cyffredinol er mwyn deall yn well </w:t>
      </w:r>
      <w:r>
        <w:rPr>
          <w:rFonts w:ascii="Arial" w:hAnsi="Arial" w:cs="Arial"/>
          <w:sz w:val="24"/>
          <w:szCs w:val="24"/>
          <w:lang w:val="cy-GB"/>
        </w:rPr>
        <w:t xml:space="preserve">beth fydd </w:t>
      </w:r>
      <w:r w:rsidRPr="00813947">
        <w:rPr>
          <w:rFonts w:ascii="Arial" w:hAnsi="Arial" w:cs="Arial"/>
          <w:sz w:val="24"/>
          <w:szCs w:val="24"/>
          <w:lang w:val="cy-GB"/>
        </w:rPr>
        <w:t>effaith newidiadau</w:t>
      </w:r>
      <w:r>
        <w:rPr>
          <w:rFonts w:ascii="Arial" w:hAnsi="Arial" w:cs="Arial"/>
          <w:sz w:val="24"/>
          <w:szCs w:val="24"/>
          <w:lang w:val="cy-GB"/>
        </w:rPr>
        <w:t xml:space="preserve"> i’r</w:t>
      </w:r>
      <w:r w:rsidRPr="00813947">
        <w:rPr>
          <w:rFonts w:ascii="Arial" w:hAnsi="Arial" w:cs="Arial"/>
          <w:sz w:val="24"/>
          <w:szCs w:val="24"/>
          <w:lang w:val="cy-GB"/>
        </w:rPr>
        <w:t xml:space="preserve"> contract yn y dyfodol</w:t>
      </w:r>
      <w:r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25AEA59F" w14:textId="77777777" w:rsidR="000E4F3C" w:rsidRPr="00813947" w:rsidRDefault="000E4F3C" w:rsidP="00226626">
      <w:pPr>
        <w:spacing w:after="0" w:line="240" w:lineRule="auto"/>
        <w:ind w:right="-472"/>
        <w:rPr>
          <w:rFonts w:ascii="Arial" w:hAnsi="Arial" w:cs="Arial"/>
          <w:sz w:val="24"/>
          <w:szCs w:val="24"/>
          <w:lang w:val="cy-GB"/>
        </w:rPr>
      </w:pPr>
    </w:p>
    <w:p w14:paraId="349C29AA" w14:textId="77777777" w:rsidR="00953F6B" w:rsidRPr="00813947" w:rsidRDefault="00953F6B" w:rsidP="00226626">
      <w:pPr>
        <w:spacing w:after="0" w:line="240" w:lineRule="auto"/>
        <w:ind w:right="-472"/>
        <w:rPr>
          <w:rFonts w:ascii="Arial" w:hAnsi="Arial" w:cs="Arial"/>
          <w:sz w:val="24"/>
          <w:szCs w:val="24"/>
          <w:lang w:val="cy-GB"/>
        </w:rPr>
      </w:pPr>
      <w:r w:rsidRPr="00813947">
        <w:rPr>
          <w:rFonts w:ascii="Arial" w:hAnsi="Arial" w:cs="Arial"/>
          <w:sz w:val="24"/>
          <w:szCs w:val="24"/>
          <w:lang w:val="cy-GB"/>
        </w:rPr>
        <w:t xml:space="preserve">Mae Gwasanaethau Meddygol Cyffredinol wedi chwarae rhan bwysig yn ystod y </w:t>
      </w:r>
      <w:proofErr w:type="spellStart"/>
      <w:r w:rsidRPr="00813947">
        <w:rPr>
          <w:rFonts w:ascii="Arial" w:hAnsi="Arial" w:cs="Arial"/>
          <w:sz w:val="24"/>
          <w:szCs w:val="24"/>
          <w:lang w:val="cy-GB"/>
        </w:rPr>
        <w:t>pandemig</w:t>
      </w:r>
      <w:proofErr w:type="spellEnd"/>
      <w:r w:rsidRPr="00813947">
        <w:rPr>
          <w:rFonts w:ascii="Arial" w:hAnsi="Arial" w:cs="Arial"/>
          <w:sz w:val="24"/>
          <w:szCs w:val="24"/>
          <w:lang w:val="cy-GB"/>
        </w:rPr>
        <w:t xml:space="preserve">, gyda’r holl </w:t>
      </w:r>
      <w:proofErr w:type="spellStart"/>
      <w:r w:rsidRPr="00813947">
        <w:rPr>
          <w:rFonts w:ascii="Arial" w:hAnsi="Arial" w:cs="Arial"/>
          <w:sz w:val="24"/>
          <w:szCs w:val="24"/>
          <w:lang w:val="cy-GB"/>
        </w:rPr>
        <w:t>bractisau</w:t>
      </w:r>
      <w:proofErr w:type="spellEnd"/>
      <w:r w:rsidRPr="00813947">
        <w:rPr>
          <w:rFonts w:ascii="Arial" w:hAnsi="Arial" w:cs="Arial"/>
          <w:sz w:val="24"/>
          <w:szCs w:val="24"/>
          <w:lang w:val="cy-GB"/>
        </w:rPr>
        <w:t xml:space="preserve"> ar agor drwy gydol y cyfnod, yn ymateb yn ystwyth ac yn arloesol i fodloni gofynion newydd y sefyllfa eithriadol hon. Mae'r dyfarniad hwn yn dangos fy ngwerthfawrogiad o ymdrechion meddygon teulu a'r holl staff sy'n gweithio mewn </w:t>
      </w:r>
      <w:proofErr w:type="spellStart"/>
      <w:r w:rsidRPr="00813947">
        <w:rPr>
          <w:rFonts w:ascii="Arial" w:hAnsi="Arial" w:cs="Arial"/>
          <w:sz w:val="24"/>
          <w:szCs w:val="24"/>
          <w:lang w:val="cy-GB"/>
        </w:rPr>
        <w:t>practisau</w:t>
      </w:r>
      <w:proofErr w:type="spellEnd"/>
      <w:r w:rsidRPr="00813947">
        <w:rPr>
          <w:rFonts w:ascii="Arial" w:hAnsi="Arial" w:cs="Arial"/>
          <w:sz w:val="24"/>
          <w:szCs w:val="24"/>
          <w:lang w:val="cy-GB"/>
        </w:rPr>
        <w:t xml:space="preserve"> am eu hymroddiad a'u hymrwymiad yn ystod yr ymateb i COVID-19</w:t>
      </w:r>
      <w:r>
        <w:rPr>
          <w:rFonts w:ascii="Arial" w:hAnsi="Arial" w:cs="Arial"/>
          <w:sz w:val="24"/>
          <w:szCs w:val="24"/>
          <w:lang w:val="cy-GB"/>
        </w:rPr>
        <w:t xml:space="preserve">. </w:t>
      </w:r>
      <w:r w:rsidRPr="00813947">
        <w:rPr>
          <w:lang w:val="cy-GB"/>
        </w:rPr>
        <w:t xml:space="preserve"> </w:t>
      </w:r>
    </w:p>
    <w:p w14:paraId="65F73500" w14:textId="77777777" w:rsidR="00953F6B" w:rsidRPr="00813947" w:rsidRDefault="00953F6B" w:rsidP="00226626">
      <w:pPr>
        <w:pStyle w:val="ListParagraph"/>
        <w:spacing w:after="0" w:line="240" w:lineRule="auto"/>
        <w:ind w:right="-472"/>
        <w:rPr>
          <w:rFonts w:ascii="Arial" w:hAnsi="Arial" w:cs="Arial"/>
          <w:sz w:val="24"/>
          <w:szCs w:val="24"/>
          <w:lang w:val="cy-GB"/>
        </w:rPr>
      </w:pPr>
    </w:p>
    <w:p w14:paraId="57B91D76" w14:textId="77777777" w:rsidR="00953F6B" w:rsidRPr="002267E1" w:rsidRDefault="00953F6B" w:rsidP="00226626">
      <w:pPr>
        <w:spacing w:after="0" w:line="240" w:lineRule="auto"/>
        <w:ind w:right="-472"/>
        <w:rPr>
          <w:rFonts w:ascii="Arial" w:hAnsi="Arial" w:cs="Arial"/>
          <w:sz w:val="24"/>
          <w:szCs w:val="24"/>
          <w:lang w:val="cy-GB"/>
        </w:rPr>
      </w:pPr>
      <w:r w:rsidRPr="00813947">
        <w:rPr>
          <w:rFonts w:ascii="Arial" w:hAnsi="Arial" w:cs="Arial"/>
          <w:sz w:val="24"/>
          <w:szCs w:val="24"/>
          <w:lang w:val="cy-GB"/>
        </w:rPr>
        <w:t xml:space="preserve">Hoffwn fanteisio ar y cyfle hwn hefyd i ddiolch </w:t>
      </w:r>
      <w:r>
        <w:rPr>
          <w:rFonts w:ascii="Arial" w:hAnsi="Arial" w:cs="Arial"/>
          <w:sz w:val="24"/>
          <w:szCs w:val="24"/>
          <w:lang w:val="cy-GB"/>
        </w:rPr>
        <w:t>i’m holl gyfeillion</w:t>
      </w:r>
      <w:r w:rsidRPr="00813947">
        <w:rPr>
          <w:rFonts w:ascii="Arial" w:hAnsi="Arial" w:cs="Arial"/>
          <w:sz w:val="24"/>
          <w:szCs w:val="24"/>
          <w:lang w:val="cy-GB"/>
        </w:rPr>
        <w:t xml:space="preserve"> yng Ngwasanaeth Iechyd Gwladol Cymru a Phwyllgor Ymarferwyr Cyffredinol Cymru am eu gwaith parhaus a’u hymrwymiad i’r rhaglen ddiwygio hon.</w:t>
      </w:r>
      <w:r w:rsidRPr="00813947">
        <w:rPr>
          <w:lang w:val="cy-GB"/>
        </w:rPr>
        <w:t xml:space="preserve"> </w:t>
      </w:r>
      <w:r w:rsidRPr="00813947">
        <w:rPr>
          <w:rFonts w:ascii="Arial" w:hAnsi="Arial" w:cs="Arial"/>
          <w:sz w:val="24"/>
          <w:szCs w:val="24"/>
          <w:lang w:val="cy-GB"/>
        </w:rPr>
        <w:t>Rwy’n llawn gydnabod lefel yr ymrwymiad a ddangoswyd mewn cyfnod mor heriol i gyrraedd y cytundeb hwn ac rwy’n hyderus y bydd yr ymdrech gydweithredol yn parhau i’n rhoi mewn sefyllfa dda wrth inni symud ymlaen.</w:t>
      </w:r>
      <w:r w:rsidRPr="002267E1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3AC1740" w14:textId="57836E47" w:rsidR="00953F6B" w:rsidRDefault="00953F6B" w:rsidP="00226626">
      <w:pPr>
        <w:spacing w:after="0" w:line="240" w:lineRule="auto"/>
        <w:ind w:right="-472"/>
        <w:rPr>
          <w:lang w:val="cy-GB"/>
        </w:rPr>
      </w:pPr>
    </w:p>
    <w:p w14:paraId="117967B4" w14:textId="77777777" w:rsidR="00E77F63" w:rsidRDefault="00E77F63" w:rsidP="00226626">
      <w:pPr>
        <w:spacing w:after="0" w:line="240" w:lineRule="auto"/>
        <w:ind w:right="-472"/>
        <w:rPr>
          <w:rFonts w:ascii="Arial" w:hAnsi="Arial" w:cs="Arial"/>
          <w:sz w:val="24"/>
        </w:rPr>
      </w:pPr>
      <w:r w:rsidRPr="00B90C67">
        <w:rPr>
          <w:rFonts w:ascii="Arial" w:hAnsi="Arial" w:cs="Arial"/>
          <w:sz w:val="24"/>
        </w:rPr>
        <w:t xml:space="preserve">Mae'r datganiad hwn yn cael ei gyhoeddi yn ystod y </w:t>
      </w:r>
      <w:proofErr w:type="spellStart"/>
      <w:r w:rsidRPr="00B90C67">
        <w:rPr>
          <w:rFonts w:ascii="Arial" w:hAnsi="Arial" w:cs="Arial"/>
          <w:sz w:val="24"/>
        </w:rPr>
        <w:t>toriad</w:t>
      </w:r>
      <w:proofErr w:type="spellEnd"/>
      <w:r w:rsidRPr="00B90C67">
        <w:rPr>
          <w:rFonts w:ascii="Arial" w:hAnsi="Arial" w:cs="Arial"/>
          <w:sz w:val="24"/>
        </w:rPr>
        <w:t xml:space="preserve"> er mwyn </w:t>
      </w:r>
      <w:proofErr w:type="spellStart"/>
      <w:r w:rsidRPr="00B90C67">
        <w:rPr>
          <w:rFonts w:ascii="Arial" w:hAnsi="Arial" w:cs="Arial"/>
          <w:sz w:val="24"/>
        </w:rPr>
        <w:t>rhoi'r</w:t>
      </w:r>
      <w:proofErr w:type="spellEnd"/>
      <w:r w:rsidRPr="00B90C67">
        <w:rPr>
          <w:rFonts w:ascii="Arial" w:hAnsi="Arial" w:cs="Arial"/>
          <w:sz w:val="24"/>
        </w:rPr>
        <w:t xml:space="preserve"> wybodaeth ddiweddaraf i'r aelodau. Os bydd yr aelodau am i mi wneud datganiad pellach neu ateb cwestiynau ar hyn pan fydd y Senedd yn </w:t>
      </w:r>
      <w:proofErr w:type="spellStart"/>
      <w:r w:rsidRPr="00B90C67">
        <w:rPr>
          <w:rFonts w:ascii="Arial" w:hAnsi="Arial" w:cs="Arial"/>
          <w:sz w:val="24"/>
        </w:rPr>
        <w:t>dychwelyd</w:t>
      </w:r>
      <w:proofErr w:type="spellEnd"/>
      <w:r w:rsidRPr="00B90C67">
        <w:rPr>
          <w:rFonts w:ascii="Arial" w:hAnsi="Arial" w:cs="Arial"/>
          <w:sz w:val="24"/>
        </w:rPr>
        <w:t xml:space="preserve">, byddwn yn </w:t>
      </w:r>
      <w:proofErr w:type="spellStart"/>
      <w:r w:rsidRPr="00B90C67">
        <w:rPr>
          <w:rFonts w:ascii="Arial" w:hAnsi="Arial" w:cs="Arial"/>
          <w:sz w:val="24"/>
        </w:rPr>
        <w:t>fodlon</w:t>
      </w:r>
      <w:proofErr w:type="spellEnd"/>
      <w:r w:rsidRPr="00B90C67">
        <w:rPr>
          <w:rFonts w:ascii="Arial" w:hAnsi="Arial" w:cs="Arial"/>
          <w:sz w:val="24"/>
        </w:rPr>
        <w:t xml:space="preserve"> gwneud hynny.</w:t>
      </w:r>
    </w:p>
    <w:p w14:paraId="682A774D" w14:textId="77777777" w:rsidR="00E77F63" w:rsidRPr="002267E1" w:rsidRDefault="00E77F63" w:rsidP="00226626">
      <w:pPr>
        <w:ind w:right="-472"/>
        <w:rPr>
          <w:lang w:val="cy-GB"/>
        </w:rPr>
      </w:pPr>
    </w:p>
    <w:sectPr w:rsidR="00E77F63" w:rsidRPr="002267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167E"/>
    <w:multiLevelType w:val="hybridMultilevel"/>
    <w:tmpl w:val="49941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8678C"/>
    <w:multiLevelType w:val="hybridMultilevel"/>
    <w:tmpl w:val="6FA0C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4750D"/>
    <w:multiLevelType w:val="hybridMultilevel"/>
    <w:tmpl w:val="374EF48A"/>
    <w:lvl w:ilvl="0" w:tplc="87DEB0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445E2"/>
    <w:multiLevelType w:val="hybridMultilevel"/>
    <w:tmpl w:val="5CF45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94308"/>
    <w:multiLevelType w:val="hybridMultilevel"/>
    <w:tmpl w:val="9FEA8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17EAD"/>
    <w:multiLevelType w:val="hybridMultilevel"/>
    <w:tmpl w:val="35A0C102"/>
    <w:lvl w:ilvl="0" w:tplc="3D6AA0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A45C5"/>
    <w:multiLevelType w:val="hybridMultilevel"/>
    <w:tmpl w:val="CCC2D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DF"/>
    <w:rsid w:val="00007669"/>
    <w:rsid w:val="0001331E"/>
    <w:rsid w:val="000B4EE8"/>
    <w:rsid w:val="000E4F3C"/>
    <w:rsid w:val="00220306"/>
    <w:rsid w:val="00226626"/>
    <w:rsid w:val="00273CDF"/>
    <w:rsid w:val="002A4601"/>
    <w:rsid w:val="00375DCC"/>
    <w:rsid w:val="00452B99"/>
    <w:rsid w:val="00461DAE"/>
    <w:rsid w:val="004644FF"/>
    <w:rsid w:val="00486BF5"/>
    <w:rsid w:val="004922B2"/>
    <w:rsid w:val="004D5BC0"/>
    <w:rsid w:val="004E2552"/>
    <w:rsid w:val="004E469A"/>
    <w:rsid w:val="005065D3"/>
    <w:rsid w:val="00527B03"/>
    <w:rsid w:val="00536089"/>
    <w:rsid w:val="00541595"/>
    <w:rsid w:val="0054237E"/>
    <w:rsid w:val="005B02DE"/>
    <w:rsid w:val="005C0729"/>
    <w:rsid w:val="005F3F93"/>
    <w:rsid w:val="006273B8"/>
    <w:rsid w:val="0065538E"/>
    <w:rsid w:val="006A0C87"/>
    <w:rsid w:val="006A3914"/>
    <w:rsid w:val="006E1C3D"/>
    <w:rsid w:val="00722F1A"/>
    <w:rsid w:val="00741DFA"/>
    <w:rsid w:val="00771523"/>
    <w:rsid w:val="00775247"/>
    <w:rsid w:val="00796D00"/>
    <w:rsid w:val="00812934"/>
    <w:rsid w:val="00853C0F"/>
    <w:rsid w:val="00867C5B"/>
    <w:rsid w:val="008B0BDC"/>
    <w:rsid w:val="0091425B"/>
    <w:rsid w:val="00953F6B"/>
    <w:rsid w:val="009713FC"/>
    <w:rsid w:val="00987A42"/>
    <w:rsid w:val="009B3916"/>
    <w:rsid w:val="009F7804"/>
    <w:rsid w:val="00AA77F4"/>
    <w:rsid w:val="00B20258"/>
    <w:rsid w:val="00B87EF8"/>
    <w:rsid w:val="00BB220C"/>
    <w:rsid w:val="00BE654B"/>
    <w:rsid w:val="00C252CB"/>
    <w:rsid w:val="00C4220E"/>
    <w:rsid w:val="00C45DDB"/>
    <w:rsid w:val="00C94A45"/>
    <w:rsid w:val="00CA7982"/>
    <w:rsid w:val="00D33F0D"/>
    <w:rsid w:val="00D43C37"/>
    <w:rsid w:val="00E25AFD"/>
    <w:rsid w:val="00E54CF6"/>
    <w:rsid w:val="00E77F63"/>
    <w:rsid w:val="00F83E97"/>
    <w:rsid w:val="00FB3720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138FE"/>
  <w15:docId w15:val="{C8E103F7-AE34-42E7-9B3C-BEFC72A2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CDF"/>
  </w:style>
  <w:style w:type="paragraph" w:styleId="Heading1">
    <w:name w:val="heading 1"/>
    <w:basedOn w:val="Normal"/>
    <w:next w:val="Normal"/>
    <w:link w:val="Heading1Char"/>
    <w:qFormat/>
    <w:rsid w:val="00273CDF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3CDF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273CDF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rsid w:val="00273CDF"/>
  </w:style>
  <w:style w:type="character" w:styleId="CommentReference">
    <w:name w:val="annotation reference"/>
    <w:basedOn w:val="DefaultParagraphFont"/>
    <w:uiPriority w:val="99"/>
    <w:semiHidden/>
    <w:unhideWhenUsed/>
    <w:rsid w:val="00461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D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D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D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2020-09-06T23:00:00+00:00</Meeting_x0020_Date>
    <Assembly xmlns="a4e7e3ba-90a1-4b0a-844f-73b076486bd6">5</Assembly>
  </documentManagement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A31184845</value>
    </field>
    <field name="Objective-Title">
      <value order="0">MA-VG-2769-20 - GMS Negotiations 2020-21- Written statement - Bilingual</value>
    </field>
    <field name="Objective-Description">
      <value order="0"/>
    </field>
    <field name="Objective-CreationStamp">
      <value order="0">2020-08-24T12:53:48Z</value>
    </field>
    <field name="Objective-IsApproved">
      <value order="0">false</value>
    </field>
    <field name="Objective-IsPublished">
      <value order="0">true</value>
    </field>
    <field name="Objective-DatePublished">
      <value order="0">2020-09-04T09:40:58Z</value>
    </field>
    <field name="Objective-ModificationStamp">
      <value order="0">2020-09-04T09:41:24Z</value>
    </field>
    <field name="Objective-Owner">
      <value order="0">Dash, Kaylie  (HSS - Primary Care &amp; Health Science)</value>
    </field>
    <field name="Objective-Path">
      <value order="0">Objective Global Folder:Business File Plan:Health &amp; Social Services (HSS):Health &amp; Social Services (HSS) - PCI - Primary Care:1 - Save:Sensory Health Branch:Sensory Branch Admin:Briefings, AQs, Jackets &amp; Submissions:Vaughan Gething - 2020 - 2021:Vaughan Gething - Minister for Health and Social Services - Primary Care Division - Ministerial Advice - 2020-2021:MA-VG-2769-20 - Primary Care Contract Reform - GMS Negotiations 2020-21</value>
    </field>
    <field name="Objective-Parent">
      <value order="0">MA-VG-2769-20 - Primary Care Contract Reform - GMS Negotiations 2020-21</value>
    </field>
    <field name="Objective-State">
      <value order="0">Published</value>
    </field>
    <field name="Objective-VersionId">
      <value order="0">vA62278805</value>
    </field>
    <field name="Objective-Version">
      <value order="0">8.0</value>
    </field>
    <field name="Objective-VersionNumber">
      <value order="0">8</value>
    </field>
    <field name="Objective-VersionComment">
      <value order="0"/>
    </field>
    <field name="Objective-FileNumber">
      <value order="0">qA1430205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2020-08-23T23:00:00Z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65F592-547A-4D1A-862F-BB5DF47F844C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5FB14EFC-5F35-45CD-A4FE-6844FDD581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52837B-8173-4096-9A28-C0728A6125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5028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Diwygio Contract y Gwasanaethau Meddygol Cyffredinol ar gyfer 2020-21</dc:title>
  <dc:creator>Hopkins,Gareth ( HSS- Primary Care)</dc:creator>
  <cp:lastModifiedBy>Roberts, Tomos (OFM - Cabinet Division)</cp:lastModifiedBy>
  <cp:revision>2</cp:revision>
  <dcterms:created xsi:type="dcterms:W3CDTF">2020-09-04T12:01:00Z</dcterms:created>
  <dcterms:modified xsi:type="dcterms:W3CDTF">2020-09-04T12:01:00Z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A31184845</vt:lpwstr>
  </property>
  <property fmtid="{D5CDD505-2E9C-101B-9397-08002B2CF9AE}" pid="4" name="Objective-Title">
    <vt:lpwstr>MA-VG-2769-20 - GMS Negotiations 2020-21- Written statement - Bilingual</vt:lpwstr>
  </property>
  <property fmtid="{D5CDD505-2E9C-101B-9397-08002B2CF9AE}" pid="5" name="Objective-Description">
    <vt:lpwstr/>
  </property>
  <property fmtid="{D5CDD505-2E9C-101B-9397-08002B2CF9AE}" pid="6" name="Objective-CreationStamp">
    <vt:filetime>2020-08-24T12:54:22Z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2020-09-04T09:40:58Z</vt:filetime>
  </property>
  <property fmtid="{D5CDD505-2E9C-101B-9397-08002B2CF9AE}" pid="10" name="Objective-ModificationStamp">
    <vt:filetime>2020-09-04T09:41:24Z</vt:filetime>
  </property>
  <property fmtid="{D5CDD505-2E9C-101B-9397-08002B2CF9AE}" pid="11" name="Objective-Owner">
    <vt:lpwstr>Dash, Kaylie  (HSS - Primary Care &amp; Health Science)</vt:lpwstr>
  </property>
  <property fmtid="{D5CDD505-2E9C-101B-9397-08002B2CF9AE}" pid="12" name="Objective-Path">
    <vt:lpwstr>Objective Global Folder:Business File Plan:Health &amp; Social Services (HSS):Health &amp; Social Services (HSS) - PCI - Primary Care:1 - Save:Sensory Health Branch:Sensory Branch Admin:Briefings, AQs, Jackets &amp; Submissions:Vaughan Gething - 2020 - 2021:Vaughan G</vt:lpwstr>
  </property>
  <property fmtid="{D5CDD505-2E9C-101B-9397-08002B2CF9AE}" pid="13" name="Objective-Parent">
    <vt:lpwstr>MA-VG-2769-20 - Primary Care Contract Reform - GMS Negotiations 2020-21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vA62278805</vt:lpwstr>
  </property>
  <property fmtid="{D5CDD505-2E9C-101B-9397-08002B2CF9AE}" pid="16" name="Objective-Version">
    <vt:lpwstr>8.0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>qA1430205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2020-08-23T23:00:00Z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lpwstr/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0x010100C32B317B5CB4014E8FDC61FB98CB49750066DDDDA8424970449BEE8C4A4D2809D6</vt:lpwstr>
  </property>
</Properties>
</file>