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169E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900D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1CB9C6E" w:rsidR="00EA5290" w:rsidRPr="00670227" w:rsidRDefault="006F399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Adroddiad ar effeithiolrwydd </w:t>
            </w:r>
            <w:r w:rsidR="00D55372">
              <w:rPr>
                <w:rFonts w:ascii="Arial" w:hAnsi="Arial"/>
                <w:b/>
                <w:sz w:val="24"/>
              </w:rPr>
              <w:t xml:space="preserve">dulliau diffodd </w:t>
            </w:r>
            <w:r>
              <w:rPr>
                <w:rFonts w:ascii="Arial" w:hAnsi="Arial"/>
                <w:b/>
                <w:sz w:val="24"/>
              </w:rPr>
              <w:t>tân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5A31013" w:rsidR="00EA5290" w:rsidRPr="00670227" w:rsidRDefault="00BF435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08 Hydref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385A7434" w:rsidR="00EA5290" w:rsidRPr="00670227" w:rsidRDefault="006F399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Jayne Bryant AS, Ysgrifennydd y Cabinet dros Lywodraeth Leol a Thai</w:t>
            </w:r>
          </w:p>
        </w:tc>
      </w:tr>
    </w:tbl>
    <w:p w14:paraId="0A54964D" w14:textId="77777777" w:rsidR="00A845A9" w:rsidRDefault="00A845A9" w:rsidP="00A845A9"/>
    <w:p w14:paraId="3E6C0FF2" w14:textId="3208D5AD" w:rsidR="00C85EA2" w:rsidRDefault="0060274A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Heddiw, mae Prif Gynghorydd ac Arolygydd Tân ac Achub Cymru, Dan Stephens QFSM, wedi cyhoeddi </w:t>
      </w:r>
      <w:hyperlink r:id="rId8" w:history="1">
        <w:r w:rsidRPr="00326635">
          <w:rPr>
            <w:rStyle w:val="Hyperlink"/>
            <w:rFonts w:ascii="Arial" w:hAnsi="Arial"/>
            <w:sz w:val="24"/>
          </w:rPr>
          <w:t>adroddiad</w:t>
        </w:r>
      </w:hyperlink>
      <w:r>
        <w:rPr>
          <w:rFonts w:ascii="Arial" w:hAnsi="Arial"/>
          <w:sz w:val="24"/>
        </w:rPr>
        <w:t xml:space="preserve"> ar </w:t>
      </w:r>
      <w:r w:rsidR="00D55372">
        <w:rPr>
          <w:rFonts w:ascii="Arial" w:hAnsi="Arial"/>
          <w:sz w:val="24"/>
        </w:rPr>
        <w:t xml:space="preserve">ba mor effeithiol yw dulliau </w:t>
      </w:r>
      <w:r>
        <w:rPr>
          <w:rFonts w:ascii="Arial" w:hAnsi="Arial"/>
          <w:sz w:val="24"/>
        </w:rPr>
        <w:t xml:space="preserve">Gwasanaeth Tân ac Achub De Cymru </w:t>
      </w:r>
      <w:r w:rsidR="00D55372">
        <w:rPr>
          <w:rFonts w:ascii="Arial" w:hAnsi="Arial"/>
          <w:sz w:val="24"/>
        </w:rPr>
        <w:t xml:space="preserve">o ddiffodd </w:t>
      </w:r>
      <w:r>
        <w:rPr>
          <w:rFonts w:ascii="Arial" w:hAnsi="Arial"/>
          <w:sz w:val="24"/>
        </w:rPr>
        <w:t xml:space="preserve">tanau mewn anheddau.  </w:t>
      </w:r>
    </w:p>
    <w:p w14:paraId="39C1E4DA" w14:textId="77777777" w:rsidR="00C85EA2" w:rsidRDefault="00C85EA2" w:rsidP="00A845A9">
      <w:pPr>
        <w:rPr>
          <w:rFonts w:ascii="Arial" w:hAnsi="Arial" w:cs="Arial"/>
          <w:sz w:val="24"/>
          <w:szCs w:val="22"/>
        </w:rPr>
      </w:pPr>
    </w:p>
    <w:p w14:paraId="53536911" w14:textId="45D5EB7B" w:rsidR="00C85EA2" w:rsidRDefault="00C85EA2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Fe wnaeth y Comisiynwyr a benodwyd gan Lywodraeth Cymru i oruchwylio Gwasanaeth Tân ac Achub De Cymru, ofyn i'r Prif Gynghorydd ac Arolygydd gynnal yr arolygiad hwn i'w helpu i asesu gallu gweithredol y sefydliad a darparu meincnod i gefnogi datblygiad y sefydliad. Mae'r arolygiad yn adeiladu ar arolygiadau thematig blaenorol y Prif Gynghorydd ac Arolygydd sy'n cwmpasu'r tri Gwasanaeth Tân ac Achub yng Nghymru, ac mae'n bwriadu cynnal archwiliadau tebyg o Wasanaethau Tân ac Achub Gogledd Cymru a Chanolbarth a Gorllewin Cymru yn y dyfodol.</w:t>
      </w:r>
    </w:p>
    <w:p w14:paraId="49B7C57B" w14:textId="77777777" w:rsidR="00F30D7D" w:rsidRDefault="00F30D7D" w:rsidP="00A845A9">
      <w:pPr>
        <w:rPr>
          <w:rFonts w:ascii="Arial" w:hAnsi="Arial" w:cs="Arial"/>
          <w:sz w:val="24"/>
          <w:szCs w:val="22"/>
        </w:rPr>
      </w:pPr>
    </w:p>
    <w:p w14:paraId="46C5FF43" w14:textId="104D22C2" w:rsidR="00826595" w:rsidRDefault="007E501F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Mae'r adroddiad yn adlewyrchu adolygiad manwl o danau </w:t>
      </w:r>
      <w:r w:rsidR="00BE21BE">
        <w:rPr>
          <w:rFonts w:ascii="Arial" w:hAnsi="Arial"/>
          <w:sz w:val="24"/>
        </w:rPr>
        <w:t xml:space="preserve">mewn </w:t>
      </w:r>
      <w:r>
        <w:rPr>
          <w:rFonts w:ascii="Arial" w:hAnsi="Arial"/>
          <w:sz w:val="24"/>
        </w:rPr>
        <w:t>an</w:t>
      </w:r>
      <w:r w:rsidR="00BE21BE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>edd</w:t>
      </w:r>
      <w:r w:rsidR="00BE21BE">
        <w:rPr>
          <w:rFonts w:ascii="Arial" w:hAnsi="Arial"/>
          <w:sz w:val="24"/>
        </w:rPr>
        <w:t>au</w:t>
      </w:r>
      <w:r>
        <w:rPr>
          <w:rFonts w:ascii="Arial" w:hAnsi="Arial"/>
          <w:sz w:val="24"/>
        </w:rPr>
        <w:t xml:space="preserve"> yn Ne Cymru yn y ddwy flynedd cyn mis Mawrth 2023, </w:t>
      </w:r>
      <w:r w:rsidR="00BE21BE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>c</w:t>
      </w:r>
      <w:r w:rsidR="00BE21BE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yn i'r Comisiynwyr gael eu penodi. Mae'n seiliedig ar gofnodion Gwasanaeth Tân ac Achub De Cymru ei hun </w:t>
      </w:r>
      <w:r w:rsidR="00BE21BE">
        <w:rPr>
          <w:rFonts w:ascii="Arial" w:hAnsi="Arial"/>
          <w:sz w:val="24"/>
        </w:rPr>
        <w:t>a chyfweliadau â</w:t>
      </w:r>
      <w:r>
        <w:rPr>
          <w:rFonts w:ascii="Arial" w:hAnsi="Arial"/>
          <w:sz w:val="24"/>
        </w:rPr>
        <w:t xml:space="preserve"> chriwiau rheng flaen ac uwch swyddogion y gwasanaeth.  </w:t>
      </w:r>
    </w:p>
    <w:p w14:paraId="14E019B6" w14:textId="77777777" w:rsidR="00826595" w:rsidRDefault="00826595" w:rsidP="00A845A9">
      <w:pPr>
        <w:rPr>
          <w:rFonts w:ascii="Arial" w:hAnsi="Arial" w:cs="Arial"/>
          <w:sz w:val="24"/>
          <w:szCs w:val="22"/>
        </w:rPr>
      </w:pPr>
    </w:p>
    <w:p w14:paraId="0E55476E" w14:textId="0F776786" w:rsidR="00BF435B" w:rsidRDefault="00BE21BE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Y c</w:t>
      </w:r>
      <w:r w:rsidR="00B43BDE">
        <w:rPr>
          <w:rFonts w:ascii="Arial" w:hAnsi="Arial"/>
          <w:sz w:val="24"/>
        </w:rPr>
        <w:t xml:space="preserve">anfyddiad cyffredinol yw nad oedd y tactegau </w:t>
      </w:r>
      <w:r w:rsidR="00980CEE">
        <w:rPr>
          <w:rFonts w:ascii="Arial" w:hAnsi="Arial"/>
          <w:sz w:val="24"/>
        </w:rPr>
        <w:t xml:space="preserve">a’r cyfarpar </w:t>
      </w:r>
      <w:r>
        <w:rPr>
          <w:rFonts w:ascii="Arial" w:hAnsi="Arial"/>
          <w:sz w:val="24"/>
        </w:rPr>
        <w:t xml:space="preserve">diffodd </w:t>
      </w:r>
      <w:r w:rsidR="00B43BDE">
        <w:rPr>
          <w:rFonts w:ascii="Arial" w:hAnsi="Arial"/>
          <w:sz w:val="24"/>
        </w:rPr>
        <w:t>tân</w:t>
      </w:r>
      <w:r w:rsidR="00833F6E">
        <w:rPr>
          <w:rFonts w:ascii="Arial" w:hAnsi="Arial"/>
          <w:sz w:val="24"/>
        </w:rPr>
        <w:t xml:space="preserve"> </w:t>
      </w:r>
      <w:r w:rsidR="00B43BDE">
        <w:rPr>
          <w:rFonts w:ascii="Arial" w:hAnsi="Arial"/>
          <w:sz w:val="24"/>
        </w:rPr>
        <w:t>a ddefnyddiwyd yn ystod y cyfnod hwn mor effeithiol ag y gallent fod wedi bod o ran rheoli a diffodd tanau yn gyflym ac yn effeithiol. Yn ôl y Prif Gynghorydd ac Arolygydd gallai'r rhain fod wedi cynyddu difrod i eiddo a pherygl i fywyd mewn rhai achosion.</w:t>
      </w:r>
      <w:r w:rsidR="00B43BDE">
        <w:rPr>
          <w:rFonts w:ascii="Arial" w:hAnsi="Arial"/>
          <w:sz w:val="24"/>
        </w:rPr>
        <w:br/>
      </w:r>
    </w:p>
    <w:p w14:paraId="7B7890AE" w14:textId="389128AA" w:rsidR="00BF435B" w:rsidRDefault="00BF435B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Rwyf am ei gwneud yn glir nad oes beirniadaeth o ddiffoddwyr tân rheng flaen</w:t>
      </w:r>
      <w:r w:rsidR="00BE21BE">
        <w:rPr>
          <w:rFonts w:ascii="Arial" w:hAnsi="Arial"/>
          <w:sz w:val="24"/>
        </w:rPr>
        <w:t xml:space="preserve"> yn </w:t>
      </w:r>
      <w:r w:rsidR="00980CEE">
        <w:rPr>
          <w:rFonts w:ascii="Arial" w:hAnsi="Arial"/>
          <w:sz w:val="24"/>
        </w:rPr>
        <w:t xml:space="preserve">yr </w:t>
      </w:r>
      <w:r w:rsidR="00BE21BE">
        <w:rPr>
          <w:rFonts w:ascii="Arial" w:hAnsi="Arial"/>
          <w:sz w:val="24"/>
        </w:rPr>
        <w:t>adroddiad</w:t>
      </w:r>
      <w:r>
        <w:rPr>
          <w:rFonts w:ascii="Arial" w:hAnsi="Arial"/>
          <w:sz w:val="24"/>
        </w:rPr>
        <w:t>, sy'n parhau i wneud eu gorau glas i amddiffyn bywyd ac eiddo. Gall y cyhoedd fod yn hyderus o ran hynny. Mae'r mater yn ymwneud â sut mae diffoddwyr tân yn cael eu hyfforddi</w:t>
      </w:r>
      <w:r w:rsidR="00BE21BE">
        <w:rPr>
          <w:rFonts w:ascii="Arial" w:hAnsi="Arial"/>
          <w:sz w:val="24"/>
        </w:rPr>
        <w:t xml:space="preserve"> a’</w:t>
      </w:r>
      <w:r>
        <w:rPr>
          <w:rFonts w:ascii="Arial" w:hAnsi="Arial"/>
          <w:sz w:val="24"/>
        </w:rPr>
        <w:t xml:space="preserve">u harfogi a'r tactegau a ddefnyddir i </w:t>
      </w:r>
      <w:r w:rsidR="00BE21BE">
        <w:rPr>
          <w:rFonts w:ascii="Arial" w:hAnsi="Arial"/>
          <w:sz w:val="24"/>
        </w:rPr>
        <w:t xml:space="preserve">ddiffodd </w:t>
      </w:r>
      <w:r>
        <w:rPr>
          <w:rFonts w:ascii="Arial" w:hAnsi="Arial"/>
          <w:sz w:val="24"/>
        </w:rPr>
        <w:t>tanau.</w:t>
      </w:r>
    </w:p>
    <w:p w14:paraId="17094829" w14:textId="77777777" w:rsidR="00770294" w:rsidRDefault="00770294" w:rsidP="00A845A9">
      <w:pPr>
        <w:rPr>
          <w:rFonts w:ascii="Arial" w:hAnsi="Arial" w:cs="Arial"/>
          <w:sz w:val="24"/>
          <w:szCs w:val="22"/>
        </w:rPr>
      </w:pPr>
    </w:p>
    <w:p w14:paraId="3B3373C4" w14:textId="4531A57D" w:rsidR="00622AA9" w:rsidRDefault="009267AA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Mae hon yn broblem nad yw wedi'i chyfyngu i Wasanaeth Tân ac Achub De Cymru nac i Gymru. </w:t>
      </w:r>
      <w:r w:rsidR="00980CEE">
        <w:rPr>
          <w:rFonts w:ascii="Arial" w:hAnsi="Arial"/>
          <w:sz w:val="24"/>
        </w:rPr>
        <w:t xml:space="preserve">Mae’r </w:t>
      </w:r>
      <w:r w:rsidR="00EB6812">
        <w:rPr>
          <w:rFonts w:ascii="Arial" w:hAnsi="Arial"/>
          <w:sz w:val="24"/>
        </w:rPr>
        <w:t xml:space="preserve">trefniadau </w:t>
      </w:r>
      <w:r w:rsidR="00980CEE">
        <w:rPr>
          <w:rFonts w:ascii="Arial" w:hAnsi="Arial"/>
          <w:sz w:val="24"/>
        </w:rPr>
        <w:t>presennol</w:t>
      </w:r>
      <w:r>
        <w:rPr>
          <w:rFonts w:ascii="Arial" w:hAnsi="Arial"/>
          <w:sz w:val="24"/>
        </w:rPr>
        <w:t xml:space="preserve"> </w:t>
      </w:r>
      <w:r w:rsidR="00EB6812">
        <w:rPr>
          <w:rFonts w:ascii="Arial" w:hAnsi="Arial"/>
          <w:sz w:val="24"/>
        </w:rPr>
        <w:t>ar gyfer</w:t>
      </w:r>
      <w:r w:rsidR="00BE21BE">
        <w:rPr>
          <w:rFonts w:ascii="Arial" w:hAnsi="Arial"/>
          <w:sz w:val="24"/>
        </w:rPr>
        <w:t xml:space="preserve"> diffodd </w:t>
      </w:r>
      <w:r>
        <w:rPr>
          <w:rFonts w:ascii="Arial" w:hAnsi="Arial"/>
          <w:sz w:val="24"/>
        </w:rPr>
        <w:t>t</w:t>
      </w:r>
      <w:r w:rsidR="00980CEE">
        <w:rPr>
          <w:rFonts w:ascii="Arial" w:hAnsi="Arial"/>
          <w:sz w:val="24"/>
        </w:rPr>
        <w:t>anau</w:t>
      </w:r>
      <w:r>
        <w:rPr>
          <w:rFonts w:ascii="Arial" w:hAnsi="Arial"/>
          <w:sz w:val="24"/>
        </w:rPr>
        <w:t xml:space="preserve"> </w:t>
      </w:r>
      <w:r w:rsidR="00980CEE">
        <w:rPr>
          <w:rFonts w:ascii="Arial" w:hAnsi="Arial"/>
          <w:sz w:val="24"/>
        </w:rPr>
        <w:t>wedi’</w:t>
      </w:r>
      <w:r w:rsidR="00EB6812">
        <w:rPr>
          <w:rFonts w:ascii="Arial" w:hAnsi="Arial"/>
          <w:sz w:val="24"/>
        </w:rPr>
        <w:t>u</w:t>
      </w:r>
      <w:r w:rsidR="00980CEE">
        <w:rPr>
          <w:rFonts w:ascii="Arial" w:hAnsi="Arial"/>
          <w:sz w:val="24"/>
        </w:rPr>
        <w:t xml:space="preserve"> defnyddio </w:t>
      </w:r>
      <w:r>
        <w:rPr>
          <w:rFonts w:ascii="Arial" w:hAnsi="Arial"/>
          <w:sz w:val="24"/>
        </w:rPr>
        <w:t xml:space="preserve">gan y </w:t>
      </w:r>
      <w:r>
        <w:rPr>
          <w:rFonts w:ascii="Arial" w:hAnsi="Arial"/>
          <w:sz w:val="24"/>
        </w:rPr>
        <w:lastRenderedPageBreak/>
        <w:t>Gwasanaethau Tân ac Achub ledled y DU ers tua 30 mlynedd</w:t>
      </w:r>
      <w:r w:rsidR="00BE21BE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r w:rsidR="00BE21BE">
        <w:rPr>
          <w:rFonts w:ascii="Arial" w:hAnsi="Arial"/>
          <w:sz w:val="24"/>
        </w:rPr>
        <w:t>ac felly m</w:t>
      </w:r>
      <w:r>
        <w:rPr>
          <w:rFonts w:ascii="Arial" w:hAnsi="Arial"/>
          <w:sz w:val="24"/>
        </w:rPr>
        <w:t xml:space="preserve">ae angen </w:t>
      </w:r>
      <w:r w:rsidR="00EB6812">
        <w:rPr>
          <w:rFonts w:ascii="Arial" w:hAnsi="Arial"/>
          <w:sz w:val="24"/>
        </w:rPr>
        <w:t>eu</w:t>
      </w:r>
      <w:r w:rsidR="00BE21B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newid </w:t>
      </w:r>
      <w:r w:rsidR="00BE21BE">
        <w:rPr>
          <w:rFonts w:ascii="Arial" w:hAnsi="Arial"/>
          <w:sz w:val="24"/>
        </w:rPr>
        <w:t xml:space="preserve">yn </w:t>
      </w:r>
      <w:r>
        <w:rPr>
          <w:rFonts w:ascii="Arial" w:hAnsi="Arial"/>
          <w:sz w:val="24"/>
        </w:rPr>
        <w:t xml:space="preserve">ehangach.  </w:t>
      </w:r>
    </w:p>
    <w:p w14:paraId="7FEB7166" w14:textId="77777777" w:rsidR="00622AA9" w:rsidRDefault="00622AA9" w:rsidP="00A845A9">
      <w:pPr>
        <w:rPr>
          <w:rFonts w:ascii="Arial" w:hAnsi="Arial" w:cs="Arial"/>
          <w:sz w:val="24"/>
          <w:szCs w:val="22"/>
        </w:rPr>
      </w:pPr>
    </w:p>
    <w:p w14:paraId="504EB415" w14:textId="73E23D01" w:rsidR="00425A83" w:rsidRDefault="004D7667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>Mae angen i</w:t>
      </w:r>
      <w:r w:rsidR="00BE21BE">
        <w:rPr>
          <w:rFonts w:ascii="Arial" w:hAnsi="Arial"/>
          <w:sz w:val="24"/>
        </w:rPr>
        <w:t>’r</w:t>
      </w:r>
      <w:r>
        <w:rPr>
          <w:rFonts w:ascii="Arial" w:hAnsi="Arial"/>
          <w:sz w:val="24"/>
        </w:rPr>
        <w:t xml:space="preserve"> </w:t>
      </w:r>
      <w:r w:rsidR="00BE21BE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omisiynwyr a'r ddau Awdurdod Tân ac Achub arall yng Nghymru weithredu ar ganfyddiadau'r Prif Gynghorydd ac Arolygydd. Byddaf hefyd yn ymgysylltu â'r </w:t>
      </w:r>
      <w:r w:rsidR="00BE21BE">
        <w:rPr>
          <w:rFonts w:ascii="Arial" w:hAnsi="Arial"/>
          <w:sz w:val="24"/>
        </w:rPr>
        <w:t xml:space="preserve">Llywodraeth y </w:t>
      </w:r>
      <w:r>
        <w:rPr>
          <w:rFonts w:ascii="Arial" w:hAnsi="Arial"/>
          <w:sz w:val="24"/>
        </w:rPr>
        <w:t>DU a llywodraethau datganoledig eraill i godi ymwybyddiaeth o'r mater hwn ac annog dull cyffredin o fynd i'r afael â'r canfyddiadau hyn.</w:t>
      </w:r>
    </w:p>
    <w:p w14:paraId="448063E1" w14:textId="77777777" w:rsidR="00425A83" w:rsidRDefault="00425A83" w:rsidP="00A845A9">
      <w:pPr>
        <w:rPr>
          <w:rFonts w:ascii="Arial" w:hAnsi="Arial" w:cs="Arial"/>
          <w:sz w:val="24"/>
          <w:szCs w:val="22"/>
        </w:rPr>
      </w:pPr>
    </w:p>
    <w:p w14:paraId="169BBF77" w14:textId="28684B69" w:rsidR="00110EB0" w:rsidRDefault="00425A83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Byddaf yn rhoi gwybodaeth reolaidd i'r Pwyllgor am hyn fel bo'n briodol.  </w:t>
      </w:r>
      <w:r>
        <w:rPr>
          <w:rFonts w:ascii="Arial" w:hAnsi="Arial"/>
          <w:sz w:val="24"/>
        </w:rPr>
        <w:br/>
      </w:r>
    </w:p>
    <w:p w14:paraId="15CE0810" w14:textId="76BEF3CC" w:rsidR="003524C7" w:rsidRPr="006F399C" w:rsidRDefault="009E6F48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t xml:space="preserve"> </w:t>
      </w:r>
    </w:p>
    <w:sectPr w:rsidR="003524C7" w:rsidRPr="006F399C" w:rsidSect="00BE65C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5DA7E" w14:textId="77777777" w:rsidR="003D194E" w:rsidRDefault="003D194E">
      <w:r>
        <w:separator/>
      </w:r>
    </w:p>
  </w:endnote>
  <w:endnote w:type="continuationSeparator" w:id="0">
    <w:p w14:paraId="598A9E32" w14:textId="77777777" w:rsidR="003D194E" w:rsidRDefault="003D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544AC88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2AB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1617" w14:textId="77777777" w:rsidR="003D194E" w:rsidRDefault="003D194E">
      <w:r>
        <w:separator/>
      </w:r>
    </w:p>
  </w:footnote>
  <w:footnote w:type="continuationSeparator" w:id="0">
    <w:p w14:paraId="0275429A" w14:textId="77777777" w:rsidR="003D194E" w:rsidRDefault="003D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71757"/>
    <w:rsid w:val="00077C9D"/>
    <w:rsid w:val="00082931"/>
    <w:rsid w:val="00082B81"/>
    <w:rsid w:val="00090C3D"/>
    <w:rsid w:val="00097118"/>
    <w:rsid w:val="000C3A52"/>
    <w:rsid w:val="000C53DB"/>
    <w:rsid w:val="000C5E9B"/>
    <w:rsid w:val="000E6C5E"/>
    <w:rsid w:val="000F0202"/>
    <w:rsid w:val="00103D36"/>
    <w:rsid w:val="00110EB0"/>
    <w:rsid w:val="001160A5"/>
    <w:rsid w:val="00134918"/>
    <w:rsid w:val="0013574C"/>
    <w:rsid w:val="001449EC"/>
    <w:rsid w:val="001460B1"/>
    <w:rsid w:val="00146DA8"/>
    <w:rsid w:val="0017102C"/>
    <w:rsid w:val="001842F1"/>
    <w:rsid w:val="001A0DCB"/>
    <w:rsid w:val="001A39E2"/>
    <w:rsid w:val="001A433D"/>
    <w:rsid w:val="001A6AF1"/>
    <w:rsid w:val="001B027C"/>
    <w:rsid w:val="001B1274"/>
    <w:rsid w:val="001B288D"/>
    <w:rsid w:val="001B6CC4"/>
    <w:rsid w:val="001C532F"/>
    <w:rsid w:val="001E36B5"/>
    <w:rsid w:val="001E53BF"/>
    <w:rsid w:val="001F0D6A"/>
    <w:rsid w:val="00214B25"/>
    <w:rsid w:val="00223E62"/>
    <w:rsid w:val="00240293"/>
    <w:rsid w:val="00264751"/>
    <w:rsid w:val="00274F08"/>
    <w:rsid w:val="00277D26"/>
    <w:rsid w:val="002A5310"/>
    <w:rsid w:val="002B7D70"/>
    <w:rsid w:val="002C57B6"/>
    <w:rsid w:val="002D153E"/>
    <w:rsid w:val="002E1611"/>
    <w:rsid w:val="002F0EB9"/>
    <w:rsid w:val="002F53A9"/>
    <w:rsid w:val="00306623"/>
    <w:rsid w:val="00314E36"/>
    <w:rsid w:val="003220C1"/>
    <w:rsid w:val="00324C08"/>
    <w:rsid w:val="00325C43"/>
    <w:rsid w:val="00326635"/>
    <w:rsid w:val="00334DC8"/>
    <w:rsid w:val="003524C7"/>
    <w:rsid w:val="00356D7B"/>
    <w:rsid w:val="00357893"/>
    <w:rsid w:val="003670C1"/>
    <w:rsid w:val="00370471"/>
    <w:rsid w:val="00381251"/>
    <w:rsid w:val="003B1503"/>
    <w:rsid w:val="003B3D64"/>
    <w:rsid w:val="003C5133"/>
    <w:rsid w:val="003D194E"/>
    <w:rsid w:val="003E5AAF"/>
    <w:rsid w:val="00412673"/>
    <w:rsid w:val="00425A83"/>
    <w:rsid w:val="0043031D"/>
    <w:rsid w:val="00437FA3"/>
    <w:rsid w:val="0046757C"/>
    <w:rsid w:val="00484D31"/>
    <w:rsid w:val="004D7667"/>
    <w:rsid w:val="004D76C7"/>
    <w:rsid w:val="004F306C"/>
    <w:rsid w:val="00500C78"/>
    <w:rsid w:val="00560F1F"/>
    <w:rsid w:val="005653FF"/>
    <w:rsid w:val="0057148F"/>
    <w:rsid w:val="00574BB3"/>
    <w:rsid w:val="0058270A"/>
    <w:rsid w:val="005A22E2"/>
    <w:rsid w:val="005B030B"/>
    <w:rsid w:val="005D2A41"/>
    <w:rsid w:val="005D7663"/>
    <w:rsid w:val="005F1659"/>
    <w:rsid w:val="0060274A"/>
    <w:rsid w:val="00603548"/>
    <w:rsid w:val="0060505C"/>
    <w:rsid w:val="006147F4"/>
    <w:rsid w:val="00622AA9"/>
    <w:rsid w:val="00642F18"/>
    <w:rsid w:val="00654C0A"/>
    <w:rsid w:val="00662C4F"/>
    <w:rsid w:val="006633C7"/>
    <w:rsid w:val="00663E28"/>
    <w:rsid w:val="00663F04"/>
    <w:rsid w:val="00670227"/>
    <w:rsid w:val="006748E7"/>
    <w:rsid w:val="006814BD"/>
    <w:rsid w:val="0069133F"/>
    <w:rsid w:val="006B340E"/>
    <w:rsid w:val="006B461D"/>
    <w:rsid w:val="006C5DA1"/>
    <w:rsid w:val="006E0A2C"/>
    <w:rsid w:val="006E0EA2"/>
    <w:rsid w:val="006E457F"/>
    <w:rsid w:val="006F399C"/>
    <w:rsid w:val="00703993"/>
    <w:rsid w:val="00706708"/>
    <w:rsid w:val="0073380E"/>
    <w:rsid w:val="00743B79"/>
    <w:rsid w:val="007523BC"/>
    <w:rsid w:val="00752C48"/>
    <w:rsid w:val="00770294"/>
    <w:rsid w:val="00797CA8"/>
    <w:rsid w:val="007A05FB"/>
    <w:rsid w:val="007B5260"/>
    <w:rsid w:val="007C1D93"/>
    <w:rsid w:val="007C24E7"/>
    <w:rsid w:val="007D1402"/>
    <w:rsid w:val="007E1476"/>
    <w:rsid w:val="007E501F"/>
    <w:rsid w:val="007F5E64"/>
    <w:rsid w:val="00800FA0"/>
    <w:rsid w:val="00812370"/>
    <w:rsid w:val="0082411A"/>
    <w:rsid w:val="00826595"/>
    <w:rsid w:val="00833F6E"/>
    <w:rsid w:val="008347F0"/>
    <w:rsid w:val="00841628"/>
    <w:rsid w:val="00846160"/>
    <w:rsid w:val="008467B9"/>
    <w:rsid w:val="00877BD2"/>
    <w:rsid w:val="00892380"/>
    <w:rsid w:val="008B7927"/>
    <w:rsid w:val="008D1E0B"/>
    <w:rsid w:val="008F0CC6"/>
    <w:rsid w:val="008F789E"/>
    <w:rsid w:val="00905771"/>
    <w:rsid w:val="0092521A"/>
    <w:rsid w:val="009267AA"/>
    <w:rsid w:val="009427EB"/>
    <w:rsid w:val="00953A46"/>
    <w:rsid w:val="00967473"/>
    <w:rsid w:val="00973090"/>
    <w:rsid w:val="00980CEE"/>
    <w:rsid w:val="00995EEC"/>
    <w:rsid w:val="009A6624"/>
    <w:rsid w:val="009B3C6A"/>
    <w:rsid w:val="009D26D8"/>
    <w:rsid w:val="009E4974"/>
    <w:rsid w:val="009E6E2D"/>
    <w:rsid w:val="009E6F48"/>
    <w:rsid w:val="009F06C3"/>
    <w:rsid w:val="00A204C9"/>
    <w:rsid w:val="00A23742"/>
    <w:rsid w:val="00A3247B"/>
    <w:rsid w:val="00A72CF3"/>
    <w:rsid w:val="00A77B05"/>
    <w:rsid w:val="00A82A45"/>
    <w:rsid w:val="00A845A9"/>
    <w:rsid w:val="00A86958"/>
    <w:rsid w:val="00A86B35"/>
    <w:rsid w:val="00A92DB3"/>
    <w:rsid w:val="00A962AB"/>
    <w:rsid w:val="00AA5651"/>
    <w:rsid w:val="00AA5848"/>
    <w:rsid w:val="00AA7750"/>
    <w:rsid w:val="00AB3622"/>
    <w:rsid w:val="00AD48F8"/>
    <w:rsid w:val="00AD4FA1"/>
    <w:rsid w:val="00AD65F1"/>
    <w:rsid w:val="00AE064D"/>
    <w:rsid w:val="00AE69F0"/>
    <w:rsid w:val="00AF056B"/>
    <w:rsid w:val="00B049B1"/>
    <w:rsid w:val="00B067FE"/>
    <w:rsid w:val="00B239BA"/>
    <w:rsid w:val="00B43BDE"/>
    <w:rsid w:val="00B468BB"/>
    <w:rsid w:val="00B543F7"/>
    <w:rsid w:val="00B81EF8"/>
    <w:rsid w:val="00B81F17"/>
    <w:rsid w:val="00BA65E6"/>
    <w:rsid w:val="00BC6C24"/>
    <w:rsid w:val="00BE0395"/>
    <w:rsid w:val="00BE21BE"/>
    <w:rsid w:val="00BE36CD"/>
    <w:rsid w:val="00BE65C4"/>
    <w:rsid w:val="00BF435B"/>
    <w:rsid w:val="00C036BD"/>
    <w:rsid w:val="00C20F01"/>
    <w:rsid w:val="00C228F4"/>
    <w:rsid w:val="00C41EDB"/>
    <w:rsid w:val="00C43B4A"/>
    <w:rsid w:val="00C56A6E"/>
    <w:rsid w:val="00C64FA5"/>
    <w:rsid w:val="00C84A12"/>
    <w:rsid w:val="00C85EA2"/>
    <w:rsid w:val="00C9417B"/>
    <w:rsid w:val="00CB79D0"/>
    <w:rsid w:val="00CF3DC5"/>
    <w:rsid w:val="00D017E2"/>
    <w:rsid w:val="00D12BEC"/>
    <w:rsid w:val="00D16D97"/>
    <w:rsid w:val="00D25E77"/>
    <w:rsid w:val="00D27F42"/>
    <w:rsid w:val="00D55372"/>
    <w:rsid w:val="00D84713"/>
    <w:rsid w:val="00DD4B82"/>
    <w:rsid w:val="00DE3F5B"/>
    <w:rsid w:val="00E1556F"/>
    <w:rsid w:val="00E3419E"/>
    <w:rsid w:val="00E47B1A"/>
    <w:rsid w:val="00E631B1"/>
    <w:rsid w:val="00E82DD8"/>
    <w:rsid w:val="00E93ECB"/>
    <w:rsid w:val="00EA5290"/>
    <w:rsid w:val="00EB248F"/>
    <w:rsid w:val="00EB5F93"/>
    <w:rsid w:val="00EB6812"/>
    <w:rsid w:val="00EC0568"/>
    <w:rsid w:val="00ED21E2"/>
    <w:rsid w:val="00EE721A"/>
    <w:rsid w:val="00F0272E"/>
    <w:rsid w:val="00F2438B"/>
    <w:rsid w:val="00F30D7D"/>
    <w:rsid w:val="00F36168"/>
    <w:rsid w:val="00F43B7B"/>
    <w:rsid w:val="00F50CF2"/>
    <w:rsid w:val="00F81C33"/>
    <w:rsid w:val="00F923C2"/>
    <w:rsid w:val="00F97613"/>
    <w:rsid w:val="00FC3B0A"/>
    <w:rsid w:val="00FD3AB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500C7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81E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1E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1EF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1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1EF8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6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ymateb-i-danau-mewn-anheddau-domestig-gwasanaeth-tan-ac-achub-de-cym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A55241114</value>
    </field>
    <field name="Objective-Title">
      <value order="0">MA JB 10454 24  written Statement - Welsh Ll(212736)</value>
    </field>
    <field name="Objective-Description">
      <value order="0"/>
    </field>
    <field name="Objective-CreationStamp">
      <value order="0">2024-10-07T11:03:32Z</value>
    </field>
    <field name="Objective-IsApproved">
      <value order="0">false</value>
    </field>
    <field name="Objective-IsPublished">
      <value order="0">true</value>
    </field>
    <field name="Objective-DatePublished">
      <value order="0">2024-10-07T13:19:37Z</value>
    </field>
    <field name="Objective-ModificationStamp">
      <value order="0">2024-10-07T13:19:37Z</value>
    </field>
    <field name="Objective-Owner">
      <value order="0">Myers, Cerys (ECWL - Risk Resilience &amp; Community Safety - Community Safety)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Jayne Bryant MS -  Cabinet Secretary for Housing and Local Government Planning - Local Government Department Government Business - (wef July 2024) and September 2024:Jayne Bryant MS - Cabinet Secretary for Housing and Local Government - Ministerial Advice - Local Government Department - 2024:Fire - MA-JB-10454-24 - CFRA report on SWFRS</value>
    </field>
    <field name="Objective-Parent">
      <value order="0">Fire - MA-JB-10454-24 - CFRA report on SWFRS</value>
    </field>
    <field name="Objective-State">
      <value order="0">Published</value>
    </field>
    <field name="Objective-VersionId">
      <value order="0">vA100520272</value>
    </field>
    <field name="Objective-Version">
      <value order="0">2.0</value>
    </field>
    <field name="Objective-VersionNumber">
      <value order="0">2</value>
    </field>
    <field name="Objective-VersionComment">
      <value order="0">to insert an hyperlink to the report</value>
    </field>
    <field name="Objective-FileNumber">
      <value order="0">qA2234992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2024-10-06T23:00:00Z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2255</Characters>
  <Application>Microsoft Office Word</Application>
  <DocSecurity>4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2024-10-08T11:42:00Z</dcterms:created>
  <dcterms:modified xsi:type="dcterms:W3CDTF">2024-10-08T11:42:00Z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A55241114</vt:lpwstr>
  </property>
  <property fmtid="{D5CDD505-2E9C-101B-9397-08002B2CF9AE}" pid="4" name="Objective-Title">
    <vt:lpwstr>MA JB 10454 24  written Statement - Welsh Ll(212736)</vt:lpwstr>
  </property>
  <property fmtid="{D5CDD505-2E9C-101B-9397-08002B2CF9AE}" pid="5" name="Objective-Comment">
    <vt:lpwstr/>
  </property>
  <property fmtid="{D5CDD505-2E9C-101B-9397-08002B2CF9AE}" pid="6" name="Objective-CreationStamp">
    <vt:filetime>2024-10-07T11:03:32Z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2024-10-07T13:19:37Z</vt:filetime>
  </property>
  <property fmtid="{D5CDD505-2E9C-101B-9397-08002B2CF9AE}" pid="10" name="Objective-ModificationStamp">
    <vt:filetime>2024-10-07T13:19:37Z</vt:filetime>
  </property>
  <property fmtid="{D5CDD505-2E9C-101B-9397-08002B2CF9AE}" pid="11" name="Objective-Owner">
    <vt:lpwstr>Myers, Cerys (ECWL - Risk Resilience &amp; Community Safety - Community Safety)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Finance Policy &amp; Sustainability:1 - Save:Government Business:2024 - Jayne Bryant MS -  Cabinet Secretary for Housing and Local Government Planning - Local Government Department Government Business - (wef July 2024) and September 2024:Jayne Bryant MS - Cabinet Secretary for Housing and Local Government - Ministerial Advice - Local Government Department - 2024:Fire - MA-JB-10454-24 - CFRA report on SWFRS:</vt:lpwstr>
  </property>
  <property fmtid="{D5CDD505-2E9C-101B-9397-08002B2CF9AE}" pid="13" name="Objective-Parent">
    <vt:lpwstr>Fire - MA-JB-10454-24 - CFRA report on SWFRS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to insert an hyperlink to the report</vt:lpwstr>
  </property>
  <property fmtid="{D5CDD505-2E9C-101B-9397-08002B2CF9AE}" pid="18" name="Objective-FileNumber">
    <vt:lpwstr>qA2234992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vA100520272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2024-10-06T23:00:00Z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