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B77F61" w:rsidP="001A39E2">
      <w:pPr>
        <w:jc w:val="right"/>
        <w:rPr>
          <w:b/>
        </w:rPr>
      </w:pPr>
    </w:p>
    <w:p w:rsidR="00A845A9" w:rsidRDefault="00730CE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730C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730C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730C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730CE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8472"/>
        <w:gridCol w:w="7656"/>
      </w:tblGrid>
      <w:tr w:rsidR="006F5D74" w:rsidTr="00D63C3E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B77F61" w:rsidP="007A3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730CE9" w:rsidP="00B77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D671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Adolygiad o'r Gwasanaeth Caffael Cenedlaethol a Gwerth</w:t>
            </w:r>
            <w:r w:rsidR="00D671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67166" w:rsidP="007A3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F5D74" w:rsidTr="00D63C3E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F9" w:rsidRDefault="00B77F61" w:rsidP="007A3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730CE9" w:rsidP="00A918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 </w:t>
            </w:r>
            <w:r w:rsidR="00B77F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05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 2018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77F61" w:rsidP="007A3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D74" w:rsidTr="00D63C3E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F9" w:rsidRDefault="00B77F61" w:rsidP="007A3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730CE9" w:rsidP="007A3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  <w:r w:rsidR="00B77F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AC, Ysgrifennydd y Cabinet dros Gyllid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77F61" w:rsidP="007A3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A5290" w:rsidRPr="00A011A1" w:rsidRDefault="00B77F61" w:rsidP="00EA5290"/>
    <w:p w:rsidR="00D63C3E" w:rsidRPr="00CE48F3" w:rsidRDefault="00730CE9" w:rsidP="00D63C3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3.7pt,10.1pt" to="421.3pt,10.1pt" o:allowincell="f" strokecolor="red" strokeweight="1.5pt"/>
            </w:pict>
          </mc:Fallback>
        </mc:AlternateContent>
      </w:r>
    </w:p>
    <w:p w:rsidR="00EA5290" w:rsidRDefault="00B77F61" w:rsidP="00EA5290">
      <w:pPr>
        <w:pStyle w:val="BodyText"/>
        <w:jc w:val="left"/>
        <w:rPr>
          <w:lang w:val="en-US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Fis Medi diwethaf, cyhoeddais adolygiad o waith y Gwasanaeth Caffael Cenedlaethol a Gwerth Cymru. Mae'r datganiad hwn yn rhoi manylion am ganlyniadau'r adolygiad a'r camau nesaf i'w cymryd. 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Bwriad yr adolygiad oedd cadarnhau blaenoriaethau'r rhanddeiliaid er mwyn manteisio i'r eithaf ar y £6bn o wariant caffael blynyddol ar draws Cymru ar adeg pan fo pwysau na welwyd ei debyg o'r blaen ar wasanaethau cyhoeddus ac wrth i'r DU baratoi i ymadael â'r Undeb Ewropeaidd.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872C4C" w:rsidRPr="00A918BF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cyhoeddi'r adolygiad, mae Pwyllgor Cyfrifon Cyhoeddus y Cynulliad Cenedlaethol wedi lansio ei ymchwiliad ei hun i gaffael, ac rwyf wedi dilyn yr ymchwiliad hwnnw gyda diddordeb. </w:t>
      </w:r>
      <w:r w:rsidR="00D8364F">
        <w:rPr>
          <w:rFonts w:ascii="Arial" w:hAnsi="Arial" w:cs="Arial"/>
          <w:sz w:val="24"/>
          <w:szCs w:val="24"/>
          <w:lang w:val="cy-GB"/>
        </w:rPr>
        <w:t xml:space="preserve">Heddiw fe </w:t>
      </w:r>
      <w:r>
        <w:rPr>
          <w:rFonts w:ascii="Arial" w:hAnsi="Arial" w:cs="Arial"/>
          <w:sz w:val="24"/>
          <w:szCs w:val="24"/>
          <w:lang w:val="cy-GB"/>
        </w:rPr>
        <w:t>ysgrifen</w:t>
      </w:r>
      <w:r w:rsidR="00D8364F">
        <w:rPr>
          <w:rFonts w:ascii="Arial" w:hAnsi="Arial" w:cs="Arial"/>
          <w:sz w:val="24"/>
          <w:szCs w:val="24"/>
          <w:lang w:val="cy-GB"/>
        </w:rPr>
        <w:t>nais</w:t>
      </w:r>
      <w:r>
        <w:rPr>
          <w:rFonts w:ascii="Arial" w:hAnsi="Arial" w:cs="Arial"/>
          <w:sz w:val="24"/>
          <w:szCs w:val="24"/>
          <w:lang w:val="cy-GB"/>
        </w:rPr>
        <w:t xml:space="preserve"> at gadeirydd y pwyllgor i </w:t>
      </w:r>
      <w:r w:rsidR="00D8364F">
        <w:rPr>
          <w:rFonts w:ascii="Arial" w:hAnsi="Arial" w:cs="Arial"/>
          <w:sz w:val="24"/>
          <w:szCs w:val="24"/>
          <w:lang w:val="cy-GB"/>
        </w:rPr>
        <w:t>nodi</w:t>
      </w:r>
      <w:r>
        <w:rPr>
          <w:rFonts w:ascii="Arial" w:hAnsi="Arial" w:cs="Arial"/>
          <w:sz w:val="24"/>
          <w:szCs w:val="24"/>
          <w:lang w:val="cy-GB"/>
        </w:rPr>
        <w:t xml:space="preserve"> sut </w:t>
      </w:r>
      <w:r w:rsidR="00D8364F">
        <w:rPr>
          <w:rFonts w:ascii="Arial" w:hAnsi="Arial" w:cs="Arial"/>
          <w:sz w:val="24"/>
          <w:szCs w:val="24"/>
          <w:lang w:val="cy-GB"/>
        </w:rPr>
        <w:t>y ceisiodd yr</w:t>
      </w:r>
      <w:r>
        <w:rPr>
          <w:rFonts w:ascii="Arial" w:hAnsi="Arial" w:cs="Arial"/>
          <w:sz w:val="24"/>
          <w:szCs w:val="24"/>
          <w:lang w:val="cy-GB"/>
        </w:rPr>
        <w:t xml:space="preserve"> adolygiad </w:t>
      </w:r>
      <w:r w:rsidR="00D8364F">
        <w:rPr>
          <w:rFonts w:ascii="Arial" w:hAnsi="Arial" w:cs="Arial"/>
          <w:sz w:val="24"/>
          <w:szCs w:val="24"/>
          <w:lang w:val="cy-GB"/>
        </w:rPr>
        <w:t xml:space="preserve">hwn </w:t>
      </w:r>
      <w:r>
        <w:rPr>
          <w:rFonts w:ascii="Arial" w:hAnsi="Arial" w:cs="Arial"/>
          <w:sz w:val="24"/>
          <w:szCs w:val="24"/>
          <w:lang w:val="cy-GB"/>
        </w:rPr>
        <w:t>ymateb i ymrwymiadau a wnaed yn ystod yr ymchwiliad ac i ddatganiad am gaffael cyhoeddus yn y Cyfarfod Llawn ar 2 Mai.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D8364F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Bu</w:t>
      </w:r>
      <w:r w:rsidR="00730CE9">
        <w:rPr>
          <w:rFonts w:ascii="Arial" w:hAnsi="Arial" w:cs="Arial"/>
          <w:sz w:val="24"/>
          <w:szCs w:val="24"/>
          <w:lang w:val="cy-GB"/>
        </w:rPr>
        <w:t xml:space="preserve"> amrywiol </w:t>
      </w:r>
      <w:proofErr w:type="spellStart"/>
      <w:r w:rsidR="00730CE9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="00730CE9">
        <w:rPr>
          <w:rFonts w:ascii="Arial" w:hAnsi="Arial" w:cs="Arial"/>
          <w:sz w:val="24"/>
          <w:szCs w:val="24"/>
          <w:lang w:val="cy-GB"/>
        </w:rPr>
        <w:t xml:space="preserve">, gan gynnwys arweinwyr sector cyhoeddus, swyddogion caffael, busnesau a'r Comisiynydd Cenedlaethau'r Dyfodol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730CE9">
        <w:rPr>
          <w:rFonts w:ascii="Arial" w:hAnsi="Arial" w:cs="Arial"/>
          <w:sz w:val="24"/>
          <w:szCs w:val="24"/>
          <w:lang w:val="cy-GB"/>
        </w:rPr>
        <w:t xml:space="preserve">cymryd rhan yn yr adolygiad.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Maent wedi dweud wrthym nad yw newid pwyslais y Gwasanaeth Caffael Cenedlaethol a Gwerth Cymru yn ddigon. Dangosodd yr adolygiad bod angen edrych mewn manylder ar ein ffordd o ddefnyddio cyllid cyhoeddus i helpu i ddarparu gwasanaethau cyhoeddus a meithrin twf economaidd ar draws pob rhan o Gymru.     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Drwy'r broses adolygu, mae rhanddeiliaid wedi cadarnhau nifer o flaenoriaethau ar gyfer caffael yn y dyfodol, gan gynnwys: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Pr="00D67166" w:rsidRDefault="00D8364F" w:rsidP="00D63C3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C</w:t>
      </w:r>
      <w:r w:rsidR="00730CE9" w:rsidRPr="00D20FAA">
        <w:rPr>
          <w:rFonts w:ascii="Arial" w:hAnsi="Arial" w:cs="Arial"/>
          <w:sz w:val="24"/>
          <w:lang w:val="cy-GB"/>
        </w:rPr>
        <w:t xml:space="preserve">anolbwyntio mwy ar sicrhau cytundebau caffael ar y cyd yn unol â blaenoriaethau rhanbarthol a lleol. Yn ogystal â chaniatáu'r mynediad gorau posib </w:t>
      </w:r>
      <w:r w:rsidR="00D67166">
        <w:rPr>
          <w:rFonts w:ascii="Arial" w:hAnsi="Arial" w:cs="Arial"/>
          <w:sz w:val="24"/>
          <w:lang w:val="cy-GB"/>
        </w:rPr>
        <w:t>at</w:t>
      </w:r>
      <w:r w:rsidR="00730CE9" w:rsidRPr="00D20FAA">
        <w:rPr>
          <w:rFonts w:ascii="Arial" w:hAnsi="Arial" w:cs="Arial"/>
          <w:sz w:val="24"/>
          <w:lang w:val="cy-GB"/>
        </w:rPr>
        <w:t xml:space="preserve"> gyflenwyr Cymru, byddai dull gweithredu o'r fath hefyd yn ategu'r nodau yn y </w:t>
      </w:r>
      <w:r w:rsidR="00730CE9" w:rsidRPr="00D20FAA">
        <w:rPr>
          <w:rFonts w:ascii="Arial" w:hAnsi="Arial" w:cs="Arial"/>
          <w:i/>
          <w:iCs/>
          <w:sz w:val="24"/>
          <w:lang w:val="cy-GB"/>
        </w:rPr>
        <w:t xml:space="preserve">Cynllun </w:t>
      </w:r>
      <w:r w:rsidR="00730CE9" w:rsidRPr="00D20FAA">
        <w:rPr>
          <w:rFonts w:ascii="Arial" w:hAnsi="Arial" w:cs="Arial"/>
          <w:i/>
          <w:iCs/>
          <w:sz w:val="24"/>
          <w:lang w:val="cy-GB"/>
        </w:rPr>
        <w:lastRenderedPageBreak/>
        <w:t xml:space="preserve">Gweithredu Economaidd, </w:t>
      </w:r>
      <w:r w:rsidR="00730CE9" w:rsidRPr="00D20FAA">
        <w:rPr>
          <w:rFonts w:ascii="Arial" w:hAnsi="Arial" w:cs="Arial"/>
          <w:sz w:val="24"/>
          <w:lang w:val="cy-GB"/>
        </w:rPr>
        <w:t xml:space="preserve">y rhaglen ddatgarboneiddio a'n hymdrechion i wneud Cymru'n Genedl Gwaith Teg drwy arferion caffael a gwariant cyhoeddus; </w:t>
      </w:r>
    </w:p>
    <w:p w:rsidR="00D67166" w:rsidRDefault="00D67166" w:rsidP="00D67166">
      <w:pPr>
        <w:pStyle w:val="ListParagraph"/>
        <w:spacing w:after="200" w:line="276" w:lineRule="auto"/>
        <w:contextualSpacing/>
        <w:rPr>
          <w:rFonts w:ascii="Arial" w:hAnsi="Arial" w:cs="Arial"/>
          <w:sz w:val="24"/>
        </w:rPr>
      </w:pPr>
    </w:p>
    <w:p w:rsidR="00D63C3E" w:rsidRDefault="00D8364F" w:rsidP="00D63C3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</w:t>
      </w:r>
      <w:r w:rsidR="00730CE9" w:rsidRPr="00A918BF">
        <w:rPr>
          <w:rFonts w:ascii="Arial" w:hAnsi="Arial" w:cs="Arial"/>
          <w:sz w:val="24"/>
          <w:szCs w:val="24"/>
          <w:lang w:val="cy-GB"/>
        </w:rPr>
        <w:t xml:space="preserve">icrhau nifer llai o gontractau cenedlaethol lle gall systemau ar draws Cymru gyfan, mewn meysydd fel llogi cerbydau, ddarparu'r gwerth gorau am arian i gyfran fawr o sector cyhoeddus Cymru; </w:t>
      </w:r>
    </w:p>
    <w:p w:rsidR="00D63C3E" w:rsidRPr="00D63C3E" w:rsidRDefault="00B77F61" w:rsidP="00D63C3E">
      <w:pPr>
        <w:pStyle w:val="ListParagraph"/>
        <w:rPr>
          <w:rFonts w:ascii="Arial" w:hAnsi="Arial" w:cs="Arial"/>
          <w:sz w:val="24"/>
          <w:szCs w:val="24"/>
        </w:rPr>
      </w:pPr>
    </w:p>
    <w:p w:rsidR="00A918BF" w:rsidRPr="00A918BF" w:rsidRDefault="00D8364F" w:rsidP="00D63C3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730CE9">
        <w:rPr>
          <w:rFonts w:ascii="Arial" w:hAnsi="Arial" w:cs="Arial"/>
          <w:sz w:val="24"/>
          <w:szCs w:val="24"/>
          <w:lang w:val="cy-GB"/>
        </w:rPr>
        <w:t xml:space="preserve">styried, gyda Llywodraeth y DU, sut y gallwn gryfhau ein perthynas â Gwasanaeth Masnachol y Goron er mwyn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730CE9">
        <w:rPr>
          <w:rFonts w:ascii="Arial" w:hAnsi="Arial" w:cs="Arial"/>
          <w:sz w:val="24"/>
          <w:szCs w:val="24"/>
          <w:lang w:val="cy-GB"/>
        </w:rPr>
        <w:t xml:space="preserve">ymryd rhan yn llawn </w:t>
      </w:r>
      <w:r>
        <w:rPr>
          <w:rFonts w:ascii="Arial" w:hAnsi="Arial" w:cs="Arial"/>
          <w:sz w:val="24"/>
          <w:szCs w:val="24"/>
          <w:lang w:val="cy-GB"/>
        </w:rPr>
        <w:t xml:space="preserve">pan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fo’i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waith yn gyson ag anghenion a blaenoriaethau Cymru</w:t>
      </w:r>
      <w:r w:rsidR="00730CE9">
        <w:rPr>
          <w:rFonts w:ascii="Arial" w:hAnsi="Arial" w:cs="Arial"/>
          <w:sz w:val="24"/>
          <w:szCs w:val="24"/>
          <w:lang w:val="cy-GB"/>
        </w:rPr>
        <w:t>.</w:t>
      </w:r>
    </w:p>
    <w:p w:rsidR="00A918BF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edrych tua'r dyfodol, bydd uned cymorth cyflawni a datblygu polisi cenedlaethol yn helpu gyda’r gwaith hwn.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Byddwn yn gweithio'n agos gyda rhanddeiliaid er mwyn datblygu strategaeth gaffael newydd, sy'n egluro model gweithredu'r dyfodol ac yn galluogi gwerth llawn y caffael i gael ei wireddu'n genedlaethol, yn rhanbarthol ac yn lleol.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Dywedodd rhanddeiliaid y dylai'r polisi cenedlaethol hwn geisio darparu cefnogaeth newydd mewn gofal cymdeithasol ac adeiladu, gan annog cysondeb a gallu wrth gomisiynu a chaffael y meysydd hanfodol bwysig hyn o ddarparu gwasanaethau cyhoeddus.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drefn gaffael</w:t>
      </w:r>
      <w:r w:rsidR="00D8364F">
        <w:rPr>
          <w:rFonts w:ascii="Arial" w:hAnsi="Arial" w:cs="Arial"/>
          <w:sz w:val="24"/>
          <w:szCs w:val="24"/>
          <w:lang w:val="cy-GB"/>
        </w:rPr>
        <w:t xml:space="preserve"> effeithiol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67166">
        <w:rPr>
          <w:rFonts w:ascii="Arial" w:hAnsi="Arial" w:cs="Arial"/>
          <w:sz w:val="24"/>
          <w:szCs w:val="24"/>
          <w:lang w:val="cy-GB"/>
        </w:rPr>
        <w:t xml:space="preserve">gael ei </w:t>
      </w:r>
      <w:r w:rsidR="00D8364F">
        <w:rPr>
          <w:rFonts w:ascii="Arial" w:hAnsi="Arial" w:cs="Arial"/>
          <w:sz w:val="24"/>
          <w:szCs w:val="24"/>
          <w:lang w:val="cy-GB"/>
        </w:rPr>
        <w:t>h</w:t>
      </w:r>
      <w:r w:rsidR="00D67166">
        <w:rPr>
          <w:rFonts w:ascii="Arial" w:hAnsi="Arial" w:cs="Arial"/>
          <w:sz w:val="24"/>
          <w:szCs w:val="24"/>
          <w:lang w:val="cy-GB"/>
        </w:rPr>
        <w:t>ategu gan</w:t>
      </w:r>
      <w:r>
        <w:rPr>
          <w:rFonts w:ascii="Arial" w:hAnsi="Arial" w:cs="Arial"/>
          <w:sz w:val="24"/>
          <w:szCs w:val="24"/>
          <w:lang w:val="cy-GB"/>
        </w:rPr>
        <w:t xml:space="preserve"> raglen datblygu sgiliau. Bydd rhaglen sgiliau a gallu newydd felly yn cael ei llunio er mwyn i swyddogion caffael ddysgu am dechnegau masnachol modern ac er mwyn cynhyrchu llif o dalent ar gyfer y dyfodol i geisio mynd i'r afael â phrinder sgiliau a bylchau sy'n cael eu creu gan wahanol strwythurau cyflog a thâl.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rhanddeiliaid hefyd wedi dweud yn glir bod angen strategaeth gaffael ddigidol flaengar yn y dyfodol er mwyn cydweithio, symleiddio mynediad i gyflenwyr a darparu data a gwybodaeth ar gyfer gwneud polisïau a phenderfyniadau yn y dyfodol. Byddwn yn gweithio gyda'n cwsmeriaid a'n rhanddeiliaid i ddatblygu hyn.</w:t>
      </w:r>
    </w:p>
    <w:p w:rsidR="00A918BF" w:rsidRDefault="00B77F61" w:rsidP="00D63C3E">
      <w:pPr>
        <w:rPr>
          <w:rFonts w:ascii="Arial" w:hAnsi="Arial" w:cs="Arial"/>
          <w:sz w:val="24"/>
          <w:szCs w:val="24"/>
        </w:rPr>
      </w:pPr>
    </w:p>
    <w:p w:rsidR="00D8364F" w:rsidRDefault="00730CE9" w:rsidP="00D63C3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cefnogi'r gofynion hyn, rwy'n cyhoeddi y bydd y Gwasanaeth Caffael Cenedlaethol yn raddol ddod i ben ar ei ffurf bresennol. Mae'n amlwg nad yw darparu swm uchel o fframweithiau cenedlaethol bellach yn flaenoriaeth i gwsmeriaid, ac fe welir hyn yn lefel y gyfranogaeth yn fframweithiau'r Gwasanaeth Caffael Cenedlaethol, sy'n llai na'r hyn a ragwelwyd yn yr achos busnes. </w:t>
      </w:r>
    </w:p>
    <w:p w:rsidR="00D8364F" w:rsidRDefault="00D8364F" w:rsidP="00D63C3E">
      <w:pPr>
        <w:rPr>
          <w:rFonts w:ascii="Arial" w:hAnsi="Arial" w:cs="Arial"/>
          <w:sz w:val="24"/>
          <w:szCs w:val="24"/>
          <w:lang w:val="cy-GB"/>
        </w:rPr>
      </w:pPr>
    </w:p>
    <w:p w:rsidR="00A918BF" w:rsidRDefault="00D8364F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newid hwn </w:t>
      </w:r>
      <w:r w:rsidR="00730CE9">
        <w:rPr>
          <w:rFonts w:ascii="Arial" w:hAnsi="Arial" w:cs="Arial"/>
          <w:sz w:val="24"/>
          <w:szCs w:val="24"/>
          <w:lang w:val="cy-GB"/>
        </w:rPr>
        <w:t xml:space="preserve">yn cael ei reoli </w:t>
      </w:r>
      <w:r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730CE9">
        <w:rPr>
          <w:rFonts w:ascii="Arial" w:hAnsi="Arial" w:cs="Arial"/>
          <w:sz w:val="24"/>
          <w:szCs w:val="24"/>
          <w:lang w:val="cy-GB"/>
        </w:rPr>
        <w:t xml:space="preserve">sicrhau parhad </w:t>
      </w:r>
      <w:r>
        <w:rPr>
          <w:rFonts w:ascii="Arial" w:hAnsi="Arial" w:cs="Arial"/>
          <w:sz w:val="24"/>
          <w:szCs w:val="24"/>
          <w:lang w:val="cy-GB"/>
        </w:rPr>
        <w:t>busnes mewn perthynas â ch</w:t>
      </w:r>
      <w:r w:rsidR="00730CE9">
        <w:rPr>
          <w:rFonts w:ascii="Arial" w:hAnsi="Arial" w:cs="Arial"/>
          <w:sz w:val="24"/>
          <w:szCs w:val="24"/>
          <w:lang w:val="cy-GB"/>
        </w:rPr>
        <w:t>ontractau</w:t>
      </w:r>
      <w:r>
        <w:rPr>
          <w:rFonts w:ascii="Arial" w:hAnsi="Arial" w:cs="Arial"/>
          <w:sz w:val="24"/>
          <w:szCs w:val="24"/>
          <w:lang w:val="cy-GB"/>
        </w:rPr>
        <w:t xml:space="preserve"> fframwaith</w:t>
      </w:r>
      <w:r w:rsidR="00730CE9">
        <w:rPr>
          <w:rFonts w:ascii="Arial" w:hAnsi="Arial" w:cs="Arial"/>
          <w:sz w:val="24"/>
          <w:szCs w:val="24"/>
          <w:lang w:val="cy-GB"/>
        </w:rPr>
        <w:t xml:space="preserve"> sy'n cael eu defnyddio ar hyn o bryd gan gyrff cyhoeddus, </w:t>
      </w:r>
      <w:r>
        <w:rPr>
          <w:rFonts w:ascii="Arial" w:hAnsi="Arial" w:cs="Arial"/>
          <w:sz w:val="24"/>
          <w:szCs w:val="24"/>
          <w:lang w:val="cy-GB"/>
        </w:rPr>
        <w:t xml:space="preserve">ac i </w:t>
      </w:r>
      <w:r w:rsidR="00730CE9">
        <w:rPr>
          <w:rFonts w:ascii="Arial" w:hAnsi="Arial" w:cs="Arial"/>
          <w:sz w:val="24"/>
          <w:szCs w:val="24"/>
          <w:lang w:val="cy-GB"/>
        </w:rPr>
        <w:t xml:space="preserve">roi sicrwydd i gyflenwyr sy'n rhan ohonynt. </w:t>
      </w:r>
    </w:p>
    <w:p w:rsidR="00D67166" w:rsidRDefault="00D67166" w:rsidP="00D63C3E">
      <w:pPr>
        <w:rPr>
          <w:rFonts w:ascii="Arial" w:hAnsi="Arial" w:cs="Arial"/>
          <w:sz w:val="24"/>
          <w:szCs w:val="24"/>
          <w:lang w:val="cy-GB"/>
        </w:rPr>
      </w:pPr>
    </w:p>
    <w:p w:rsidR="00A918BF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Bydd gweithrediad llai yn cael ei sefydlu </w:t>
      </w:r>
      <w:r w:rsidR="00D8364F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reoli portffolio llai o gontractau cenedlaethol lle bo’n amlwg bod trefniadau o'r fath yn cynnig gwerth am arian ar draws mwyafrif sylweddol o sefydliadau sector cyhoeddus Cymru. </w:t>
      </w:r>
    </w:p>
    <w:p w:rsidR="00A918BF" w:rsidRDefault="00B77F61" w:rsidP="00D63C3E">
      <w:pPr>
        <w:rPr>
          <w:rFonts w:ascii="Arial" w:hAnsi="Arial" w:cs="Arial"/>
          <w:sz w:val="24"/>
          <w:szCs w:val="24"/>
        </w:rPr>
      </w:pPr>
    </w:p>
    <w:p w:rsidR="00A918BF" w:rsidRDefault="00730CE9" w:rsidP="00D63C3E">
      <w:pPr>
        <w:rPr>
          <w:rFonts w:ascii="Arial" w:hAnsi="Arial" w:cs="Arial"/>
          <w:sz w:val="24"/>
          <w:szCs w:val="24"/>
        </w:rPr>
      </w:pPr>
      <w:bookmarkStart w:id="1" w:name="cysill"/>
      <w:bookmarkEnd w:id="1"/>
      <w:r>
        <w:rPr>
          <w:rFonts w:ascii="Arial" w:hAnsi="Arial" w:cs="Arial"/>
          <w:sz w:val="24"/>
          <w:szCs w:val="24"/>
          <w:lang w:val="cy-GB"/>
        </w:rPr>
        <w:t>Byddwn yn ymgynghori â t</w:t>
      </w:r>
      <w:r w:rsidR="00D8364F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îm </w:t>
      </w:r>
      <w:r w:rsidR="00D8364F">
        <w:rPr>
          <w:rFonts w:ascii="Arial" w:hAnsi="Arial" w:cs="Arial"/>
          <w:sz w:val="24"/>
          <w:szCs w:val="24"/>
          <w:lang w:val="cy-GB"/>
        </w:rPr>
        <w:t xml:space="preserve">y Gwasanaeth Caffael Cenedlaethol </w:t>
      </w:r>
      <w:r>
        <w:rPr>
          <w:rFonts w:ascii="Arial" w:hAnsi="Arial" w:cs="Arial"/>
          <w:sz w:val="24"/>
          <w:szCs w:val="24"/>
          <w:lang w:val="cy-GB"/>
        </w:rPr>
        <w:t>ac yn eu cynnwys wrth ddatblygu ffordd ymlaen. Bydd y rhai nad ydynt yn rhan o'r swyddogaeth gontractio genedlaethol yn cael cynnig cyfle</w:t>
      </w:r>
      <w:r w:rsidR="00D8364F">
        <w:rPr>
          <w:rFonts w:ascii="Arial" w:hAnsi="Arial" w:cs="Arial"/>
          <w:sz w:val="24"/>
          <w:szCs w:val="24"/>
          <w:lang w:val="cy-GB"/>
        </w:rPr>
        <w:t>oedd</w:t>
      </w:r>
      <w:r>
        <w:rPr>
          <w:rFonts w:ascii="Arial" w:hAnsi="Arial" w:cs="Arial"/>
          <w:sz w:val="24"/>
          <w:szCs w:val="24"/>
          <w:lang w:val="cy-GB"/>
        </w:rPr>
        <w:t xml:space="preserve"> i fod yn rhan o'r gwaith o gyflawni blaenoriaethau rhanbarthol a lleol, yr uned gymorth cyflawni a datblygu polisi cenedlaethol neu raglen fasnach a </w:t>
      </w:r>
      <w:r w:rsidR="00D8364F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haffael Llywodraeth Cymru, neu weithgareddau tebyg.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dystiolaeth a gasglwyd drwy'r adolygiad wedi dangos bod angen i'n polisi caffael a rhaglenni caffael cenedlaethol/rhanbarthol yn y dyfodol gael eu rheoli a'u cyflawni ar wahân fel elfennau allweddol o raglen waith strategol, trawsbynciol sydd â mwy o bwyslais ar adeiladu cyfoeth cymunedol ar draws Cymru.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Ein nod yw manteisio i'r eithaf ar wariant caffael yng Nghymru, gan ddefnyddio'r £6bn o wariant caffael blynyddol i gefnogi swyddi a thwf cynaliadwy; gwaith ac arferion gweithio teg; buddsoddi mewn seilwaith ac adeiladu; defnyddio asedau cyhoeddus a chryfhau busnesau lleol a'u cymunedau. 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adborth yr adolygiad wedi dangos yn glir bod rhaid i ni hefyd weithio i sicrhau cysylltiad clir rhwng caffael a nodau llesiant cyrff cyhoeddus ar draws Cymru, a sicrhau bod modd i'r </w:t>
      </w:r>
      <w:r w:rsidR="00D67166">
        <w:rPr>
          <w:rFonts w:ascii="Arial" w:hAnsi="Arial" w:cs="Arial"/>
          <w:sz w:val="24"/>
          <w:szCs w:val="24"/>
          <w:lang w:val="cy-GB"/>
        </w:rPr>
        <w:t>cyflenwyr</w:t>
      </w:r>
      <w:r>
        <w:rPr>
          <w:rFonts w:ascii="Arial" w:hAnsi="Arial" w:cs="Arial"/>
          <w:sz w:val="24"/>
          <w:szCs w:val="24"/>
          <w:lang w:val="cy-GB"/>
        </w:rPr>
        <w:t xml:space="preserve"> gymryd rhan yn well mewn prosesau caffael cyhoeddus.</w:t>
      </w:r>
    </w:p>
    <w:p w:rsidR="00D63C3E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Pr="00A918BF" w:rsidRDefault="00730CE9" w:rsidP="00D6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fy swyddogion yn cydweithio â phartneriaid sector cyhoeddus i ddatblygu cynlluniau i symud y gwaith hwn yn ei flaen. </w:t>
      </w:r>
    </w:p>
    <w:p w:rsidR="00D63C3E" w:rsidRPr="00A918BF" w:rsidRDefault="00B77F61" w:rsidP="00D63C3E">
      <w:pPr>
        <w:rPr>
          <w:rFonts w:ascii="Arial" w:hAnsi="Arial" w:cs="Arial"/>
          <w:sz w:val="24"/>
          <w:szCs w:val="24"/>
        </w:rPr>
      </w:pPr>
    </w:p>
    <w:p w:rsidR="00D63C3E" w:rsidRDefault="00730CE9" w:rsidP="00D63C3E">
      <w:pPr>
        <w:rPr>
          <w:rFonts w:ascii="Arial" w:hAnsi="Arial" w:cs="Arial"/>
          <w:sz w:val="24"/>
          <w:szCs w:val="24"/>
        </w:rPr>
      </w:pPr>
      <w:r w:rsidRPr="00A918BF">
        <w:rPr>
          <w:rFonts w:ascii="Arial" w:hAnsi="Arial" w:cs="Arial"/>
          <w:sz w:val="24"/>
          <w:szCs w:val="24"/>
          <w:lang w:val="cy-GB"/>
        </w:rPr>
        <w:t>Caiff y datganiad hwn ei gyhoeddi yn ystod y toriad er mwyn rhoi'r wybodaeth ddiweddaraf i Aelodau'r Cynulliad a'r diwydiant. Os bydd Aelodau'r Cynulliad eisiau i mi wneud datganiad pellach neu ateb cwestiynau ynglŷn â hyn pan fydd y Cynulliad yn dychwelyd, buaswn yn hapus i wneud hynny.</w:t>
      </w:r>
    </w:p>
    <w:p w:rsidR="00D63C3E" w:rsidRDefault="00B77F61" w:rsidP="00EA5290">
      <w:pPr>
        <w:rPr>
          <w:rFonts w:ascii="Arial" w:hAnsi="Arial"/>
          <w:b/>
          <w:color w:val="FF0000"/>
          <w:sz w:val="24"/>
        </w:rPr>
      </w:pPr>
    </w:p>
    <w:sectPr w:rsidR="00D63C3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4C" w:rsidRDefault="00730CE9">
      <w:r>
        <w:separator/>
      </w:r>
    </w:p>
  </w:endnote>
  <w:endnote w:type="continuationSeparator" w:id="0">
    <w:p w:rsidR="00F11E4C" w:rsidRDefault="0073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730CE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B77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730CE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F61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B77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730CE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77F6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B77F6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4C" w:rsidRDefault="00730CE9">
      <w:r>
        <w:separator/>
      </w:r>
    </w:p>
  </w:footnote>
  <w:footnote w:type="continuationSeparator" w:id="0">
    <w:p w:rsidR="00F11E4C" w:rsidRDefault="0073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730CE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4B82" w:rsidRDefault="00B77F61">
    <w:pPr>
      <w:pStyle w:val="Header"/>
    </w:pPr>
  </w:p>
  <w:p w:rsidR="00DD4B82" w:rsidRDefault="00B77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F8"/>
    <w:multiLevelType w:val="hybridMultilevel"/>
    <w:tmpl w:val="400691FA"/>
    <w:lvl w:ilvl="0" w:tplc="C0C02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B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280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23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6C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46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40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CA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6D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5B5EA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0D81C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3C85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98EB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8C06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F832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BAB6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98D9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7A46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4"/>
    <w:rsid w:val="006F5D74"/>
    <w:rsid w:val="00730CE9"/>
    <w:rsid w:val="00782262"/>
    <w:rsid w:val="00B77F61"/>
    <w:rsid w:val="00D67166"/>
    <w:rsid w:val="00D8364F"/>
    <w:rsid w:val="00F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A91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8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18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8B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9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A91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8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18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8B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9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A23514042</value>
    </field>
    <field name="Objective-Title">
      <value order="0">Final Written Statement on the Review - CSF cleared 040918, clean, Welsh</value>
    </field>
    <field name="Objective-Description">
      <value order="0"/>
    </field>
    <field name="Objective-CreationStamp">
      <value order="0">2018-09-04T15:22:45Z</value>
    </field>
    <field name="Objective-IsApproved">
      <value order="0">false</value>
    </field>
    <field name="Objective-IsPublished">
      <value order="0">true</value>
    </field>
    <field name="Objective-DatePublished">
      <value order="0">2018-09-04T15:23:11Z</value>
    </field>
    <field name="Objective-ModificationStamp">
      <value order="0">2018-09-04T15:23:11Z</value>
    </field>
    <field name="Objective-Owner">
      <value order="0">Sullivan, Nick (ESNR-Value Wales)</value>
    </field>
    <field name="Objective-Path">
      <value order="0">Objective Global Folder:Classified Object:Sullivan, Nick (ESNR-Value Wales):NS Home:procurement review</value>
    </field>
    <field name="Objective-Parent">
      <value order="0">procurement review</value>
    </field>
    <field name="Objective-State">
      <value order="0">Published</value>
    </field>
    <field name="Objective-VersionId">
      <value order="0">vA46700977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2018-09-04T23:00:00+00:00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FDDE82-A3DF-4F69-BEEF-818DEE459687}"/>
</file>

<file path=customXml/itemProps3.xml><?xml version="1.0" encoding="utf-8"?>
<ds:datastoreItem xmlns:ds="http://schemas.openxmlformats.org/officeDocument/2006/customXml" ds:itemID="{5AE5B0E5-CB86-4C5F-9C47-47B963F4C417}"/>
</file>

<file path=customXml/itemProps4.xml><?xml version="1.0" encoding="utf-8"?>
<ds:datastoreItem xmlns:ds="http://schemas.openxmlformats.org/officeDocument/2006/customXml" ds:itemID="{068B57A7-0934-42A1-B411-016309C70228}"/>
</file>

<file path=docProps/app.xml><?xml version="1.0" encoding="utf-8"?>
<Properties xmlns="http://schemas.openxmlformats.org/officeDocument/2006/extended-properties" xmlns:vt="http://schemas.openxmlformats.org/officeDocument/2006/docPropsVTypes">
  <Template>585AD792</Template>
  <TotalTime>1</TotalTime>
  <Pages>3</Pages>
  <Words>928</Words>
  <Characters>5293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Adolygiad o'r Gwasanaeth Caffael Cenedlaethol a Gwerth Cymru</dc:title>
  <dc:creator>burnsc</dc:creator>
  <cp:lastModifiedBy>Oxenham, James (OFMCO - Cabinet Division)</cp:lastModifiedBy>
  <cp:revision>2</cp:revision>
  <cp:lastPrinted>2011-05-27T10:19:00Z</cp:lastPrinted>
  <dcterms:created xsi:type="dcterms:W3CDTF">2018-09-05T13:02:00Z</dcterms:created>
  <dcterms:modified xsi:type="dcterms:W3CDTF">2018-09-05T13:02:00Z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2018-09-04T15:22:53Z</vt:filetime>
  </property>
  <property fmtid="{D5CDD505-2E9C-101B-9397-08002B2CF9AE}" pid="9" name="Objective-Date Acquired">
    <vt:filetime>2018-09-04T22:59:59Z</vt:filetime>
  </property>
  <property fmtid="{D5CDD505-2E9C-101B-9397-08002B2CF9AE}" pid="10" name="Objective-Date Acquired [system]">
    <vt:filetime>2018-09-03T23:00:00Z</vt:filetime>
  </property>
  <property fmtid="{D5CDD505-2E9C-101B-9397-08002B2CF9AE}" pid="11" name="Objective-DatePublished">
    <vt:filetime>2018-09-04T15:23:11Z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A23514042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2018-09-04T15:23:11Z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Sullivan, Nick (ESNR-Value Wales)</vt:lpwstr>
  </property>
  <property fmtid="{D5CDD505-2E9C-101B-9397-08002B2CF9AE}" pid="23" name="Objective-Parent">
    <vt:lpwstr>procurement review</vt:lpwstr>
  </property>
  <property fmtid="{D5CDD505-2E9C-101B-9397-08002B2CF9AE}" pid="24" name="Objective-Path">
    <vt:lpwstr>Sullivan, Nick (ESNR-Value Wales):NS Home:procurement review:</vt:lpwstr>
  </property>
  <property fmtid="{D5CDD505-2E9C-101B-9397-08002B2CF9AE}" pid="25" name="Objective-State">
    <vt:lpwstr>Published</vt:lpwstr>
  </property>
  <property fmtid="{D5CDD505-2E9C-101B-9397-08002B2CF9AE}" pid="26" name="Objective-Title">
    <vt:lpwstr>Final Written Statement on the Review - CSF cleared 040918, clean,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vA46700977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