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F90C" w14:textId="77777777" w:rsidR="001A39E2" w:rsidRPr="00412B49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D7011C1" w14:textId="77777777" w:rsidR="00A845A9" w:rsidRPr="00412B49" w:rsidRDefault="000C5E9B" w:rsidP="00A845A9">
      <w:pPr>
        <w:pStyle w:val="Heading1"/>
        <w:rPr>
          <w:color w:val="FF0000"/>
          <w:lang w:val="cy-GB"/>
        </w:rPr>
      </w:pPr>
      <w:r w:rsidRPr="00412B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641FFF" wp14:editId="332C1BB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22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66157E" w14:textId="6DBA716E" w:rsidR="00A845A9" w:rsidRPr="00412B49" w:rsidRDefault="00412B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12B4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A5370B2" w14:textId="316244D8" w:rsidR="00A845A9" w:rsidRPr="00412B49" w:rsidRDefault="00412B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17220D" w14:textId="37D4DDCA" w:rsidR="00A845A9" w:rsidRPr="00412B49" w:rsidRDefault="00412B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88207D8" w14:textId="77777777" w:rsidR="00A845A9" w:rsidRPr="00412B49" w:rsidRDefault="000C5E9B" w:rsidP="00A845A9">
      <w:pPr>
        <w:rPr>
          <w:b/>
          <w:color w:val="FF0000"/>
          <w:lang w:val="cy-GB"/>
        </w:rPr>
      </w:pPr>
      <w:r w:rsidRPr="00412B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30A136" wp14:editId="6AA56B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8C9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12B49" w14:paraId="444440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8CC4" w14:textId="52C5B657" w:rsidR="00EA5290" w:rsidRPr="00412B49" w:rsidRDefault="00412B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CCFA" w14:textId="31791F57" w:rsidR="00EA5290" w:rsidRPr="00412B49" w:rsidRDefault="00412B49" w:rsidP="00412B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Gwaed Heintiedig</w:t>
            </w:r>
            <w:r w:rsidR="007A153B"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ar gydraddoldeb ariannol</w:t>
            </w:r>
          </w:p>
        </w:tc>
      </w:tr>
      <w:tr w:rsidR="00EA5290" w:rsidRPr="00412B49" w14:paraId="0BB67B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0CFC" w14:textId="2D97F596" w:rsidR="00EA5290" w:rsidRPr="00412B49" w:rsidRDefault="00412B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D4BE" w14:textId="52065BEC" w:rsidR="00EA5290" w:rsidRPr="00412B49" w:rsidRDefault="00E94423" w:rsidP="00412B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7A153B"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412B49" w14:paraId="4449C3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2E24" w14:textId="03DAE917" w:rsidR="00EA5290" w:rsidRPr="00412B49" w:rsidRDefault="00412B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1F41" w14:textId="7C7810F3" w:rsidR="00EA5290" w:rsidRPr="00412B49" w:rsidRDefault="00412B49" w:rsidP="00412B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</w:t>
            </w:r>
            <w:r w:rsidR="007A153B" w:rsidRPr="00412B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F00C9C" w14:textId="77777777" w:rsidR="00EA5290" w:rsidRPr="00412B49" w:rsidRDefault="00EA5290" w:rsidP="00EA5290">
      <w:pPr>
        <w:rPr>
          <w:lang w:val="cy-GB"/>
        </w:rPr>
      </w:pPr>
    </w:p>
    <w:p w14:paraId="692A08EC" w14:textId="44CE6D1E" w:rsidR="00D5219B" w:rsidRPr="00412B49" w:rsidRDefault="00412B49" w:rsidP="00D5219B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bleser gen i hysbysu aelodau bod cymorth ariannol ychwanegol ar gael i’r rheini sydd wedi’u heintio â </w:t>
      </w:r>
      <w:r w:rsidRPr="00412B49">
        <w:rPr>
          <w:rFonts w:ascii="Arial" w:hAnsi="Arial" w:cs="Arial"/>
          <w:sz w:val="24"/>
          <w:szCs w:val="24"/>
          <w:lang w:val="cy-GB"/>
        </w:rPr>
        <w:t xml:space="preserve">hepatitis C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412B49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Pr="00412B49">
        <w:rPr>
          <w:rFonts w:ascii="Arial" w:hAnsi="Arial" w:cs="Arial"/>
          <w:sz w:val="24"/>
          <w:szCs w:val="24"/>
          <w:lang w:val="cy-GB"/>
        </w:rPr>
        <w:t xml:space="preserve"> HIV</w:t>
      </w:r>
      <w:r>
        <w:rPr>
          <w:rFonts w:ascii="Arial" w:hAnsi="Arial" w:cs="Arial"/>
          <w:sz w:val="24"/>
          <w:szCs w:val="24"/>
          <w:lang w:val="cy-GB"/>
        </w:rPr>
        <w:t xml:space="preserve"> drwy waed neu gynhyrchion gwaed halogedig. Mae effaith sylweddol heintiau fel hyn ar fywydau uni</w:t>
      </w:r>
      <w:r w:rsidR="00C677F4">
        <w:rPr>
          <w:rFonts w:ascii="Arial" w:hAnsi="Arial" w:cs="Arial"/>
          <w:sz w:val="24"/>
          <w:szCs w:val="24"/>
          <w:lang w:val="cy-GB"/>
        </w:rPr>
        <w:t>golion wedi bod yn destu</w:t>
      </w:r>
      <w:r>
        <w:rPr>
          <w:rFonts w:ascii="Arial" w:hAnsi="Arial" w:cs="Arial"/>
          <w:sz w:val="24"/>
          <w:szCs w:val="24"/>
          <w:lang w:val="cy-GB"/>
        </w:rPr>
        <w:t>n trafodaethau helaeth yn siambr y Senedd.</w:t>
      </w:r>
    </w:p>
    <w:p w14:paraId="0CA53648" w14:textId="6E224EF6" w:rsidR="00D5219B" w:rsidRPr="00412B49" w:rsidRDefault="00412B49" w:rsidP="00D5219B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aelodau’n ymwybodol bod 4 adran iechyd y DU wedi cytuno mewn egwyddor i </w:t>
      </w:r>
      <w:r w:rsidR="00C677F4">
        <w:rPr>
          <w:rFonts w:ascii="Arial" w:hAnsi="Arial" w:cs="Arial"/>
          <w:sz w:val="24"/>
          <w:szCs w:val="24"/>
          <w:lang w:val="cy-GB"/>
        </w:rPr>
        <w:t>unioni’r</w:t>
      </w:r>
      <w:r>
        <w:rPr>
          <w:rFonts w:ascii="Arial" w:hAnsi="Arial" w:cs="Arial"/>
          <w:sz w:val="24"/>
          <w:szCs w:val="24"/>
          <w:lang w:val="cy-GB"/>
        </w:rPr>
        <w:t xml:space="preserve"> gwahaniaethau ym mis Gorffennaf 2019. Ers hynny, mae swyddogion wedi gweithio gyda’u swyddogion cyfatebol a’r rheini yn Swyddfa Cabinet y DU i gysoni’r gwahaniaethau hynny.</w:t>
      </w:r>
    </w:p>
    <w:p w14:paraId="392014E4" w14:textId="7F9E069A" w:rsidR="00D5219B" w:rsidRPr="00412B49" w:rsidRDefault="00412B49" w:rsidP="00D5219B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Heddiw, mae Trys</w:t>
      </w:r>
      <w:r w:rsidR="00546733">
        <w:rPr>
          <w:rFonts w:ascii="Arial" w:hAnsi="Arial" w:cs="Arial"/>
          <w:sz w:val="24"/>
          <w:szCs w:val="24"/>
          <w:lang w:val="cy-GB"/>
        </w:rPr>
        <w:t xml:space="preserve">orlys y DU wedi cyhoeddi y bydd yn ariannu nifer o newidiadau i bedwar cynllun y DU er mwyn gweithio i sicrhau cydraddoldeb. Caiff y cyllid hwn ei ôl-ddyddio i fis Ebrill 2019. Ar gyfer ein buddiolwyr sy’n derbyn </w:t>
      </w:r>
      <w:r w:rsidR="00546733">
        <w:rPr>
          <w:rFonts w:ascii="Arial" w:hAnsi="Arial" w:cs="Arial"/>
          <w:sz w:val="24"/>
          <w:szCs w:val="24"/>
          <w:lang w:val="cy-GB"/>
        </w:rPr>
        <w:lastRenderedPageBreak/>
        <w:t xml:space="preserve">taliadau </w:t>
      </w:r>
      <w:proofErr w:type="spellStart"/>
      <w:r w:rsidR="00546733" w:rsidRPr="00EC3D60">
        <w:rPr>
          <w:rFonts w:ascii="Arial" w:hAnsi="Arial" w:cs="Arial"/>
          <w:i/>
          <w:sz w:val="24"/>
          <w:szCs w:val="24"/>
          <w:lang w:val="cy-GB"/>
        </w:rPr>
        <w:t>ex-gartia</w:t>
      </w:r>
      <w:proofErr w:type="spellEnd"/>
      <w:r w:rsidR="00546733">
        <w:rPr>
          <w:rFonts w:ascii="Arial" w:hAnsi="Arial" w:cs="Arial"/>
          <w:sz w:val="24"/>
          <w:szCs w:val="24"/>
          <w:lang w:val="cy-GB"/>
        </w:rPr>
        <w:t xml:space="preserve"> ar hyn o bryd drwy </w:t>
      </w:r>
      <w:r w:rsidR="00DA54AD">
        <w:rPr>
          <w:rFonts w:ascii="Arial" w:hAnsi="Arial" w:cs="Arial"/>
          <w:sz w:val="24"/>
          <w:szCs w:val="24"/>
          <w:lang w:val="cy-GB"/>
        </w:rPr>
        <w:t xml:space="preserve">law </w:t>
      </w:r>
      <w:r w:rsidR="00546733">
        <w:rPr>
          <w:rFonts w:ascii="Arial" w:hAnsi="Arial" w:cs="Arial"/>
          <w:sz w:val="24"/>
          <w:szCs w:val="24"/>
          <w:lang w:val="cy-GB"/>
        </w:rPr>
        <w:t>ein partneriaid yng Ngh</w:t>
      </w:r>
      <w:r w:rsidR="00546733" w:rsidRPr="00546733">
        <w:rPr>
          <w:rFonts w:ascii="Arial" w:hAnsi="Arial" w:cs="Arial"/>
          <w:sz w:val="24"/>
          <w:szCs w:val="24"/>
          <w:lang w:val="cy-GB"/>
        </w:rPr>
        <w:t>ynllun Cymorth Gwaed Heintiedig Cymru</w:t>
      </w:r>
      <w:r w:rsidR="00BB3D18">
        <w:rPr>
          <w:rFonts w:ascii="Arial" w:hAnsi="Arial" w:cs="Arial"/>
          <w:sz w:val="24"/>
          <w:szCs w:val="24"/>
          <w:lang w:val="cy-GB"/>
        </w:rPr>
        <w:t xml:space="preserve"> (WIBSS)</w:t>
      </w:r>
      <w:r w:rsidR="00546733" w:rsidRPr="00546733">
        <w:rPr>
          <w:rFonts w:ascii="Arial" w:hAnsi="Arial" w:cs="Arial"/>
          <w:sz w:val="24"/>
          <w:szCs w:val="24"/>
          <w:lang w:val="cy-GB"/>
        </w:rPr>
        <w:t>, caiff y cynllun ei ddiwygio fel a ganlyn:</w:t>
      </w:r>
    </w:p>
    <w:p w14:paraId="09A15512" w14:textId="0C43E4B6" w:rsidR="007A1481" w:rsidRPr="00412B49" w:rsidRDefault="00546733" w:rsidP="007A1481">
      <w:pPr>
        <w:pStyle w:val="ListParagraph"/>
        <w:numPr>
          <w:ilvl w:val="0"/>
          <w:numId w:val="2"/>
        </w:numPr>
        <w:spacing w:line="216" w:lineRule="atLeast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ein taliadau </w:t>
      </w:r>
      <w:proofErr w:type="spellStart"/>
      <w:r w:rsidRPr="00C677F4">
        <w:rPr>
          <w:rFonts w:ascii="Arial" w:hAnsi="Arial" w:cs="Arial"/>
          <w:i/>
          <w:sz w:val="24"/>
          <w:szCs w:val="24"/>
          <w:lang w:val="cy-GB"/>
        </w:rPr>
        <w:t>ex-gratia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blynyddol rheolaidd yn cynyddu i’r cyfraddau a gaiff eu talu ar hyn o bryd yn yr Alban a Lloegr</w:t>
      </w:r>
    </w:p>
    <w:p w14:paraId="0D495B2D" w14:textId="60F0E3FB" w:rsidR="007A1481" w:rsidRPr="00412B49" w:rsidRDefault="00546733" w:rsidP="007A1481">
      <w:pPr>
        <w:pStyle w:val="ListParagraph"/>
        <w:numPr>
          <w:ilvl w:val="0"/>
          <w:numId w:val="2"/>
        </w:numPr>
        <w:spacing w:line="216" w:lineRule="atLeas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taliadau ar gyfer partneriaid mewn profedigaeth yn cynyddu </w:t>
      </w:r>
      <w:r w:rsidR="00BB3D18">
        <w:rPr>
          <w:rFonts w:ascii="Arial" w:hAnsi="Arial" w:cs="Arial"/>
          <w:sz w:val="24"/>
          <w:szCs w:val="24"/>
          <w:lang w:val="cy-GB"/>
        </w:rPr>
        <w:t>i</w:t>
      </w:r>
      <w:r w:rsidR="00DA54AD">
        <w:rPr>
          <w:rFonts w:ascii="Arial" w:hAnsi="Arial" w:cs="Arial"/>
          <w:sz w:val="24"/>
          <w:szCs w:val="24"/>
          <w:lang w:val="cy-GB"/>
        </w:rPr>
        <w:t xml:space="preserve"> 100% o d</w:t>
      </w:r>
      <w:r>
        <w:rPr>
          <w:rFonts w:ascii="Arial" w:hAnsi="Arial" w:cs="Arial"/>
          <w:sz w:val="24"/>
          <w:szCs w:val="24"/>
          <w:lang w:val="cy-GB"/>
        </w:rPr>
        <w:t>aliad</w:t>
      </w:r>
      <w:r w:rsidR="00DA54AD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buddiolwyr ym mlwyddyn 1, a 75% ym mlwyddyn 2 a blynyddoedd dilynol yn unol â’r sefyllfa </w:t>
      </w:r>
      <w:r w:rsidR="00632E88">
        <w:rPr>
          <w:rFonts w:ascii="Arial" w:hAnsi="Arial" w:cs="Arial"/>
          <w:sz w:val="24"/>
          <w:szCs w:val="24"/>
          <w:lang w:val="cy-GB"/>
        </w:rPr>
        <w:t>yn yr Alban</w:t>
      </w:r>
    </w:p>
    <w:p w14:paraId="130F0982" w14:textId="3BFAECB7" w:rsidR="00E94423" w:rsidRPr="00412B49" w:rsidRDefault="00546733" w:rsidP="00E944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yr holl daliadau uchod eu hôl-ddyddio i fis Ebrill 2019</w:t>
      </w:r>
    </w:p>
    <w:p w14:paraId="01A0A26E" w14:textId="25DF2AE9" w:rsidR="002A58DE" w:rsidRDefault="002A58DE" w:rsidP="00E944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546733">
        <w:rPr>
          <w:rFonts w:ascii="Arial" w:hAnsi="Arial" w:cs="Arial"/>
          <w:sz w:val="24"/>
          <w:szCs w:val="24"/>
          <w:lang w:val="cy-GB"/>
        </w:rPr>
        <w:t xml:space="preserve"> cyfandaliad</w:t>
      </w:r>
      <w:r w:rsidR="00BB3D18">
        <w:rPr>
          <w:rFonts w:ascii="Arial" w:hAnsi="Arial" w:cs="Arial"/>
          <w:sz w:val="24"/>
          <w:szCs w:val="24"/>
          <w:lang w:val="cy-GB"/>
        </w:rPr>
        <w:t xml:space="preserve"> </w:t>
      </w:r>
      <w:r w:rsidR="00546733">
        <w:rPr>
          <w:rFonts w:ascii="Arial" w:hAnsi="Arial" w:cs="Arial"/>
          <w:sz w:val="24"/>
          <w:szCs w:val="24"/>
          <w:lang w:val="cy-GB"/>
        </w:rPr>
        <w:t xml:space="preserve">ar gyfer </w:t>
      </w:r>
      <w:r>
        <w:rPr>
          <w:rFonts w:ascii="Arial" w:hAnsi="Arial" w:cs="Arial"/>
          <w:sz w:val="24"/>
          <w:szCs w:val="24"/>
          <w:lang w:val="cy-GB"/>
        </w:rPr>
        <w:t xml:space="preserve">buddiolwr Hepatitis C Cam 1 yn cynyddu o £20,000 i £50,000, gydag £20,000 yn ychwanegol </w:t>
      </w:r>
      <w:r w:rsidR="006B5658">
        <w:rPr>
          <w:rFonts w:ascii="Arial" w:hAnsi="Arial" w:cs="Arial"/>
          <w:sz w:val="24"/>
          <w:szCs w:val="24"/>
          <w:lang w:val="cy-GB"/>
        </w:rPr>
        <w:t>yn daladwy</w:t>
      </w:r>
      <w:r>
        <w:rPr>
          <w:rFonts w:ascii="Arial" w:hAnsi="Arial" w:cs="Arial"/>
          <w:sz w:val="24"/>
          <w:szCs w:val="24"/>
          <w:lang w:val="cy-GB"/>
        </w:rPr>
        <w:t xml:space="preserve"> os bydd buddiolwr cam 1 yn symud i gam 2. Mae cyfanswm y cyfandaliad sy’n daladwy i fuddiolwyr Hepatitis C yn </w:t>
      </w:r>
      <w:r w:rsidR="006B5658">
        <w:rPr>
          <w:rFonts w:ascii="Arial" w:hAnsi="Arial" w:cs="Arial"/>
          <w:sz w:val="24"/>
          <w:szCs w:val="24"/>
          <w:lang w:val="cy-GB"/>
        </w:rPr>
        <w:t>parhau</w:t>
      </w:r>
      <w:r>
        <w:rPr>
          <w:rFonts w:ascii="Arial" w:hAnsi="Arial" w:cs="Arial"/>
          <w:sz w:val="24"/>
          <w:szCs w:val="24"/>
          <w:lang w:val="cy-GB"/>
        </w:rPr>
        <w:t xml:space="preserve"> yn £70,000. Mae hwn yn unol â’r </w:t>
      </w:r>
      <w:r w:rsidR="006B5658">
        <w:rPr>
          <w:rFonts w:ascii="Arial" w:hAnsi="Arial" w:cs="Arial"/>
          <w:sz w:val="24"/>
          <w:szCs w:val="24"/>
          <w:lang w:val="cy-GB"/>
        </w:rPr>
        <w:t xml:space="preserve">sefyllfa yn yr </w:t>
      </w:r>
      <w:r>
        <w:rPr>
          <w:rFonts w:ascii="Arial" w:hAnsi="Arial" w:cs="Arial"/>
          <w:sz w:val="24"/>
          <w:szCs w:val="24"/>
          <w:lang w:val="cy-GB"/>
        </w:rPr>
        <w:t>Alban, a chaiff ei ôl-ddyddio i fis Ebrill 2017</w:t>
      </w:r>
    </w:p>
    <w:p w14:paraId="42EC75CD" w14:textId="375879BD" w:rsidR="00E94423" w:rsidRPr="00412B49" w:rsidRDefault="002A58DE" w:rsidP="00E944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cyfandaliadau ar gyfer HIV (£80.5K) yn newid i gyd-fynd â Lloegr, a chant eu hôl-ddyddio i fis Ebrill 2017</w:t>
      </w:r>
    </w:p>
    <w:p w14:paraId="754B30F9" w14:textId="683D43EC" w:rsidR="002A58DE" w:rsidRDefault="00632E88" w:rsidP="00E153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taliadau tanwydd gaeaf eu talu yn ogystal o fis Ebrill 2021</w:t>
      </w:r>
      <w:r w:rsidR="006B5658">
        <w:rPr>
          <w:rFonts w:ascii="Arial" w:hAnsi="Arial" w:cs="Arial"/>
          <w:sz w:val="24"/>
          <w:szCs w:val="24"/>
          <w:lang w:val="cy-GB"/>
        </w:rPr>
        <w:t xml:space="preserve"> ymlaen</w:t>
      </w:r>
    </w:p>
    <w:p w14:paraId="732F5F6B" w14:textId="77777777" w:rsidR="009764B7" w:rsidRDefault="009764B7" w:rsidP="00E1535E">
      <w:pPr>
        <w:rPr>
          <w:rFonts w:ascii="Arial" w:hAnsi="Arial" w:cs="Arial"/>
          <w:sz w:val="24"/>
          <w:szCs w:val="24"/>
          <w:lang w:val="cy-GB"/>
        </w:rPr>
      </w:pPr>
    </w:p>
    <w:p w14:paraId="1FDFEB65" w14:textId="7DAD0F42" w:rsidR="00E1535E" w:rsidRPr="00412B49" w:rsidRDefault="00632E88" w:rsidP="00E1535E">
      <w:pPr>
        <w:rPr>
          <w:rFonts w:ascii="Arial" w:hAnsi="Arial" w:cs="Arial"/>
          <w:sz w:val="24"/>
          <w:szCs w:val="24"/>
          <w:lang w:val="cy-GB"/>
        </w:rPr>
      </w:pPr>
      <w:r w:rsidRPr="002A58DE">
        <w:rPr>
          <w:rFonts w:ascii="Arial" w:hAnsi="Arial" w:cs="Arial"/>
          <w:sz w:val="24"/>
          <w:szCs w:val="24"/>
          <w:lang w:val="cy-GB"/>
        </w:rPr>
        <w:t xml:space="preserve">Bydd cynlluniau eraill y DU nawr yn </w:t>
      </w:r>
      <w:r w:rsidR="00BB3D18" w:rsidRPr="002A58DE">
        <w:rPr>
          <w:rFonts w:ascii="Arial" w:hAnsi="Arial" w:cs="Arial"/>
          <w:sz w:val="24"/>
          <w:szCs w:val="24"/>
          <w:lang w:val="cy-GB"/>
        </w:rPr>
        <w:t xml:space="preserve">ein </w:t>
      </w:r>
      <w:r w:rsidRPr="002A58DE">
        <w:rPr>
          <w:rFonts w:ascii="Arial" w:hAnsi="Arial" w:cs="Arial"/>
          <w:sz w:val="24"/>
          <w:szCs w:val="24"/>
          <w:lang w:val="cy-GB"/>
        </w:rPr>
        <w:t xml:space="preserve">dilyn </w:t>
      </w:r>
      <w:r w:rsidR="009D431B" w:rsidRPr="002A58DE">
        <w:rPr>
          <w:rFonts w:ascii="Arial" w:hAnsi="Arial" w:cs="Arial"/>
          <w:sz w:val="24"/>
          <w:szCs w:val="24"/>
          <w:lang w:val="cy-GB"/>
        </w:rPr>
        <w:t>ni ac</w:t>
      </w:r>
      <w:r w:rsidRPr="002A58DE">
        <w:rPr>
          <w:rFonts w:ascii="Arial" w:hAnsi="Arial" w:cs="Arial"/>
          <w:sz w:val="24"/>
          <w:szCs w:val="24"/>
          <w:lang w:val="cy-GB"/>
        </w:rPr>
        <w:t xml:space="preserve"> </w:t>
      </w:r>
      <w:r w:rsidR="009D431B" w:rsidRPr="002A58DE">
        <w:rPr>
          <w:rFonts w:ascii="Arial" w:hAnsi="Arial" w:cs="Arial"/>
          <w:sz w:val="24"/>
          <w:szCs w:val="24"/>
          <w:lang w:val="cy-GB"/>
        </w:rPr>
        <w:t>yn t</w:t>
      </w:r>
      <w:r w:rsidRPr="002A58DE">
        <w:rPr>
          <w:rFonts w:ascii="Arial" w:hAnsi="Arial" w:cs="Arial"/>
          <w:sz w:val="24"/>
          <w:szCs w:val="24"/>
          <w:lang w:val="cy-GB"/>
        </w:rPr>
        <w:t>alu’</w:t>
      </w:r>
      <w:r w:rsidR="002A58DE">
        <w:rPr>
          <w:rFonts w:ascii="Arial" w:hAnsi="Arial" w:cs="Arial"/>
          <w:sz w:val="24"/>
          <w:szCs w:val="24"/>
          <w:lang w:val="cy-GB"/>
        </w:rPr>
        <w:t xml:space="preserve">r budd-dal marwolaeth o £10,000 </w:t>
      </w:r>
      <w:r w:rsidRPr="002A58DE">
        <w:rPr>
          <w:rFonts w:ascii="Arial" w:hAnsi="Arial" w:cs="Arial"/>
          <w:sz w:val="24"/>
          <w:szCs w:val="24"/>
          <w:lang w:val="cy-GB"/>
        </w:rPr>
        <w:t>pan fydd buddiolwr yn marw.</w:t>
      </w:r>
    </w:p>
    <w:p w14:paraId="54ED6AA3" w14:textId="77777777" w:rsidR="00AF67A1" w:rsidRPr="00412B49" w:rsidRDefault="00AF67A1" w:rsidP="00E1535E">
      <w:pPr>
        <w:rPr>
          <w:rFonts w:ascii="Arial" w:hAnsi="Arial" w:cs="Arial"/>
          <w:sz w:val="24"/>
          <w:szCs w:val="24"/>
          <w:lang w:val="cy-GB"/>
        </w:rPr>
      </w:pPr>
    </w:p>
    <w:p w14:paraId="43209AA3" w14:textId="770119AE" w:rsidR="00E1535E" w:rsidRPr="00412B49" w:rsidRDefault="00632E88" w:rsidP="00E1535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ein cynlluniau cymorth seicolegol pwrpasol, sydd ar gael drwy </w:t>
      </w:r>
      <w:r w:rsidRPr="00412B49">
        <w:rPr>
          <w:rFonts w:ascii="Arial" w:hAnsi="Arial" w:cs="Arial"/>
          <w:sz w:val="24"/>
          <w:szCs w:val="24"/>
          <w:lang w:val="cy-GB"/>
        </w:rPr>
        <w:t>WIBSS</w:t>
      </w:r>
      <w:r>
        <w:rPr>
          <w:rFonts w:ascii="Arial" w:hAnsi="Arial" w:cs="Arial"/>
          <w:sz w:val="24"/>
          <w:szCs w:val="24"/>
          <w:lang w:val="cy-GB"/>
        </w:rPr>
        <w:t xml:space="preserve">, wedi bod ar waith ers 2019 ac mae ar gael i bawb sydd wedi’u heintio a’u teuluoedd. Nodaf fod cynlluniau eraill y DU bellach </w:t>
      </w:r>
      <w:r w:rsidR="006B5658">
        <w:rPr>
          <w:rFonts w:ascii="Arial" w:hAnsi="Arial" w:cs="Arial"/>
          <w:sz w:val="24"/>
          <w:szCs w:val="24"/>
          <w:lang w:val="cy-GB"/>
        </w:rPr>
        <w:t>yn cynnig</w:t>
      </w:r>
      <w:r>
        <w:rPr>
          <w:rFonts w:ascii="Arial" w:hAnsi="Arial" w:cs="Arial"/>
          <w:sz w:val="24"/>
          <w:szCs w:val="24"/>
          <w:lang w:val="cy-GB"/>
        </w:rPr>
        <w:t xml:space="preserve"> cymorth tebyg </w:t>
      </w:r>
      <w:r w:rsidR="006B5658">
        <w:rPr>
          <w:rFonts w:ascii="Arial" w:hAnsi="Arial" w:cs="Arial"/>
          <w:sz w:val="24"/>
          <w:szCs w:val="24"/>
          <w:lang w:val="cy-GB"/>
        </w:rPr>
        <w:t>i’w</w:t>
      </w:r>
      <w:r>
        <w:rPr>
          <w:rFonts w:ascii="Arial" w:hAnsi="Arial" w:cs="Arial"/>
          <w:sz w:val="24"/>
          <w:szCs w:val="24"/>
          <w:lang w:val="cy-GB"/>
        </w:rPr>
        <w:t xml:space="preserve"> buddiolwyr.</w:t>
      </w:r>
    </w:p>
    <w:p w14:paraId="4A88FC67" w14:textId="0AD5D6F6" w:rsidR="00D5219B" w:rsidRPr="00412B49" w:rsidRDefault="00632E88" w:rsidP="00D5219B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Rydym yn parhau i ymrwymo i weithio </w:t>
      </w:r>
      <w:r w:rsidR="00485A56">
        <w:rPr>
          <w:rFonts w:ascii="Arial" w:hAnsi="Arial" w:cs="Arial"/>
          <w:sz w:val="24"/>
          <w:szCs w:val="24"/>
          <w:lang w:val="cy-GB"/>
        </w:rPr>
        <w:t>i unioni’r</w:t>
      </w:r>
      <w:r>
        <w:rPr>
          <w:rFonts w:ascii="Arial" w:hAnsi="Arial" w:cs="Arial"/>
          <w:sz w:val="24"/>
          <w:szCs w:val="24"/>
          <w:lang w:val="cy-GB"/>
        </w:rPr>
        <w:t xml:space="preserve"> gwahaniaethau rhwng y cynlluniau, a byddwn yn gweithio gyda WIBSS i roi gwybod i’r buddiolwyr beth yw’r newidiadau hynny. Bydd buddiolwyr yn parhau i dderbyn eu taliadau presennol hyd nes y caiff y newidiadau eu gwneud. Disgwyliwn y bydd modd iddynt wneud</w:t>
      </w:r>
      <w:r w:rsidR="006B5658">
        <w:rPr>
          <w:rFonts w:ascii="Arial" w:hAnsi="Arial" w:cs="Arial"/>
          <w:sz w:val="24"/>
          <w:szCs w:val="24"/>
          <w:lang w:val="cy-GB"/>
        </w:rPr>
        <w:t xml:space="preserve"> taliadau ychwanegol lle y bo gofyn </w:t>
      </w:r>
      <w:r>
        <w:rPr>
          <w:rFonts w:ascii="Arial" w:hAnsi="Arial" w:cs="Arial"/>
          <w:sz w:val="24"/>
          <w:szCs w:val="24"/>
          <w:lang w:val="cy-GB"/>
        </w:rPr>
        <w:t>erbyn diwedd y flwyddyn galendr, ac yn gynt na hynny os yw’n bosibl</w:t>
      </w:r>
      <w:r w:rsidR="00BB3D18">
        <w:rPr>
          <w:rFonts w:ascii="Arial" w:hAnsi="Arial" w:cs="Arial"/>
          <w:sz w:val="24"/>
          <w:szCs w:val="24"/>
          <w:lang w:val="cy-GB"/>
        </w:rPr>
        <w:t>.</w:t>
      </w:r>
    </w:p>
    <w:p w14:paraId="0447CD2B" w14:textId="42F65DA5" w:rsidR="00D5219B" w:rsidRPr="00412B49" w:rsidRDefault="00632E88" w:rsidP="00D5219B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Rwyf hefyd wedi cytuno gyda’m cyd-Weinidogion </w:t>
      </w:r>
      <w:r w:rsidR="006B5658">
        <w:rPr>
          <w:rFonts w:ascii="Arial" w:hAnsi="Arial" w:cs="Arial"/>
          <w:sz w:val="24"/>
          <w:szCs w:val="24"/>
          <w:shd w:val="clear" w:color="auto" w:fill="FFFFFF"/>
          <w:lang w:val="cy-GB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echyd y bydd unrhyw newidiadau i gynlluniau cenedlaethol yn y dyfodol yn destun ymgynghoriad ar draws y pedair gweinyddiaeth.</w:t>
      </w:r>
    </w:p>
    <w:p w14:paraId="1B360B81" w14:textId="20F213E4" w:rsidR="00D5219B" w:rsidRPr="00412B49" w:rsidRDefault="00632E88" w:rsidP="00D521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Dyma newyddion da i fuddiolwyr a’u teuluoedd.</w:t>
      </w:r>
    </w:p>
    <w:p w14:paraId="666A6523" w14:textId="43AC6433" w:rsidR="00E94423" w:rsidRPr="00412B49" w:rsidRDefault="00E94423" w:rsidP="00D5219B">
      <w:pPr>
        <w:rPr>
          <w:rFonts w:ascii="Arial" w:hAnsi="Arial" w:cs="Arial"/>
          <w:sz w:val="24"/>
          <w:szCs w:val="24"/>
          <w:lang w:val="cy-GB"/>
        </w:rPr>
      </w:pPr>
    </w:p>
    <w:p w14:paraId="709C972B" w14:textId="13A30E17" w:rsidR="00E94423" w:rsidRPr="00412B49" w:rsidRDefault="00EC3D60" w:rsidP="00E9442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cyhoeddi’r datganiad ysgrifened</w:t>
      </w:r>
      <w:r w:rsidR="006B5658">
        <w:rPr>
          <w:rFonts w:ascii="Arial" w:hAnsi="Arial" w:cs="Arial"/>
          <w:sz w:val="24"/>
          <w:szCs w:val="24"/>
          <w:lang w:val="cy-GB"/>
        </w:rPr>
        <w:t>ig hwn yn ystod y cyfnod cyn-</w:t>
      </w:r>
      <w:r>
        <w:rPr>
          <w:rFonts w:ascii="Arial" w:hAnsi="Arial" w:cs="Arial"/>
          <w:sz w:val="24"/>
          <w:szCs w:val="24"/>
          <w:lang w:val="cy-GB"/>
        </w:rPr>
        <w:t>etholiad</w:t>
      </w:r>
      <w:r w:rsidR="006B5658">
        <w:rPr>
          <w:rFonts w:ascii="Arial" w:hAnsi="Arial" w:cs="Arial"/>
          <w:sz w:val="24"/>
          <w:szCs w:val="24"/>
          <w:lang w:val="cy-GB"/>
        </w:rPr>
        <w:t>ol</w:t>
      </w:r>
      <w:r>
        <w:rPr>
          <w:rFonts w:ascii="Arial" w:hAnsi="Arial" w:cs="Arial"/>
          <w:sz w:val="24"/>
          <w:szCs w:val="24"/>
          <w:lang w:val="cy-GB"/>
        </w:rPr>
        <w:t xml:space="preserve"> mewn ymateb i’r cyhoeddiad gan Lywodraeth y DU heddiw, er mwyn sicrhau bod trigolion Cymru sy’n cael eu heffeithio gan y cynllun yn cael gwybod sut y mae’r newidiadau’n berthnasol iddyn nhw.</w:t>
      </w:r>
    </w:p>
    <w:p w14:paraId="478CD7FC" w14:textId="77777777" w:rsidR="00E94423" w:rsidRPr="00412B49" w:rsidRDefault="00E94423" w:rsidP="00D5219B">
      <w:pPr>
        <w:rPr>
          <w:rFonts w:ascii="Arial" w:hAnsi="Arial" w:cs="Arial"/>
          <w:sz w:val="24"/>
          <w:szCs w:val="24"/>
          <w:lang w:val="cy-GB"/>
        </w:rPr>
      </w:pPr>
    </w:p>
    <w:sectPr w:rsidR="00E94423" w:rsidRPr="00412B4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787E" w14:textId="77777777" w:rsidR="005B0F19" w:rsidRDefault="005B0F19">
      <w:r>
        <w:separator/>
      </w:r>
    </w:p>
  </w:endnote>
  <w:endnote w:type="continuationSeparator" w:id="0">
    <w:p w14:paraId="79DB226B" w14:textId="77777777" w:rsidR="005B0F19" w:rsidRDefault="005B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A9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5642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E852" w14:textId="0C8F279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2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A8909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1E" w14:textId="0A1A58D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4129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A7B3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59ED" w14:textId="77777777" w:rsidR="005B0F19" w:rsidRDefault="005B0F19">
      <w:r>
        <w:separator/>
      </w:r>
    </w:p>
  </w:footnote>
  <w:footnote w:type="continuationSeparator" w:id="0">
    <w:p w14:paraId="63941191" w14:textId="77777777" w:rsidR="005B0F19" w:rsidRDefault="005B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D76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5BAAE6" wp14:editId="23B81E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691B5" w14:textId="77777777" w:rsidR="00DD4B82" w:rsidRDefault="00DD4B82">
    <w:pPr>
      <w:pStyle w:val="Header"/>
    </w:pPr>
  </w:p>
  <w:p w14:paraId="4D80B50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B17B5"/>
    <w:multiLevelType w:val="hybridMultilevel"/>
    <w:tmpl w:val="427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546C"/>
    <w:rsid w:val="00132C67"/>
    <w:rsid w:val="00134918"/>
    <w:rsid w:val="001460B1"/>
    <w:rsid w:val="00156A7F"/>
    <w:rsid w:val="00162B43"/>
    <w:rsid w:val="0017102C"/>
    <w:rsid w:val="001801DD"/>
    <w:rsid w:val="001A39E2"/>
    <w:rsid w:val="001A6AF1"/>
    <w:rsid w:val="001B027C"/>
    <w:rsid w:val="001B288D"/>
    <w:rsid w:val="001C532F"/>
    <w:rsid w:val="001E53BF"/>
    <w:rsid w:val="00214B25"/>
    <w:rsid w:val="00223E62"/>
    <w:rsid w:val="00265324"/>
    <w:rsid w:val="00274F08"/>
    <w:rsid w:val="002A5310"/>
    <w:rsid w:val="002A58DE"/>
    <w:rsid w:val="002B4652"/>
    <w:rsid w:val="002C57B6"/>
    <w:rsid w:val="002F0EB9"/>
    <w:rsid w:val="002F53A9"/>
    <w:rsid w:val="003117D8"/>
    <w:rsid w:val="00314E36"/>
    <w:rsid w:val="003220C1"/>
    <w:rsid w:val="00342DA2"/>
    <w:rsid w:val="00356D7B"/>
    <w:rsid w:val="00357893"/>
    <w:rsid w:val="003670C1"/>
    <w:rsid w:val="00370471"/>
    <w:rsid w:val="003B1503"/>
    <w:rsid w:val="003B3D64"/>
    <w:rsid w:val="003C5133"/>
    <w:rsid w:val="00412673"/>
    <w:rsid w:val="00412B49"/>
    <w:rsid w:val="0043031D"/>
    <w:rsid w:val="004554C0"/>
    <w:rsid w:val="0046757C"/>
    <w:rsid w:val="00485A56"/>
    <w:rsid w:val="00546733"/>
    <w:rsid w:val="00560F1F"/>
    <w:rsid w:val="00574BB3"/>
    <w:rsid w:val="005A22E2"/>
    <w:rsid w:val="005B030B"/>
    <w:rsid w:val="005B0F19"/>
    <w:rsid w:val="005D2A41"/>
    <w:rsid w:val="005D7663"/>
    <w:rsid w:val="005F1659"/>
    <w:rsid w:val="00603548"/>
    <w:rsid w:val="00632E88"/>
    <w:rsid w:val="00654C0A"/>
    <w:rsid w:val="006633C7"/>
    <w:rsid w:val="00663F04"/>
    <w:rsid w:val="00670227"/>
    <w:rsid w:val="006814BD"/>
    <w:rsid w:val="0069133F"/>
    <w:rsid w:val="006B340E"/>
    <w:rsid w:val="006B461D"/>
    <w:rsid w:val="006B5658"/>
    <w:rsid w:val="006E0A2C"/>
    <w:rsid w:val="006E198A"/>
    <w:rsid w:val="00703993"/>
    <w:rsid w:val="0071318F"/>
    <w:rsid w:val="0073380E"/>
    <w:rsid w:val="00743B79"/>
    <w:rsid w:val="007523BC"/>
    <w:rsid w:val="00752C48"/>
    <w:rsid w:val="007A05FB"/>
    <w:rsid w:val="007A1481"/>
    <w:rsid w:val="007A153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64B7"/>
    <w:rsid w:val="00995EEC"/>
    <w:rsid w:val="009D26D8"/>
    <w:rsid w:val="009D431B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263"/>
    <w:rsid w:val="00AD65F1"/>
    <w:rsid w:val="00AE064D"/>
    <w:rsid w:val="00AF056B"/>
    <w:rsid w:val="00AF67A1"/>
    <w:rsid w:val="00B049B1"/>
    <w:rsid w:val="00B239BA"/>
    <w:rsid w:val="00B468BB"/>
    <w:rsid w:val="00B71CB3"/>
    <w:rsid w:val="00B81F17"/>
    <w:rsid w:val="00BB3D18"/>
    <w:rsid w:val="00C43B4A"/>
    <w:rsid w:val="00C64FA5"/>
    <w:rsid w:val="00C677F4"/>
    <w:rsid w:val="00C84A12"/>
    <w:rsid w:val="00CF3DC5"/>
    <w:rsid w:val="00D017E2"/>
    <w:rsid w:val="00D16D97"/>
    <w:rsid w:val="00D27F42"/>
    <w:rsid w:val="00D41292"/>
    <w:rsid w:val="00D5219B"/>
    <w:rsid w:val="00D56335"/>
    <w:rsid w:val="00D701F9"/>
    <w:rsid w:val="00D80FB0"/>
    <w:rsid w:val="00D84713"/>
    <w:rsid w:val="00DA54AD"/>
    <w:rsid w:val="00DD4B82"/>
    <w:rsid w:val="00E1535E"/>
    <w:rsid w:val="00E1556F"/>
    <w:rsid w:val="00E3419E"/>
    <w:rsid w:val="00E47B1A"/>
    <w:rsid w:val="00E631B1"/>
    <w:rsid w:val="00E94423"/>
    <w:rsid w:val="00E95B4B"/>
    <w:rsid w:val="00EA5290"/>
    <w:rsid w:val="00EB248F"/>
    <w:rsid w:val="00EB5F93"/>
    <w:rsid w:val="00EC0568"/>
    <w:rsid w:val="00EC3D60"/>
    <w:rsid w:val="00EE721A"/>
    <w:rsid w:val="00F0272E"/>
    <w:rsid w:val="00F2438B"/>
    <w:rsid w:val="00F4606F"/>
    <w:rsid w:val="00F766B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FD64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C32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2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32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26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C3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3263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54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A34007524</value>
    </field>
    <field name="Objective-Title">
      <value order="0">20210325 - PHD - FINAL MWS - (WELSH ) Infected Blood Parity Announcement</value>
    </field>
    <field name="Objective-Description">
      <value order="0"/>
    </field>
    <field name="Objective-CreationStamp">
      <value order="0">2021-03-25T09:10:41Z</value>
    </field>
    <field name="Objective-IsApproved">
      <value order="0">false</value>
    </field>
    <field name="Objective-IsPublished">
      <value order="0">true</value>
    </field>
    <field name="Objective-DatePublished">
      <value order="0">2021-03-25T09:10:57Z</value>
    </field>
    <field name="Objective-ModificationStamp">
      <value order="0">2021-03-25T09:10:57Z</value>
    </field>
    <field name="Objective-Owner">
      <value order="0">Cody, Catherine (HSS-DPH-Population Healthcare)</value>
    </field>
    <field name="Objective-Path">
      <value order="0">Objective Global Folder:Business File Plan:Health &amp; Social Services (HSS):Health &amp; Social Services (HSS) - DPH - Population Health:1 - Save:2. Blood &amp; Infections:4. BLOOD SAFETY:Welsh Infected Blood Support Scheme (WIBSS) - Working Arrangements - 2018-2023:Parity Discussions March 2021</value>
    </field>
    <field name="Objective-Parent">
      <value order="0">Parity Discussions March 2021</value>
    </field>
    <field name="Objective-State">
      <value order="0">Published</value>
    </field>
    <field name="Objective-VersionId">
      <value order="0">vA67245338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qA1349901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86540-41AD-46E8-B76E-328BDCC7FE7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32878-8B0E-4C31-8D51-462964D5B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2D0193C-0BE2-451D-B4EF-81CF2BC4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2747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2021-03-25T09:41:00Z</dcterms:created>
  <dcterms:modified xsi:type="dcterms:W3CDTF">2021-03-25T09:41:00Z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A34007524</vt:lpwstr>
  </property>
  <property fmtid="{D5CDD505-2E9C-101B-9397-08002B2CF9AE}" pid="4" name="Objective-Title">
    <vt:lpwstr>20210325 - PHD - FINAL MWS - (WELSH ) Infected Blood Parity Announcement</vt:lpwstr>
  </property>
  <property fmtid="{D5CDD505-2E9C-101B-9397-08002B2CF9AE}" pid="5" name="Objective-Comment">
    <vt:lpwstr/>
  </property>
  <property fmtid="{D5CDD505-2E9C-101B-9397-08002B2CF9AE}" pid="6" name="Objective-CreationStamp">
    <vt:filetime>2021-03-25T09:10:47Z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2021-03-25T09:10:57Z</vt:filetime>
  </property>
  <property fmtid="{D5CDD505-2E9C-101B-9397-08002B2CF9AE}" pid="10" name="Objective-ModificationStamp">
    <vt:filetime>2021-03-25T09:10:57Z</vt:filetime>
  </property>
  <property fmtid="{D5CDD505-2E9C-101B-9397-08002B2CF9AE}" pid="11" name="Objective-Owner">
    <vt:lpwstr>Cody, Catherine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Save:2. Blood &amp; Infections:4. BLOOD SAFETY:Welsh Infected Blood Support Scheme (WIBSS) - Working Arrangements - 2018-202</vt:lpwstr>
  </property>
  <property fmtid="{D5CDD505-2E9C-101B-9397-08002B2CF9AE}" pid="13" name="Objective-Parent">
    <vt:lpwstr>Parity Discussions March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vA67245338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