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D5D57" w14:textId="77777777" w:rsidR="001A39E2" w:rsidRDefault="001A39E2" w:rsidP="001A39E2">
      <w:pPr>
        <w:jc w:val="right"/>
        <w:rPr>
          <w:b/>
        </w:rPr>
      </w:pPr>
    </w:p>
    <w:p w14:paraId="7EE2CD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46D4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3F24C15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001968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69BC0E01"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99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8B1282A" w14:textId="77777777" w:rsidTr="00B049B1">
        <w:tc>
          <w:tcPr>
            <w:tcW w:w="1383" w:type="dxa"/>
            <w:tcBorders>
              <w:top w:val="nil"/>
              <w:left w:val="nil"/>
              <w:bottom w:val="nil"/>
              <w:right w:val="nil"/>
            </w:tcBorders>
            <w:vAlign w:val="center"/>
          </w:tcPr>
          <w:p w14:paraId="6E7224AA" w14:textId="77777777" w:rsidR="00EA5290" w:rsidRDefault="00EA5290" w:rsidP="00B049B1">
            <w:pPr>
              <w:spacing w:before="120" w:after="120"/>
              <w:rPr>
                <w:rFonts w:ascii="Arial" w:hAnsi="Arial" w:cs="Arial"/>
                <w:b/>
                <w:bCs/>
                <w:sz w:val="24"/>
                <w:szCs w:val="24"/>
              </w:rPr>
            </w:pPr>
          </w:p>
          <w:p w14:paraId="2BF56F3E"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01B95D24" w14:textId="77777777" w:rsidR="00EA5290" w:rsidRPr="00670227" w:rsidRDefault="00EA5290" w:rsidP="00B049B1">
            <w:pPr>
              <w:spacing w:before="120" w:after="120"/>
              <w:rPr>
                <w:rFonts w:ascii="Arial" w:hAnsi="Arial" w:cs="Arial"/>
                <w:b/>
                <w:bCs/>
                <w:sz w:val="24"/>
                <w:szCs w:val="24"/>
              </w:rPr>
            </w:pPr>
          </w:p>
          <w:p w14:paraId="3F36E9B9" w14:textId="638CD55E" w:rsidR="00EA5290" w:rsidRPr="00670227" w:rsidRDefault="0081154D" w:rsidP="00B049B1">
            <w:pPr>
              <w:spacing w:before="120" w:after="120"/>
              <w:rPr>
                <w:rFonts w:ascii="Arial" w:hAnsi="Arial" w:cs="Arial"/>
                <w:b/>
                <w:bCs/>
                <w:sz w:val="24"/>
                <w:szCs w:val="24"/>
              </w:rPr>
            </w:pPr>
            <w:r>
              <w:rPr>
                <w:rFonts w:ascii="Arial" w:hAnsi="Arial"/>
                <w:b/>
                <w:sz w:val="24"/>
              </w:rPr>
              <w:t>Rhaglen Doethur Addysg (</w:t>
            </w:r>
            <w:proofErr w:type="spellStart"/>
            <w:r>
              <w:rPr>
                <w:rFonts w:ascii="Arial" w:hAnsi="Arial"/>
                <w:b/>
                <w:sz w:val="24"/>
              </w:rPr>
              <w:t>EdD</w:t>
            </w:r>
            <w:proofErr w:type="spellEnd"/>
            <w:r>
              <w:rPr>
                <w:rFonts w:ascii="Arial" w:hAnsi="Arial"/>
                <w:b/>
                <w:sz w:val="24"/>
              </w:rPr>
              <w:t>) Cymru</w:t>
            </w:r>
          </w:p>
        </w:tc>
      </w:tr>
      <w:tr w:rsidR="00EA5290" w:rsidRPr="00A011A1" w14:paraId="2A8F4549" w14:textId="77777777" w:rsidTr="00B049B1">
        <w:tc>
          <w:tcPr>
            <w:tcW w:w="1383" w:type="dxa"/>
            <w:tcBorders>
              <w:top w:val="nil"/>
              <w:left w:val="nil"/>
              <w:bottom w:val="nil"/>
              <w:right w:val="nil"/>
            </w:tcBorders>
            <w:vAlign w:val="center"/>
          </w:tcPr>
          <w:p w14:paraId="7F5EA873"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6D7131C5" w14:textId="67881E7C" w:rsidR="00EA5290" w:rsidRPr="00670227" w:rsidRDefault="002972FA" w:rsidP="00B049B1">
            <w:pPr>
              <w:spacing w:before="120" w:after="120"/>
              <w:rPr>
                <w:rFonts w:ascii="Arial" w:hAnsi="Arial" w:cs="Arial"/>
                <w:b/>
                <w:bCs/>
                <w:sz w:val="24"/>
                <w:szCs w:val="24"/>
              </w:rPr>
            </w:pPr>
            <w:r>
              <w:rPr>
                <w:rFonts w:ascii="Arial" w:hAnsi="Arial"/>
                <w:b/>
                <w:sz w:val="24"/>
              </w:rPr>
              <w:t>05 Gorffennaf 2024</w:t>
            </w:r>
          </w:p>
        </w:tc>
      </w:tr>
      <w:tr w:rsidR="00EA5290" w:rsidRPr="00A011A1" w14:paraId="34A0C6D7" w14:textId="77777777" w:rsidTr="00B049B1">
        <w:tc>
          <w:tcPr>
            <w:tcW w:w="1383" w:type="dxa"/>
            <w:tcBorders>
              <w:top w:val="nil"/>
              <w:left w:val="nil"/>
              <w:bottom w:val="nil"/>
              <w:right w:val="nil"/>
            </w:tcBorders>
            <w:vAlign w:val="center"/>
          </w:tcPr>
          <w:p w14:paraId="5561B897"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20F3661A" w14:textId="7B4AFEB2" w:rsidR="00EA5290" w:rsidRPr="00670227" w:rsidRDefault="00D14EB5" w:rsidP="001E53BF">
            <w:pPr>
              <w:spacing w:before="120" w:after="120"/>
              <w:rPr>
                <w:rFonts w:ascii="Arial" w:hAnsi="Arial" w:cs="Arial"/>
                <w:b/>
                <w:bCs/>
                <w:sz w:val="24"/>
                <w:szCs w:val="24"/>
              </w:rPr>
            </w:pPr>
            <w:r>
              <w:rPr>
                <w:rFonts w:ascii="Arial" w:hAnsi="Arial"/>
                <w:b/>
                <w:sz w:val="24"/>
              </w:rPr>
              <w:t>Lynne Neagle AS, Ysgrifennydd y Cabinet dros Addysg</w:t>
            </w:r>
          </w:p>
        </w:tc>
      </w:tr>
    </w:tbl>
    <w:p w14:paraId="16F90651" w14:textId="77777777" w:rsidR="00EA5290" w:rsidRPr="00A011A1" w:rsidRDefault="00EA5290" w:rsidP="00EA5290"/>
    <w:p w14:paraId="6A740D97" w14:textId="77777777" w:rsidR="00EA5290" w:rsidRDefault="00EA5290" w:rsidP="00EA5290">
      <w:pPr>
        <w:pStyle w:val="BodyText"/>
        <w:jc w:val="left"/>
        <w:rPr>
          <w:lang w:val="en-US"/>
        </w:rPr>
      </w:pPr>
    </w:p>
    <w:p w14:paraId="503741A4" w14:textId="1123266B" w:rsidR="00E93D99" w:rsidRPr="0081154D" w:rsidRDefault="00E93D99" w:rsidP="00E93D99">
      <w:pPr>
        <w:jc w:val="both"/>
        <w:rPr>
          <w:rFonts w:ascii="Arial" w:hAnsi="Arial" w:cs="Arial"/>
          <w:sz w:val="24"/>
          <w:szCs w:val="24"/>
        </w:rPr>
      </w:pPr>
      <w:r>
        <w:rPr>
          <w:rFonts w:ascii="Arial" w:hAnsi="Arial"/>
          <w:sz w:val="24"/>
        </w:rPr>
        <w:t>Fel rhan o ymrwymiad parhaus Llywodraeth Cymru i sefydlu proffesiwn sy'n seiliedig ar dystiolaeth a gwella cyfleoedd i addysgwyr yng Nghymru er mwyn cefnogi'r broses o weithredu'r Cwricwlwm i Gymru, rwy'n falch o gadarnhau y bydd rhaglen Doethur Addysg (</w:t>
      </w:r>
      <w:proofErr w:type="spellStart"/>
      <w:r>
        <w:rPr>
          <w:rFonts w:ascii="Arial" w:hAnsi="Arial"/>
          <w:sz w:val="24"/>
        </w:rPr>
        <w:t>EdD</w:t>
      </w:r>
      <w:proofErr w:type="spellEnd"/>
      <w:r>
        <w:rPr>
          <w:rFonts w:ascii="Arial" w:hAnsi="Arial"/>
          <w:sz w:val="24"/>
        </w:rPr>
        <w:t>) (Cymru), rhaglen ddwyieithog newydd, ar gael o fis Ionawr 2025.</w:t>
      </w:r>
    </w:p>
    <w:p w14:paraId="4C488B58" w14:textId="77777777" w:rsidR="00E93D99" w:rsidRPr="0081154D" w:rsidRDefault="00E93D99" w:rsidP="00A845A9">
      <w:pPr>
        <w:rPr>
          <w:rFonts w:ascii="Arial" w:hAnsi="Arial" w:cs="Arial"/>
          <w:sz w:val="24"/>
          <w:szCs w:val="24"/>
        </w:rPr>
      </w:pPr>
    </w:p>
    <w:p w14:paraId="68321049" w14:textId="27A42C0E" w:rsidR="00D11430" w:rsidRDefault="00D11430" w:rsidP="00D11430">
      <w:pPr>
        <w:jc w:val="both"/>
        <w:rPr>
          <w:rFonts w:ascii="Arial" w:hAnsi="Arial" w:cs="Arial"/>
          <w:sz w:val="24"/>
          <w:szCs w:val="24"/>
        </w:rPr>
      </w:pPr>
      <w:r>
        <w:rPr>
          <w:rFonts w:ascii="Arial" w:hAnsi="Arial"/>
          <w:sz w:val="24"/>
        </w:rPr>
        <w:t xml:space="preserve">Gan adeiladu ar lwyddiant yr </w:t>
      </w:r>
      <w:hyperlink r:id="rId8" w:history="1">
        <w:r>
          <w:rPr>
            <w:rStyle w:val="Hyperlink"/>
            <w:rFonts w:ascii="Arial" w:hAnsi="Arial"/>
            <w:sz w:val="24"/>
          </w:rPr>
          <w:t>MA Addysg Cenedlaethol (Cymru)</w:t>
        </w:r>
      </w:hyperlink>
      <w:r>
        <w:rPr>
          <w:rFonts w:ascii="Arial" w:hAnsi="Arial"/>
          <w:sz w:val="24"/>
        </w:rPr>
        <w:t xml:space="preserve"> a'r bartneriaeth gref bresennol rhwng Prifysgolion Cymru, bydd yr </w:t>
      </w:r>
      <w:proofErr w:type="spellStart"/>
      <w:r>
        <w:rPr>
          <w:rFonts w:ascii="Arial" w:hAnsi="Arial"/>
          <w:sz w:val="24"/>
        </w:rPr>
        <w:t>EdD</w:t>
      </w:r>
      <w:proofErr w:type="spellEnd"/>
      <w:r>
        <w:rPr>
          <w:rFonts w:ascii="Arial" w:hAnsi="Arial"/>
          <w:sz w:val="24"/>
        </w:rPr>
        <w:t xml:space="preserve"> (Cymru) yn cynnig llwybr clir i weithwyr proffesiynol sy'n awyddus i adeiladu ar y profiad dysgu ac ymchwil a gafwyd drwy eu cwrs Meistr, trwy weithio gydag academyddion ar draws y prifysgolion yng Nghymru sy'n cymryd rhan a chydag arbenigwyr ymchwil yn rhyngwladol. </w:t>
      </w:r>
    </w:p>
    <w:p w14:paraId="49345296" w14:textId="6C56B1AB" w:rsidR="008D1DFC" w:rsidRPr="00FF3B4A" w:rsidRDefault="008D1DFC" w:rsidP="008D1DFC">
      <w:pPr>
        <w:rPr>
          <w:rFonts w:ascii="Arial" w:hAnsi="Arial" w:cs="Arial"/>
          <w:sz w:val="24"/>
          <w:szCs w:val="24"/>
        </w:rPr>
      </w:pPr>
    </w:p>
    <w:p w14:paraId="70555E1A" w14:textId="343908B9" w:rsidR="00501596" w:rsidRPr="00FF3B4A" w:rsidRDefault="00501596" w:rsidP="00501596">
      <w:pPr>
        <w:rPr>
          <w:rFonts w:ascii="Arial" w:hAnsi="Arial" w:cs="Arial"/>
          <w:sz w:val="24"/>
          <w:szCs w:val="24"/>
        </w:rPr>
      </w:pPr>
      <w:r>
        <w:rPr>
          <w:rFonts w:ascii="Arial" w:hAnsi="Arial"/>
          <w:sz w:val="24"/>
        </w:rPr>
        <w:t xml:space="preserve">Yn 2017, fe wnes i gadeirio adroddiad y pwyllgor Plant, Pobl Ifanc ac Addysg ar yr ymchwiliad i Addysg a Dysgu Proffesiynol Athrawon. Roedd yr adroddiad hwn yn ei gwneud yn glir bod datblygiad proffesiynol parhaus yn hanfodol er mwyn i'r proffesiwn addysgu gyflawni'r gofynion sydd arnynt, gofynion sy'n newid yn barhaus, ac rwyf wrth fy modd y bydd MA Addysg Cymru a nawr </w:t>
      </w:r>
      <w:proofErr w:type="spellStart"/>
      <w:r>
        <w:rPr>
          <w:rFonts w:ascii="Arial" w:hAnsi="Arial"/>
          <w:sz w:val="24"/>
        </w:rPr>
        <w:t>EdD</w:t>
      </w:r>
      <w:proofErr w:type="spellEnd"/>
      <w:r>
        <w:rPr>
          <w:rFonts w:ascii="Arial" w:hAnsi="Arial"/>
          <w:sz w:val="24"/>
        </w:rPr>
        <w:t xml:space="preserve"> Cenedlaethol Cymru yn rhoi cyfle i weithwyr addysg proffesiynol ffynnu trwy eu gyrfaoedd.</w:t>
      </w:r>
    </w:p>
    <w:p w14:paraId="0E3A1784" w14:textId="77777777" w:rsidR="00D11430" w:rsidRPr="00FF3B4A" w:rsidRDefault="00D11430" w:rsidP="00A845A9">
      <w:pPr>
        <w:rPr>
          <w:rFonts w:ascii="Arial" w:hAnsi="Arial" w:cs="Arial"/>
          <w:sz w:val="24"/>
          <w:szCs w:val="24"/>
        </w:rPr>
      </w:pPr>
    </w:p>
    <w:p w14:paraId="33EB16E0" w14:textId="77777777" w:rsidR="002D208C" w:rsidRDefault="00501596" w:rsidP="00501596">
      <w:pPr>
        <w:pStyle w:val="paragraph"/>
        <w:spacing w:before="0" w:beforeAutospacing="0" w:after="0" w:afterAutospacing="0"/>
        <w:jc w:val="both"/>
        <w:textAlignment w:val="baseline"/>
        <w:rPr>
          <w:rStyle w:val="normaltextrun"/>
          <w:rFonts w:ascii="Arial" w:eastAsiaTheme="majorEastAsia" w:hAnsi="Arial" w:cs="Arial"/>
          <w:color w:val="231F20"/>
        </w:rPr>
      </w:pPr>
      <w:r>
        <w:rPr>
          <w:rStyle w:val="normaltextrun"/>
          <w:rFonts w:ascii="Arial" w:hAnsi="Arial"/>
          <w:color w:val="231F20"/>
        </w:rPr>
        <w:t xml:space="preserve">Nod yr </w:t>
      </w:r>
      <w:proofErr w:type="spellStart"/>
      <w:r>
        <w:rPr>
          <w:rStyle w:val="normaltextrun"/>
          <w:rFonts w:ascii="Arial" w:hAnsi="Arial"/>
          <w:color w:val="231F20"/>
        </w:rPr>
        <w:t>EdD</w:t>
      </w:r>
      <w:proofErr w:type="spellEnd"/>
      <w:r>
        <w:rPr>
          <w:rStyle w:val="normaltextrun"/>
          <w:rFonts w:ascii="Arial" w:hAnsi="Arial"/>
          <w:color w:val="231F20"/>
        </w:rPr>
        <w:t xml:space="preserve"> Cenedlaethol (Cymru) yw sicrhau bod mwy o </w:t>
      </w:r>
      <w:proofErr w:type="spellStart"/>
      <w:r>
        <w:rPr>
          <w:rStyle w:val="normaltextrun"/>
          <w:rFonts w:ascii="Arial" w:hAnsi="Arial"/>
          <w:color w:val="231F20"/>
        </w:rPr>
        <w:t>gapasiti</w:t>
      </w:r>
      <w:proofErr w:type="spellEnd"/>
      <w:r>
        <w:rPr>
          <w:rStyle w:val="normaltextrun"/>
          <w:rFonts w:ascii="Arial" w:hAnsi="Arial"/>
          <w:color w:val="231F20"/>
        </w:rPr>
        <w:t xml:space="preserve"> ymchwil yn cael ei feithrin o fewn system addysg Cymru. Bydd yn gyfle unigryw, felly, i ymestyn a gwella gwybodaeth, sgiliau ac arbenigedd o safbwynt ymchwil.  </w:t>
      </w:r>
    </w:p>
    <w:p w14:paraId="1D15F835" w14:textId="77777777" w:rsidR="002D208C" w:rsidRDefault="002D208C" w:rsidP="00501596">
      <w:pPr>
        <w:pStyle w:val="paragraph"/>
        <w:spacing w:before="0" w:beforeAutospacing="0" w:after="0" w:afterAutospacing="0"/>
        <w:jc w:val="both"/>
        <w:textAlignment w:val="baseline"/>
        <w:rPr>
          <w:rStyle w:val="normaltextrun"/>
          <w:rFonts w:ascii="Arial" w:eastAsiaTheme="majorEastAsia" w:hAnsi="Arial" w:cs="Arial"/>
          <w:color w:val="231F20"/>
        </w:rPr>
      </w:pPr>
    </w:p>
    <w:p w14:paraId="55BA8E7C" w14:textId="575BC7D4" w:rsidR="00691114" w:rsidRPr="002D208C" w:rsidRDefault="00501596" w:rsidP="00501596">
      <w:pPr>
        <w:pStyle w:val="paragraph"/>
        <w:spacing w:before="0" w:beforeAutospacing="0" w:after="0" w:afterAutospacing="0"/>
        <w:jc w:val="both"/>
        <w:textAlignment w:val="baseline"/>
        <w:rPr>
          <w:rStyle w:val="normaltextrun"/>
          <w:rFonts w:ascii="Arial" w:hAnsi="Arial" w:cs="Arial"/>
        </w:rPr>
      </w:pPr>
      <w:r>
        <w:rPr>
          <w:rFonts w:ascii="Arial" w:hAnsi="Arial"/>
        </w:rPr>
        <w:t xml:space="preserve">Mae hwn yn ddatblygiad hynod gadarnhaol a bydd yn sicrhau bod gennym ddarlithwyr addysg sydd wedi'u cymhwyso'n briodol ar gyfer carfanau'r dyfodol. Bydd rhagor o wybodaeth ar gael maes o law. </w:t>
      </w:r>
    </w:p>
    <w:p w14:paraId="1A8F06A6" w14:textId="77777777" w:rsidR="00FF3B4A" w:rsidRDefault="00FF3B4A" w:rsidP="00C16C1C">
      <w:pPr>
        <w:rPr>
          <w:color w:val="000000"/>
        </w:rPr>
      </w:pPr>
    </w:p>
    <w:p w14:paraId="7934521E" w14:textId="77777777" w:rsidR="00FF3B4A" w:rsidRDefault="00FF3B4A" w:rsidP="00C16C1C">
      <w:pPr>
        <w:rPr>
          <w:color w:val="000000"/>
        </w:rPr>
      </w:pPr>
    </w:p>
    <w:p w14:paraId="7E4C6593" w14:textId="77777777" w:rsidR="00FF3B4A" w:rsidRDefault="00FF3B4A" w:rsidP="00C16C1C">
      <w:pPr>
        <w:rPr>
          <w:color w:val="000000"/>
        </w:rPr>
      </w:pPr>
    </w:p>
    <w:p w14:paraId="1EFAD78A" w14:textId="77777777" w:rsidR="00EC0D56" w:rsidRPr="0081154D" w:rsidRDefault="00EC0D56" w:rsidP="00A845A9">
      <w:pPr>
        <w:rPr>
          <w:rFonts w:ascii="Arial" w:hAnsi="Arial" w:cs="Arial"/>
          <w:sz w:val="24"/>
          <w:szCs w:val="24"/>
        </w:rPr>
      </w:pPr>
    </w:p>
    <w:sectPr w:rsidR="00EC0D56" w:rsidRPr="0081154D" w:rsidSect="00BE65C4">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31159" w14:textId="77777777" w:rsidR="00A77787" w:rsidRDefault="00A77787">
      <w:r>
        <w:separator/>
      </w:r>
    </w:p>
  </w:endnote>
  <w:endnote w:type="continuationSeparator" w:id="0">
    <w:p w14:paraId="4D69C4C3" w14:textId="77777777" w:rsidR="00A77787" w:rsidRDefault="00A7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C66D2" w14:textId="265ADAF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DFC">
      <w:rPr>
        <w:rStyle w:val="PageNumber"/>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A742B" w14:textId="77777777" w:rsidR="00A77787" w:rsidRDefault="00A77787">
      <w:r>
        <w:separator/>
      </w:r>
    </w:p>
  </w:footnote>
  <w:footnote w:type="continuationSeparator" w:id="0">
    <w:p w14:paraId="04C45833" w14:textId="77777777" w:rsidR="00A77787" w:rsidRDefault="00A7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A7411" w14:textId="77777777" w:rsidR="00AE064D" w:rsidRDefault="000C5E9B">
    <w:r>
      <w:rPr>
        <w:noProof/>
      </w:rPr>
      <w:drawing>
        <wp:anchor distT="0" distB="0" distL="114300" distR="114300" simplePos="0" relativeHeight="251657728"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08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04E"/>
    <w:rsid w:val="00023ADB"/>
    <w:rsid w:val="00023B69"/>
    <w:rsid w:val="000516D9"/>
    <w:rsid w:val="0006774B"/>
    <w:rsid w:val="00082B81"/>
    <w:rsid w:val="00090C3D"/>
    <w:rsid w:val="00097118"/>
    <w:rsid w:val="000C3A52"/>
    <w:rsid w:val="000C53DB"/>
    <w:rsid w:val="000C5E9B"/>
    <w:rsid w:val="000E0125"/>
    <w:rsid w:val="00134918"/>
    <w:rsid w:val="001460B1"/>
    <w:rsid w:val="0017102C"/>
    <w:rsid w:val="001A39E2"/>
    <w:rsid w:val="001A6AF1"/>
    <w:rsid w:val="001B027C"/>
    <w:rsid w:val="001B288D"/>
    <w:rsid w:val="001C532F"/>
    <w:rsid w:val="001E53BF"/>
    <w:rsid w:val="00214B25"/>
    <w:rsid w:val="00223E62"/>
    <w:rsid w:val="0025751A"/>
    <w:rsid w:val="00274F08"/>
    <w:rsid w:val="002972FA"/>
    <w:rsid w:val="002A5310"/>
    <w:rsid w:val="002C57B6"/>
    <w:rsid w:val="002D208C"/>
    <w:rsid w:val="002F0EB9"/>
    <w:rsid w:val="002F53A9"/>
    <w:rsid w:val="00314E36"/>
    <w:rsid w:val="003220C1"/>
    <w:rsid w:val="00356D7B"/>
    <w:rsid w:val="00357893"/>
    <w:rsid w:val="0036366C"/>
    <w:rsid w:val="003670C1"/>
    <w:rsid w:val="00370471"/>
    <w:rsid w:val="003B1503"/>
    <w:rsid w:val="003B3D64"/>
    <w:rsid w:val="003C5133"/>
    <w:rsid w:val="00406D38"/>
    <w:rsid w:val="00412673"/>
    <w:rsid w:val="0043031D"/>
    <w:rsid w:val="0046757C"/>
    <w:rsid w:val="004878A4"/>
    <w:rsid w:val="004B785A"/>
    <w:rsid w:val="00501596"/>
    <w:rsid w:val="0055144B"/>
    <w:rsid w:val="00560F1F"/>
    <w:rsid w:val="0057058E"/>
    <w:rsid w:val="00574BB3"/>
    <w:rsid w:val="00581A61"/>
    <w:rsid w:val="005A13DC"/>
    <w:rsid w:val="005A22E2"/>
    <w:rsid w:val="005B030B"/>
    <w:rsid w:val="005D2A41"/>
    <w:rsid w:val="005D7663"/>
    <w:rsid w:val="005F1659"/>
    <w:rsid w:val="00603548"/>
    <w:rsid w:val="00654C0A"/>
    <w:rsid w:val="006633C7"/>
    <w:rsid w:val="00663F04"/>
    <w:rsid w:val="00670227"/>
    <w:rsid w:val="006814BD"/>
    <w:rsid w:val="00691114"/>
    <w:rsid w:val="0069133F"/>
    <w:rsid w:val="006A5DA1"/>
    <w:rsid w:val="006B340E"/>
    <w:rsid w:val="006B461D"/>
    <w:rsid w:val="006E0A2C"/>
    <w:rsid w:val="00703993"/>
    <w:rsid w:val="0071630F"/>
    <w:rsid w:val="00721A82"/>
    <w:rsid w:val="0073380E"/>
    <w:rsid w:val="00743B79"/>
    <w:rsid w:val="007523BC"/>
    <w:rsid w:val="00752C48"/>
    <w:rsid w:val="007A05FB"/>
    <w:rsid w:val="007B5260"/>
    <w:rsid w:val="007C24E7"/>
    <w:rsid w:val="007D1402"/>
    <w:rsid w:val="007F5E64"/>
    <w:rsid w:val="00800FA0"/>
    <w:rsid w:val="008079E5"/>
    <w:rsid w:val="0081154D"/>
    <w:rsid w:val="00812370"/>
    <w:rsid w:val="0082411A"/>
    <w:rsid w:val="00841628"/>
    <w:rsid w:val="00846160"/>
    <w:rsid w:val="008467B9"/>
    <w:rsid w:val="00877BD2"/>
    <w:rsid w:val="008B7927"/>
    <w:rsid w:val="008D1DFC"/>
    <w:rsid w:val="008D1E0B"/>
    <w:rsid w:val="008F0CC6"/>
    <w:rsid w:val="008F789E"/>
    <w:rsid w:val="00905771"/>
    <w:rsid w:val="00953A46"/>
    <w:rsid w:val="00962645"/>
    <w:rsid w:val="00967473"/>
    <w:rsid w:val="00973090"/>
    <w:rsid w:val="00990C51"/>
    <w:rsid w:val="00995EEC"/>
    <w:rsid w:val="009A1157"/>
    <w:rsid w:val="009D26D8"/>
    <w:rsid w:val="009E4974"/>
    <w:rsid w:val="009F06C3"/>
    <w:rsid w:val="00A204C9"/>
    <w:rsid w:val="00A23742"/>
    <w:rsid w:val="00A3247B"/>
    <w:rsid w:val="00A72CF3"/>
    <w:rsid w:val="00A77787"/>
    <w:rsid w:val="00A82A45"/>
    <w:rsid w:val="00A845A9"/>
    <w:rsid w:val="00A86958"/>
    <w:rsid w:val="00AA5651"/>
    <w:rsid w:val="00AA5848"/>
    <w:rsid w:val="00AA7750"/>
    <w:rsid w:val="00AC13F3"/>
    <w:rsid w:val="00AD65F1"/>
    <w:rsid w:val="00AE064D"/>
    <w:rsid w:val="00AF056B"/>
    <w:rsid w:val="00AF467C"/>
    <w:rsid w:val="00B049B1"/>
    <w:rsid w:val="00B239BA"/>
    <w:rsid w:val="00B23EA5"/>
    <w:rsid w:val="00B468BB"/>
    <w:rsid w:val="00B81F17"/>
    <w:rsid w:val="00B8475C"/>
    <w:rsid w:val="00BD4FDE"/>
    <w:rsid w:val="00BE65C4"/>
    <w:rsid w:val="00C16C1C"/>
    <w:rsid w:val="00C43B4A"/>
    <w:rsid w:val="00C649C5"/>
    <w:rsid w:val="00C64FA5"/>
    <w:rsid w:val="00C70464"/>
    <w:rsid w:val="00C7459B"/>
    <w:rsid w:val="00C80A6F"/>
    <w:rsid w:val="00C84A12"/>
    <w:rsid w:val="00CF3DC5"/>
    <w:rsid w:val="00D017E2"/>
    <w:rsid w:val="00D11430"/>
    <w:rsid w:val="00D14EB5"/>
    <w:rsid w:val="00D16D97"/>
    <w:rsid w:val="00D27F42"/>
    <w:rsid w:val="00D402C5"/>
    <w:rsid w:val="00D47AB1"/>
    <w:rsid w:val="00D82434"/>
    <w:rsid w:val="00D84713"/>
    <w:rsid w:val="00DD4B82"/>
    <w:rsid w:val="00E1556F"/>
    <w:rsid w:val="00E3419E"/>
    <w:rsid w:val="00E47B1A"/>
    <w:rsid w:val="00E631B1"/>
    <w:rsid w:val="00E93D99"/>
    <w:rsid w:val="00EA5290"/>
    <w:rsid w:val="00EB248F"/>
    <w:rsid w:val="00EB5F93"/>
    <w:rsid w:val="00EC0568"/>
    <w:rsid w:val="00EC0D56"/>
    <w:rsid w:val="00EE721A"/>
    <w:rsid w:val="00EF6E72"/>
    <w:rsid w:val="00F0272E"/>
    <w:rsid w:val="00F2438B"/>
    <w:rsid w:val="00F30A75"/>
    <w:rsid w:val="00F81C33"/>
    <w:rsid w:val="00F923C2"/>
    <w:rsid w:val="00F97613"/>
    <w:rsid w:val="00FA5703"/>
    <w:rsid w:val="00FB1EC3"/>
    <w:rsid w:val="00FF0966"/>
    <w:rsid w:val="00FF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 w:type="character" w:styleId="UnresolvedMention">
    <w:name w:val="Unresolved Mention"/>
    <w:basedOn w:val="DefaultParagraphFont"/>
    <w:uiPriority w:val="99"/>
    <w:semiHidden/>
    <w:unhideWhenUsed/>
    <w:rsid w:val="0081154D"/>
    <w:rPr>
      <w:color w:val="605E5C"/>
      <w:shd w:val="clear" w:color="auto" w:fill="E1DFDD"/>
    </w:rPr>
  </w:style>
  <w:style w:type="character" w:customStyle="1" w:styleId="normaltextrun">
    <w:name w:val="normaltextrun"/>
    <w:basedOn w:val="DefaultParagraphFont"/>
    <w:rsid w:val="00406D38"/>
  </w:style>
  <w:style w:type="paragraph" w:customStyle="1" w:styleId="paragraph">
    <w:name w:val="paragraph"/>
    <w:basedOn w:val="Normal"/>
    <w:rsid w:val="008079E5"/>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semiHidden/>
    <w:unhideWhenUsed/>
    <w:rsid w:val="00501596"/>
    <w:rPr>
      <w:sz w:val="16"/>
      <w:szCs w:val="16"/>
    </w:rPr>
  </w:style>
  <w:style w:type="paragraph" w:styleId="CommentText">
    <w:name w:val="annotation text"/>
    <w:basedOn w:val="Normal"/>
    <w:link w:val="CommentTextChar"/>
    <w:unhideWhenUsed/>
    <w:rsid w:val="00501596"/>
    <w:rPr>
      <w:sz w:val="20"/>
    </w:rPr>
  </w:style>
  <w:style w:type="character" w:customStyle="1" w:styleId="CommentTextChar">
    <w:name w:val="Comment Text Char"/>
    <w:basedOn w:val="DefaultParagraphFont"/>
    <w:link w:val="CommentText"/>
    <w:rsid w:val="00501596"/>
    <w:rPr>
      <w:rFonts w:ascii="TradeGothic" w:hAnsi="TradeGothic"/>
      <w:lang w:eastAsia="en-US"/>
    </w:rPr>
  </w:style>
  <w:style w:type="paragraph" w:styleId="CommentSubject">
    <w:name w:val="annotation subject"/>
    <w:basedOn w:val="CommentText"/>
    <w:next w:val="CommentText"/>
    <w:link w:val="CommentSubjectChar"/>
    <w:semiHidden/>
    <w:unhideWhenUsed/>
    <w:rsid w:val="00501596"/>
    <w:rPr>
      <w:b/>
      <w:bCs/>
    </w:rPr>
  </w:style>
  <w:style w:type="character" w:customStyle="1" w:styleId="CommentSubjectChar">
    <w:name w:val="Comment Subject Char"/>
    <w:basedOn w:val="CommentTextChar"/>
    <w:link w:val="CommentSubject"/>
    <w:semiHidden/>
    <w:rsid w:val="00501596"/>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56434">
      <w:bodyDiv w:val="1"/>
      <w:marLeft w:val="0"/>
      <w:marRight w:val="0"/>
      <w:marTop w:val="0"/>
      <w:marBottom w:val="0"/>
      <w:divBdr>
        <w:top w:val="none" w:sz="0" w:space="0" w:color="auto"/>
        <w:left w:val="none" w:sz="0" w:space="0" w:color="auto"/>
        <w:bottom w:val="none" w:sz="0" w:space="0" w:color="auto"/>
        <w:right w:val="none" w:sz="0" w:space="0" w:color="auto"/>
      </w:divBdr>
    </w:div>
    <w:div w:id="83303186">
      <w:bodyDiv w:val="1"/>
      <w:marLeft w:val="0"/>
      <w:marRight w:val="0"/>
      <w:marTop w:val="0"/>
      <w:marBottom w:val="0"/>
      <w:divBdr>
        <w:top w:val="none" w:sz="0" w:space="0" w:color="auto"/>
        <w:left w:val="none" w:sz="0" w:space="0" w:color="auto"/>
        <w:bottom w:val="none" w:sz="0" w:space="0" w:color="auto"/>
        <w:right w:val="none" w:sz="0" w:space="0" w:color="auto"/>
      </w:divBdr>
    </w:div>
    <w:div w:id="144319028">
      <w:bodyDiv w:val="1"/>
      <w:marLeft w:val="0"/>
      <w:marRight w:val="0"/>
      <w:marTop w:val="0"/>
      <w:marBottom w:val="0"/>
      <w:divBdr>
        <w:top w:val="none" w:sz="0" w:space="0" w:color="auto"/>
        <w:left w:val="none" w:sz="0" w:space="0" w:color="auto"/>
        <w:bottom w:val="none" w:sz="0" w:space="0" w:color="auto"/>
        <w:right w:val="none" w:sz="0" w:space="0" w:color="auto"/>
      </w:divBdr>
    </w:div>
    <w:div w:id="1371800974">
      <w:bodyDiv w:val="1"/>
      <w:marLeft w:val="0"/>
      <w:marRight w:val="0"/>
      <w:marTop w:val="0"/>
      <w:marBottom w:val="0"/>
      <w:divBdr>
        <w:top w:val="none" w:sz="0" w:space="0" w:color="auto"/>
        <w:left w:val="none" w:sz="0" w:space="0" w:color="auto"/>
        <w:bottom w:val="none" w:sz="0" w:space="0" w:color="auto"/>
        <w:right w:val="none" w:sz="0" w:space="0" w:color="auto"/>
      </w:divBdr>
    </w:div>
    <w:div w:id="20937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addysgcenedlaethol.cy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A53965516</value>
    </field>
    <field name="Objective-Title">
      <value order="0">MA/LN/5829/24 - National EdD, Doctorate in Education - Doc 1 - Written Statement</value>
    </field>
    <field name="Objective-Description">
      <value order="0"/>
    </field>
    <field name="Objective-CreationStamp">
      <value order="0">2024-07-01T09:40:23Z</value>
    </field>
    <field name="Objective-IsApproved">
      <value order="0">false</value>
    </field>
    <field name="Objective-IsPublished">
      <value order="0">true</value>
    </field>
    <field name="Objective-DatePublished">
      <value order="0">2024-07-02T09:04:21Z</value>
    </field>
    <field name="Objective-ModificationStamp">
      <value order="0">2024-07-02T09:04:21Z</value>
    </field>
    <field name="Objective-Owner">
      <value order="0">Hicks, Rachael (PSWL - Education)</value>
    </field>
    <field name="Objective-Path">
      <value order="0">Objective Global Folder:#Business File Plan:WG Organisational Groups:OLD - Pre April 2024 - Public Services &amp; Welsh Language (PSWL):Public Services &amp; Welsh Language (PSWL) - Education - Pedagogy, Leadership and Professional Learning Division:1 - Save:Divisional Ministerial Files:Lynne Neagle - Cabinet Secretary for Education - MA Ministerial Advice - PLPL - 2024-2026:Masters - Announcement of EdD</value>
    </field>
    <field name="Objective-Parent">
      <value order="0">Masters - Announcement of EdD</value>
    </field>
    <field name="Objective-State">
      <value order="0">Published</value>
    </field>
    <field name="Objective-VersionId">
      <value order="0">vA98456782</value>
    </field>
    <field name="Objective-Version">
      <value order="0">7.0</value>
    </field>
    <field name="Objective-VersionNumber">
      <value order="0">8</value>
    </field>
    <field name="Objective-VersionComment">
      <value order="0"/>
    </field>
    <field name="Objective-FileNumber">
      <value order="0">qA2117392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2024-07-05T08:56:00Z</dcterms:created>
  <dcterms:modified xsi:type="dcterms:W3CDTF">2024-07-05T08:56:00Z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A53965516</vt:lpwstr>
  </property>
  <property fmtid="{D5CDD505-2E9C-101B-9397-08002B2CF9AE}" pid="4" name="Objective-Title">
    <vt:lpwstr>MA/LN/5829/24 - National EdD, Doctorate in Education - Doc 1 - Written Statement</vt:lpwstr>
  </property>
  <property fmtid="{D5CDD505-2E9C-101B-9397-08002B2CF9AE}" pid="5" name="Objective-Comment">
    <vt:lpwstr/>
  </property>
  <property fmtid="{D5CDD505-2E9C-101B-9397-08002B2CF9AE}" pid="6" name="Objective-CreationStamp">
    <vt:filetime>2024-07-01T09:40:23Z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2024-07-02T09:04:21Z</vt:filetime>
  </property>
  <property fmtid="{D5CDD505-2E9C-101B-9397-08002B2CF9AE}" pid="10" name="Objective-ModificationStamp">
    <vt:filetime>2024-07-02T09:04:21Z</vt:filetime>
  </property>
  <property fmtid="{D5CDD505-2E9C-101B-9397-08002B2CF9AE}" pid="11" name="Objective-Owner">
    <vt:lpwstr>Hicks, Rachael (PSWL - Education)</vt:lpwstr>
  </property>
  <property fmtid="{D5CDD505-2E9C-101B-9397-08002B2CF9AE}" pid="12" name="Objective-Path">
    <vt:lpwstr>Objective Global Folder:#Business File Plan:WG Organisational Groups:OLD - Pre April 2024 - Public Services &amp; Welsh Language (PSWL):Public Services &amp; Welsh Language (PSWL) - Education - Pedagogy, Leadership and Professional Learning Division:1 - Save:Divisional Ministerial Files:Lynne Neagle - Cabinet Secretary for Education - MA Ministerial Advice - PLPL - 2024-2026:Masters - Announcement of EdD</vt:lpwstr>
  </property>
  <property fmtid="{D5CDD505-2E9C-101B-9397-08002B2CF9AE}" pid="13" name="Objective-Parent">
    <vt:lpwstr>Masters - Announcement of EdD</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qA2117392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vA98456782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