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1073" w14:textId="77777777" w:rsidR="001A39E2" w:rsidRDefault="001A39E2" w:rsidP="001A39E2">
      <w:pPr>
        <w:jc w:val="right"/>
        <w:rPr>
          <w:b/>
        </w:rPr>
      </w:pPr>
    </w:p>
    <w:p w14:paraId="2205D150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86F01E" wp14:editId="04B6A5F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F2B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43BB31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153639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71F40BC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50359B2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0999E4" wp14:editId="0161C3A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4F44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3C94BCA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914399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56AD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FB735" w14:textId="79F7386C" w:rsidR="003C4920" w:rsidRPr="000254A8" w:rsidRDefault="00232D01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D01">
              <w:rPr>
                <w:rFonts w:ascii="Arial" w:hAnsi="Arial" w:cs="Arial"/>
                <w:b/>
                <w:bCs/>
                <w:sz w:val="24"/>
                <w:szCs w:val="24"/>
              </w:rPr>
              <w:t>Elfen di-dâl o’r negodi ar gyfer staff y gwasanaeth ambiwlans</w:t>
            </w:r>
          </w:p>
        </w:tc>
      </w:tr>
      <w:tr w:rsidR="00817906" w:rsidRPr="00A011A1" w14:paraId="4957E81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1CDF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83A0E" w14:textId="00513501" w:rsidR="00817906" w:rsidRPr="004F23E1" w:rsidRDefault="000254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1C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</w:t>
            </w:r>
            <w:r w:rsidRPr="00271C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Chwefror 2023</w:t>
            </w:r>
          </w:p>
        </w:tc>
      </w:tr>
      <w:tr w:rsidR="00817906" w:rsidRPr="00A011A1" w14:paraId="3E50DE2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F1B8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1240D" w14:textId="74F266A5" w:rsidR="00817906" w:rsidRPr="004F23E1" w:rsidRDefault="000254A8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1C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Morgan, y Gweinidog Iechyd a Gwasanaethau Cymdeithasol</w:t>
            </w:r>
          </w:p>
        </w:tc>
      </w:tr>
    </w:tbl>
    <w:p w14:paraId="3F67CA20" w14:textId="77777777" w:rsidR="00A845A9" w:rsidRPr="00A011A1" w:rsidRDefault="00A845A9" w:rsidP="00A845A9"/>
    <w:p w14:paraId="0BC1F170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0DDBCEDD" w14:textId="6A37B7FF" w:rsidR="000254A8" w:rsidRDefault="000254A8" w:rsidP="000254A8">
      <w:pPr>
        <w:rPr>
          <w:rFonts w:ascii="Arial" w:hAnsi="Arial" w:cs="Arial"/>
          <w:sz w:val="24"/>
          <w:szCs w:val="24"/>
          <w:lang w:val="cy-GB"/>
        </w:rPr>
      </w:pPr>
      <w:r w:rsidRPr="0063378B">
        <w:rPr>
          <w:rFonts w:ascii="Arial" w:hAnsi="Arial" w:cs="Arial"/>
          <w:sz w:val="24"/>
          <w:szCs w:val="24"/>
          <w:lang w:val="cy-GB"/>
        </w:rPr>
        <w:t xml:space="preserve">Dros yr wythnosau diwethaf, rydym wedi gwrando'n </w:t>
      </w:r>
      <w:r>
        <w:rPr>
          <w:rFonts w:ascii="Arial" w:hAnsi="Arial" w:cs="Arial"/>
          <w:sz w:val="24"/>
          <w:szCs w:val="24"/>
          <w:lang w:val="cy-GB"/>
        </w:rPr>
        <w:t>astud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ar Undebau Llafur y Gwasanaeth Iechyd </w:t>
      </w:r>
      <w:r>
        <w:rPr>
          <w:rFonts w:ascii="Arial" w:hAnsi="Arial" w:cs="Arial"/>
          <w:sz w:val="24"/>
          <w:szCs w:val="24"/>
          <w:lang w:val="cy-GB"/>
        </w:rPr>
        <w:t>wrth iddynt sôn wrthym am eu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rhwystredigaethau. Felly, rydym yn falch</w:t>
      </w:r>
      <w:r>
        <w:rPr>
          <w:rFonts w:ascii="Arial" w:hAnsi="Arial" w:cs="Arial"/>
          <w:sz w:val="24"/>
          <w:szCs w:val="24"/>
          <w:lang w:val="cy-GB"/>
        </w:rPr>
        <w:t xml:space="preserve"> iawn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ein bod ni wedi gallu cynnig codiad cyflog o 3% a fydd yn cael ei ôl-ddyddio i fis Ebrill 2022 (bydd 1.5% ohono yn cael ei gyfuno a'i gario drosodd i flynyddoedd sydd i ddod). Daw hyn </w:t>
      </w:r>
      <w:r>
        <w:rPr>
          <w:rFonts w:ascii="Arial" w:hAnsi="Arial" w:cs="Arial"/>
          <w:sz w:val="24"/>
          <w:szCs w:val="24"/>
          <w:lang w:val="cy-GB"/>
        </w:rPr>
        <w:t>yn ychwanegol at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y £1,400 sydd eisoes wedi'i dalu i staff y Gwasanaeth Iechyd yn dilyn argymhellion y corff adolygu cyflogau annibynnol. Mae'n hynod bwysig imi fod yn gwbl glir mai dyma'r cynnig terfynol y gallaf ei wneud ar gyfer 2022/23 o fewn y cyllid sydd ar gael inni. </w:t>
      </w:r>
    </w:p>
    <w:p w14:paraId="769AAE04" w14:textId="77777777" w:rsidR="000254A8" w:rsidRPr="0063378B" w:rsidRDefault="000254A8" w:rsidP="000254A8">
      <w:pPr>
        <w:rPr>
          <w:rFonts w:ascii="Arial" w:hAnsi="Arial" w:cs="Arial"/>
          <w:sz w:val="24"/>
          <w:szCs w:val="24"/>
          <w:lang w:val="cy-GB"/>
        </w:rPr>
      </w:pPr>
    </w:p>
    <w:p w14:paraId="449BA703" w14:textId="77777777" w:rsidR="000254A8" w:rsidRPr="0063378B" w:rsidRDefault="000254A8" w:rsidP="000254A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Ond rwyf hefyd wedi gwrando yr wythnos hon ar yr hyn y mae Undebau Llafur wedi bod yn ei ddweud wrthyf am rwystredigaethau eu haelodau sy'n eistedd am oriau y tu allan i ysbytai wrth iddynt aros i ryddhau eu cleifion. Rwy'n deall bod pobl yn eithriadol o rwystredig nad ydynt yn defnyddio’r sgiliau y maen nhw wedi hyfforddi'n galed i'w meithrin a dyna pam rwy'n cydnabod yr oedd angen inni fynd ymhellach na'r cynnig cyflog. Rwy’n gwybod bod y pwysau yn y Gwasanaeth Iechyd yn cael effaith benodol iawn ar amodau gweithio Ymddiriedolaeth Gwasanaethau Ambiwlans Cymru, felly rwy'n deall bod yr </w:t>
      </w:r>
      <w:r w:rsidRPr="00D33D3C">
        <w:rPr>
          <w:rFonts w:ascii="Arial" w:hAnsi="Arial" w:cs="Arial"/>
          <w:sz w:val="24"/>
          <w:szCs w:val="24"/>
          <w:lang w:val="cy-GB"/>
        </w:rPr>
        <w:t>elfennau nad ydynt yn ymwneud â chyflog yr</w:t>
      </w:r>
      <w:r>
        <w:rPr>
          <w:rFonts w:ascii="Arial" w:hAnsi="Arial" w:cs="Arial"/>
          <w:sz w:val="24"/>
          <w:szCs w:val="24"/>
          <w:lang w:val="cy-GB"/>
        </w:rPr>
        <w:t xml:space="preserve"> un mor bwysig. Rwy'n gwybod bod staff Ymddiriedolaeth Gwasanaethau Ambiwlans Cymru eisiau gwasanaethu eu cymunedau hyd eithaf eu gallu.  </w:t>
      </w:r>
    </w:p>
    <w:p w14:paraId="2262F6CF" w14:textId="2712BD60" w:rsidR="000254A8" w:rsidRDefault="000254A8" w:rsidP="000254A8">
      <w:pPr>
        <w:rPr>
          <w:rFonts w:ascii="Arial" w:hAnsi="Arial" w:cs="Arial"/>
          <w:sz w:val="24"/>
          <w:szCs w:val="24"/>
          <w:lang w:val="cy-GB"/>
        </w:rPr>
      </w:pPr>
      <w:r w:rsidRPr="0063378B">
        <w:rPr>
          <w:rFonts w:ascii="Arial" w:hAnsi="Arial" w:cs="Arial"/>
          <w:sz w:val="24"/>
          <w:szCs w:val="24"/>
          <w:lang w:val="cy-GB"/>
        </w:rPr>
        <w:t>Yn ystod y dyddiau diwethaf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rwyf wedi trafod yr elfennau penodol</w:t>
      </w:r>
      <w:r>
        <w:rPr>
          <w:rFonts w:ascii="Arial" w:hAnsi="Arial" w:cs="Arial"/>
          <w:sz w:val="24"/>
          <w:szCs w:val="24"/>
          <w:lang w:val="cy-GB"/>
        </w:rPr>
        <w:t xml:space="preserve"> i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</w:t>
      </w:r>
      <w:r w:rsidRPr="0063378B">
        <w:rPr>
          <w:rFonts w:ascii="Arial" w:hAnsi="Arial" w:cs="Arial"/>
          <w:sz w:val="24"/>
          <w:szCs w:val="24"/>
          <w:shd w:val="clear" w:color="auto" w:fill="FFFFFF"/>
          <w:lang w:val="cy-GB"/>
        </w:rPr>
        <w:t>Ymddiriedolaeth Gwasanaethau Ambiwlans Cymru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gyda'r Prif Weithredwr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ac mae ef a'i uwch</w:t>
      </w:r>
      <w:r>
        <w:rPr>
          <w:rFonts w:ascii="Arial" w:hAnsi="Arial" w:cs="Arial"/>
          <w:sz w:val="24"/>
          <w:szCs w:val="24"/>
          <w:lang w:val="cy-GB"/>
        </w:rPr>
        <w:t>-</w:t>
      </w:r>
      <w:r w:rsidRPr="0063378B">
        <w:rPr>
          <w:rFonts w:ascii="Arial" w:hAnsi="Arial" w:cs="Arial"/>
          <w:sz w:val="24"/>
          <w:szCs w:val="24"/>
          <w:lang w:val="cy-GB"/>
        </w:rPr>
        <w:t>dîm arwain wedi ymrwymo i wneud popeth</w:t>
      </w:r>
      <w:r>
        <w:rPr>
          <w:rFonts w:ascii="Arial" w:hAnsi="Arial" w:cs="Arial"/>
          <w:sz w:val="24"/>
          <w:szCs w:val="24"/>
          <w:lang w:val="cy-GB"/>
        </w:rPr>
        <w:t xml:space="preserve"> yn eu gallu – popeth sydd o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fewn rheolaeth benodol </w:t>
      </w:r>
      <w:r>
        <w:rPr>
          <w:rFonts w:ascii="Arial" w:hAnsi="Arial" w:cs="Arial"/>
          <w:sz w:val="24"/>
          <w:szCs w:val="24"/>
          <w:lang w:val="cy-GB"/>
        </w:rPr>
        <w:t>yr Ymddiriedolaeth –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i wella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profiad</w:t>
      </w:r>
      <w:r>
        <w:rPr>
          <w:rFonts w:ascii="Arial" w:hAnsi="Arial" w:cs="Arial"/>
          <w:sz w:val="24"/>
          <w:szCs w:val="24"/>
          <w:lang w:val="cy-GB"/>
        </w:rPr>
        <w:t xml:space="preserve"> yn y gweithle i bob aelod o staff.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4F7D156" w14:textId="77777777" w:rsidR="000254A8" w:rsidRPr="0063378B" w:rsidRDefault="000254A8" w:rsidP="000254A8">
      <w:pPr>
        <w:rPr>
          <w:rFonts w:ascii="Arial" w:hAnsi="Arial" w:cs="Arial"/>
          <w:sz w:val="24"/>
          <w:szCs w:val="24"/>
          <w:lang w:val="cy-GB"/>
        </w:rPr>
      </w:pPr>
    </w:p>
    <w:p w14:paraId="49A31913" w14:textId="02269255" w:rsidR="000254A8" w:rsidRDefault="000254A8" w:rsidP="000254A8">
      <w:pPr>
        <w:rPr>
          <w:rFonts w:ascii="Arial" w:hAnsi="Arial" w:cs="Arial"/>
          <w:sz w:val="24"/>
          <w:szCs w:val="24"/>
          <w:lang w:val="cy-GB"/>
        </w:rPr>
      </w:pPr>
      <w:r w:rsidRPr="0063378B">
        <w:rPr>
          <w:rFonts w:ascii="Arial" w:hAnsi="Arial" w:cs="Arial"/>
          <w:sz w:val="24"/>
          <w:szCs w:val="24"/>
          <w:lang w:val="cy-GB"/>
        </w:rPr>
        <w:t xml:space="preserve">Mae'r problemau sy'n cael eu hachosi gan yr heriau o gael pobl </w:t>
      </w:r>
      <w:r>
        <w:rPr>
          <w:rFonts w:ascii="Arial" w:hAnsi="Arial" w:cs="Arial"/>
          <w:sz w:val="24"/>
          <w:szCs w:val="24"/>
          <w:lang w:val="cy-GB"/>
        </w:rPr>
        <w:t>yn ôl i’w cartrefi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o'r ysbyty ar ôl iddyn</w:t>
      </w:r>
      <w:r>
        <w:rPr>
          <w:rFonts w:ascii="Arial" w:hAnsi="Arial" w:cs="Arial"/>
          <w:sz w:val="24"/>
          <w:szCs w:val="24"/>
          <w:lang w:val="cy-GB"/>
        </w:rPr>
        <w:t>t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gael eu trin </w:t>
      </w:r>
      <w:r>
        <w:rPr>
          <w:rFonts w:ascii="Arial" w:hAnsi="Arial" w:cs="Arial"/>
          <w:sz w:val="24"/>
          <w:szCs w:val="24"/>
          <w:lang w:val="cy-GB"/>
        </w:rPr>
        <w:t>yn effeithio, yn eu tro, ar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yr 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drannau </w:t>
      </w:r>
      <w:r>
        <w:rPr>
          <w:rFonts w:ascii="Arial" w:hAnsi="Arial" w:cs="Arial"/>
          <w:sz w:val="24"/>
          <w:szCs w:val="24"/>
          <w:lang w:val="cy-GB"/>
        </w:rPr>
        <w:t>b</w:t>
      </w:r>
      <w:r w:rsidRPr="0063378B">
        <w:rPr>
          <w:rFonts w:ascii="Arial" w:hAnsi="Arial" w:cs="Arial"/>
          <w:sz w:val="24"/>
          <w:szCs w:val="24"/>
          <w:lang w:val="cy-GB"/>
        </w:rPr>
        <w:t>rys</w:t>
      </w:r>
      <w:r>
        <w:rPr>
          <w:rFonts w:ascii="Arial" w:hAnsi="Arial" w:cs="Arial"/>
          <w:sz w:val="24"/>
          <w:szCs w:val="24"/>
          <w:lang w:val="cy-GB"/>
        </w:rPr>
        <w:t xml:space="preserve"> hefyd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Y</w:t>
      </w:r>
      <w:r w:rsidRPr="0063378B">
        <w:rPr>
          <w:rFonts w:ascii="Arial" w:hAnsi="Arial" w:cs="Arial"/>
          <w:sz w:val="24"/>
          <w:szCs w:val="24"/>
          <w:lang w:val="cy-GB"/>
        </w:rPr>
        <w:t>n aml</w:t>
      </w:r>
      <w:r>
        <w:rPr>
          <w:rFonts w:ascii="Arial" w:hAnsi="Arial" w:cs="Arial"/>
          <w:sz w:val="24"/>
          <w:szCs w:val="24"/>
          <w:lang w:val="cy-GB"/>
        </w:rPr>
        <w:t xml:space="preserve"> iawn, golyga hyn fod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staff yn gorffen eu shifftiau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hwyr/ </w:t>
      </w:r>
      <w:r>
        <w:rPr>
          <w:rFonts w:ascii="Arial" w:hAnsi="Arial" w:cs="Arial"/>
          <w:sz w:val="24"/>
          <w:szCs w:val="24"/>
          <w:lang w:val="cy-GB"/>
        </w:rPr>
        <w:t xml:space="preserve">neu fod shifftiau yn gor-redeg ac rwy’n </w:t>
      </w:r>
      <w:r w:rsidRPr="0063378B">
        <w:rPr>
          <w:rFonts w:ascii="Arial" w:hAnsi="Arial" w:cs="Arial"/>
          <w:sz w:val="24"/>
          <w:szCs w:val="24"/>
          <w:lang w:val="cy-GB"/>
        </w:rPr>
        <w:t>deall y</w:t>
      </w:r>
      <w:r>
        <w:rPr>
          <w:rFonts w:ascii="Arial" w:hAnsi="Arial" w:cs="Arial"/>
          <w:sz w:val="24"/>
          <w:szCs w:val="24"/>
          <w:lang w:val="cy-GB"/>
        </w:rPr>
        <w:t xml:space="preserve"> gall hyn</w:t>
      </w:r>
      <w:r w:rsidRPr="0063378B">
        <w:rPr>
          <w:rFonts w:ascii="Arial" w:hAnsi="Arial" w:cs="Arial"/>
          <w:sz w:val="24"/>
          <w:szCs w:val="24"/>
          <w:lang w:val="cy-GB"/>
        </w:rPr>
        <w:t xml:space="preserve"> amharu'n sylweddol ar fywyd cartref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63378B">
        <w:rPr>
          <w:rFonts w:ascii="Arial" w:hAnsi="Arial" w:cs="Arial"/>
          <w:sz w:val="24"/>
          <w:szCs w:val="24"/>
          <w:lang w:val="cy-GB"/>
        </w:rPr>
        <w:t>staff.</w:t>
      </w:r>
    </w:p>
    <w:p w14:paraId="1CC8824D" w14:textId="77777777" w:rsidR="000254A8" w:rsidRDefault="000254A8" w:rsidP="000254A8">
      <w:pPr>
        <w:rPr>
          <w:rFonts w:ascii="Arial" w:hAnsi="Arial" w:cs="Arial"/>
          <w:sz w:val="24"/>
          <w:szCs w:val="24"/>
          <w:lang w:val="cy-GB"/>
        </w:rPr>
      </w:pPr>
    </w:p>
    <w:p w14:paraId="1105B862" w14:textId="533B7906" w:rsidR="000254A8" w:rsidRDefault="000254A8" w:rsidP="000254A8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  <w:r w:rsidRPr="00403F10">
        <w:rPr>
          <w:rFonts w:ascii="Arial" w:hAnsi="Arial" w:cs="Arial"/>
          <w:sz w:val="24"/>
          <w:szCs w:val="24"/>
          <w:lang w:val="cy-GB"/>
        </w:rPr>
        <w:lastRenderedPageBreak/>
        <w:t>Rwyf wedi dweud yn glir wrth y Byrddau Iechyd fod yn rhaid iddynt, wrth fynd ati i lunio’u cynlluniau at y dyfodol, roi’r prif flaenoriaeth i wella'r llif drwy ysbytai. Bydd angen iddyn</w:t>
      </w:r>
      <w:r>
        <w:rPr>
          <w:rFonts w:ascii="Arial" w:hAnsi="Arial" w:cs="Arial"/>
          <w:sz w:val="24"/>
          <w:szCs w:val="24"/>
          <w:lang w:val="cy-GB"/>
        </w:rPr>
        <w:t>t</w:t>
      </w:r>
      <w:r w:rsidRPr="00403F10">
        <w:rPr>
          <w:rFonts w:ascii="Arial" w:hAnsi="Arial" w:cs="Arial"/>
          <w:sz w:val="24"/>
          <w:szCs w:val="24"/>
          <w:lang w:val="cy-GB"/>
        </w:rPr>
        <w:t xml:space="preserve"> weithio gyda llywodraeth leol a Llywodraeth Cymru i fynd ymhellach ac i weithio’n gy</w:t>
      </w:r>
      <w:r>
        <w:rPr>
          <w:rFonts w:ascii="Arial" w:hAnsi="Arial" w:cs="Arial"/>
          <w:sz w:val="24"/>
          <w:szCs w:val="24"/>
          <w:lang w:val="cy-GB"/>
        </w:rPr>
        <w:t>flymach</w:t>
      </w:r>
      <w:r w:rsidRPr="00403F10">
        <w:rPr>
          <w:rFonts w:ascii="Arial" w:hAnsi="Arial" w:cs="Arial"/>
          <w:sz w:val="24"/>
          <w:szCs w:val="24"/>
          <w:lang w:val="cy-GB"/>
        </w:rPr>
        <w:t xml:space="preserve"> pan fyddan</w:t>
      </w:r>
      <w:r>
        <w:rPr>
          <w:rFonts w:ascii="Arial" w:hAnsi="Arial" w:cs="Arial"/>
          <w:sz w:val="24"/>
          <w:szCs w:val="24"/>
          <w:lang w:val="cy-GB"/>
        </w:rPr>
        <w:t>t yn</w:t>
      </w:r>
      <w:r w:rsidRPr="00403F10">
        <w:rPr>
          <w:rFonts w:ascii="Arial" w:hAnsi="Arial" w:cs="Arial"/>
          <w:sz w:val="24"/>
          <w:szCs w:val="24"/>
          <w:lang w:val="cy-GB"/>
        </w:rPr>
        <w:t xml:space="preserve"> mynd ati i ddatblygu gwasanaethau gofal cymunedol integredig cyn y gaeaf nesaf. Credwn y bydd hynny’n lleddfu cryn dipyn ar y pwysau sydd ar yr adrannau brys ac yn gwella amodau gwaith i staff </w:t>
      </w:r>
      <w:r w:rsidRPr="00403F10">
        <w:rPr>
          <w:rFonts w:ascii="Arial" w:hAnsi="Arial" w:cs="Arial"/>
          <w:sz w:val="24"/>
          <w:szCs w:val="24"/>
          <w:shd w:val="clear" w:color="auto" w:fill="FFFFFF"/>
          <w:lang w:val="cy-GB"/>
        </w:rPr>
        <w:t>Ymddiriedolaeth Gwasanaethau Ambiwlans Cymru</w:t>
      </w:r>
      <w:r w:rsidRPr="00403F1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B9EBCBD" w14:textId="77777777" w:rsidR="000254A8" w:rsidRPr="00403F10" w:rsidRDefault="000254A8" w:rsidP="000254A8">
      <w:pPr>
        <w:rPr>
          <w:rFonts w:ascii="Arial" w:hAnsi="Arial" w:cs="Arial"/>
          <w:sz w:val="24"/>
          <w:szCs w:val="24"/>
          <w:lang w:val="cy-GB"/>
        </w:rPr>
      </w:pPr>
    </w:p>
    <w:p w14:paraId="237F5036" w14:textId="03BB652C" w:rsidR="000254A8" w:rsidRDefault="000254A8" w:rsidP="000254A8">
      <w:pPr>
        <w:rPr>
          <w:rFonts w:ascii="Arial" w:hAnsi="Arial" w:cs="Arial"/>
          <w:sz w:val="24"/>
          <w:szCs w:val="24"/>
          <w:lang w:val="cy-GB"/>
        </w:rPr>
      </w:pPr>
      <w:r w:rsidRPr="00403F10">
        <w:rPr>
          <w:rFonts w:ascii="Arial" w:hAnsi="Arial" w:cs="Arial"/>
          <w:sz w:val="24"/>
          <w:szCs w:val="24"/>
          <w:lang w:val="cy-GB"/>
        </w:rPr>
        <w:t>Oherwydd bod undeb Unite wedi dewis parhau i streicio yr wythnos hon, maen nhw wedi’u heithrio eu hunain o'r trafodaethau ffurfiol</w:t>
      </w:r>
      <w:r>
        <w:rPr>
          <w:rFonts w:ascii="Arial" w:hAnsi="Arial" w:cs="Arial"/>
          <w:sz w:val="24"/>
          <w:szCs w:val="24"/>
          <w:lang w:val="cy-GB"/>
        </w:rPr>
        <w:t xml:space="preserve"> ar lefel Cymru gyfan</w:t>
      </w:r>
      <w:r w:rsidRPr="00403F10">
        <w:rPr>
          <w:rFonts w:ascii="Arial" w:hAnsi="Arial" w:cs="Arial"/>
          <w:sz w:val="24"/>
          <w:szCs w:val="24"/>
          <w:lang w:val="cy-GB"/>
        </w:rPr>
        <w:t xml:space="preserve">. Rydym yn falch ein bod wedi parhau i drafod gyda’r undebau iechyd eraill. Yn ystod y trafodaethau hynny, rwyf wedi gwrando ar yr Undebau Llafur sy'n cynrychioli staff  </w:t>
      </w:r>
      <w:r w:rsidRPr="00403F10">
        <w:rPr>
          <w:rFonts w:ascii="Arial" w:hAnsi="Arial" w:cs="Arial"/>
          <w:sz w:val="24"/>
          <w:szCs w:val="24"/>
          <w:shd w:val="clear" w:color="auto" w:fill="FFFFFF"/>
          <w:lang w:val="cy-GB"/>
        </w:rPr>
        <w:t>Ymddiriedolaeth Gwasanaethau Ambiwlans Cymru</w:t>
      </w:r>
      <w:r w:rsidRPr="00403F10">
        <w:rPr>
          <w:rFonts w:ascii="Arial" w:hAnsi="Arial" w:cs="Arial"/>
          <w:sz w:val="24"/>
          <w:szCs w:val="24"/>
          <w:lang w:val="cy-GB"/>
        </w:rPr>
        <w:t xml:space="preserve"> ac o ganlyniad, hoffwn gynnwys y cynnig isod yn atodiad penodol ar gyfer </w:t>
      </w:r>
      <w:r w:rsidRPr="00403F10">
        <w:rPr>
          <w:rFonts w:ascii="Arial" w:hAnsi="Arial" w:cs="Arial"/>
          <w:sz w:val="24"/>
          <w:szCs w:val="24"/>
          <w:shd w:val="clear" w:color="auto" w:fill="FFFFFF"/>
          <w:lang w:val="cy-GB"/>
        </w:rPr>
        <w:t>Ymddiriedolaeth Gwasanaethau Ambiwlans Cymru</w:t>
      </w:r>
      <w:r w:rsidRPr="00403F10">
        <w:rPr>
          <w:rFonts w:ascii="Arial" w:hAnsi="Arial" w:cs="Arial"/>
          <w:sz w:val="24"/>
          <w:szCs w:val="24"/>
          <w:lang w:val="cy-GB"/>
        </w:rPr>
        <w:t xml:space="preserve"> i’r cynnig cyflog terfynol i’r GIG, a gyhoeddwyd ddoe.</w:t>
      </w:r>
    </w:p>
    <w:p w14:paraId="4724F98A" w14:textId="77777777" w:rsidR="000254A8" w:rsidRPr="00403F10" w:rsidRDefault="000254A8" w:rsidP="000254A8">
      <w:pPr>
        <w:rPr>
          <w:rFonts w:ascii="Arial" w:hAnsi="Arial" w:cs="Arial"/>
          <w:sz w:val="24"/>
          <w:szCs w:val="24"/>
          <w:lang w:val="cy-GB"/>
        </w:rPr>
      </w:pPr>
    </w:p>
    <w:p w14:paraId="6634DB77" w14:textId="6E5ED562" w:rsidR="000254A8" w:rsidRDefault="000254A8" w:rsidP="000254A8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403F10">
        <w:rPr>
          <w:rFonts w:ascii="Arial" w:hAnsi="Arial" w:cs="Arial"/>
          <w:sz w:val="24"/>
          <w:szCs w:val="24"/>
          <w:lang w:val="cy-GB"/>
        </w:rPr>
        <w:t xml:space="preserve">Elfennau penodol ar gyfer </w:t>
      </w:r>
      <w:r w:rsidRPr="00403F10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Ymddiriedolaeth Gwasanaethau Ambiwlans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Cymru</w:t>
      </w:r>
    </w:p>
    <w:p w14:paraId="5D91C1C9" w14:textId="77777777" w:rsidR="000254A8" w:rsidRPr="00403F10" w:rsidRDefault="000254A8" w:rsidP="000254A8">
      <w:pPr>
        <w:rPr>
          <w:rFonts w:ascii="Arial" w:hAnsi="Arial" w:cs="Arial"/>
          <w:sz w:val="24"/>
          <w:szCs w:val="24"/>
          <w:lang w:val="cy-GB"/>
        </w:rPr>
      </w:pPr>
    </w:p>
    <w:p w14:paraId="14D458BF" w14:textId="77777777" w:rsidR="000254A8" w:rsidRPr="00403F10" w:rsidRDefault="000254A8" w:rsidP="000254A8">
      <w:pPr>
        <w:pStyle w:val="ListParagraph"/>
        <w:numPr>
          <w:ilvl w:val="0"/>
          <w:numId w:val="2"/>
        </w:num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403F10">
        <w:rPr>
          <w:rFonts w:ascii="Arial" w:hAnsi="Arial" w:cs="Arial"/>
          <w:sz w:val="24"/>
          <w:szCs w:val="24"/>
          <w:lang w:val="cy-GB"/>
        </w:rPr>
        <w:t xml:space="preserve">Byddwn yn gweithio gyda chynrychiolwyr yr undebau i sicrhau eu bod nhw a'u haelodau yn </w:t>
      </w:r>
      <w:r w:rsidRPr="00403F10">
        <w:rPr>
          <w:rFonts w:ascii="Arial" w:hAnsi="Arial" w:cs="Arial"/>
          <w:sz w:val="24"/>
          <w:szCs w:val="24"/>
          <w:shd w:val="clear" w:color="auto" w:fill="FFFFFF"/>
          <w:lang w:val="cy-GB"/>
        </w:rPr>
        <w:t>Ymddiriedolaeth Gwasanaethau Ambiwlans Cymru</w:t>
      </w:r>
      <w:r w:rsidRPr="00403F10">
        <w:rPr>
          <w:rFonts w:ascii="Arial" w:hAnsi="Arial" w:cs="Arial"/>
          <w:sz w:val="24"/>
          <w:szCs w:val="24"/>
          <w:lang w:val="cy-GB"/>
        </w:rPr>
        <w:t xml:space="preserve"> yn gallu dylanwadu ar y gwaith o ddatblygu gwasanaeth gofal cymunedol integredig, a chyfrannu at y gwaith hwnnw. </w:t>
      </w:r>
    </w:p>
    <w:p w14:paraId="315D5C2C" w14:textId="77777777" w:rsidR="000254A8" w:rsidRPr="00403F10" w:rsidRDefault="000254A8" w:rsidP="000254A8">
      <w:pPr>
        <w:pStyle w:val="ListParagraph"/>
        <w:numPr>
          <w:ilvl w:val="0"/>
          <w:numId w:val="2"/>
        </w:num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403F10">
        <w:rPr>
          <w:rFonts w:ascii="Arial" w:hAnsi="Arial" w:cs="Arial"/>
          <w:sz w:val="24"/>
          <w:szCs w:val="24"/>
          <w:lang w:val="cy-GB"/>
        </w:rPr>
        <w:t>Bydd Llywodraeth Cymru yn cynnig cyfle i gynrychiolwyr yr undebau ambiwlans weithio gyda Llywodraeth Cymru ar weithgorau a fydd yn ceisio cynnig atebion i'r broblem o wella'r llif drwy ysbytai.</w:t>
      </w:r>
    </w:p>
    <w:p w14:paraId="65A5D415" w14:textId="77777777" w:rsidR="000254A8" w:rsidRPr="00403F10" w:rsidRDefault="000254A8" w:rsidP="000254A8">
      <w:pPr>
        <w:pStyle w:val="ListParagraph"/>
        <w:numPr>
          <w:ilvl w:val="0"/>
          <w:numId w:val="2"/>
        </w:num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403F10">
        <w:rPr>
          <w:rFonts w:ascii="Arial" w:hAnsi="Arial" w:cs="Arial"/>
          <w:sz w:val="24"/>
          <w:szCs w:val="24"/>
          <w:lang w:val="cy-GB"/>
        </w:rPr>
        <w:t>Mae Llywodraeth Cymru yn cydnabod bod gweithwyr ambiwlans sy'n aros am gyfnodau hir y tu allan i adrannau brys yn poeni am fygdarth o'u cerbydau ac felly, bydd Llywodraeth Cymru yn dechrau cyflwyno pwyntiau gwefru, gan ddechrau drwy gyllido o leiaf dri phwynt gwefru yn yr holl adrannau brys ledled Cymru.</w:t>
      </w:r>
    </w:p>
    <w:p w14:paraId="25C60A23" w14:textId="77777777" w:rsidR="000254A8" w:rsidRPr="00403F10" w:rsidRDefault="000254A8" w:rsidP="000254A8">
      <w:pPr>
        <w:pStyle w:val="ListParagraph"/>
        <w:numPr>
          <w:ilvl w:val="0"/>
          <w:numId w:val="2"/>
        </w:num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403F10">
        <w:rPr>
          <w:rFonts w:ascii="Arial" w:hAnsi="Arial" w:cs="Arial"/>
          <w:sz w:val="24"/>
          <w:szCs w:val="24"/>
          <w:lang w:val="cy-GB"/>
        </w:rPr>
        <w:t xml:space="preserve">Bydd </w:t>
      </w:r>
      <w:r w:rsidRPr="00403F10">
        <w:rPr>
          <w:rFonts w:ascii="Arial" w:hAnsi="Arial" w:cs="Arial"/>
          <w:sz w:val="24"/>
          <w:szCs w:val="24"/>
          <w:shd w:val="clear" w:color="auto" w:fill="FFFFFF"/>
          <w:lang w:val="cy-GB"/>
        </w:rPr>
        <w:t>Ymddiriedolaeth Gwasanaethau Ambiwlans Cymru</w:t>
      </w:r>
      <w:r w:rsidRPr="00403F10">
        <w:rPr>
          <w:rFonts w:ascii="Arial" w:hAnsi="Arial" w:cs="Arial"/>
          <w:sz w:val="24"/>
          <w:szCs w:val="24"/>
          <w:lang w:val="cy-GB"/>
        </w:rPr>
        <w:t xml:space="preserve"> yn gohirio cyflwyno newidiadau arfaethedig i’r amser a ganiateir ar gyfer Datblygiad Proffesiynol Parhaus y bwriedid eu rhoi ar waith ym mis Ebrill, a bydd trafodaethau'n parhau mewn partneriaeth gymdeithasol</w:t>
      </w:r>
      <w:r>
        <w:rPr>
          <w:rFonts w:ascii="Arial" w:hAnsi="Arial" w:cs="Arial"/>
          <w:sz w:val="24"/>
          <w:szCs w:val="24"/>
          <w:lang w:val="cy-GB"/>
        </w:rPr>
        <w:t xml:space="preserve"> ar lefel sefydliadol</w:t>
      </w:r>
      <w:r w:rsidRPr="00403F1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97FB8C2" w14:textId="77777777" w:rsidR="000254A8" w:rsidRPr="00403F10" w:rsidRDefault="000254A8" w:rsidP="000254A8">
      <w:pPr>
        <w:pStyle w:val="ListParagraph"/>
        <w:numPr>
          <w:ilvl w:val="0"/>
          <w:numId w:val="2"/>
        </w:num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403F10">
        <w:rPr>
          <w:rFonts w:ascii="Arial" w:hAnsi="Arial" w:cs="Arial"/>
          <w:sz w:val="24"/>
          <w:szCs w:val="24"/>
          <w:lang w:val="cy-GB"/>
        </w:rPr>
        <w:t xml:space="preserve">Bydd </w:t>
      </w:r>
      <w:r w:rsidRPr="00403F10">
        <w:rPr>
          <w:rFonts w:ascii="Arial" w:hAnsi="Arial" w:cs="Arial"/>
          <w:sz w:val="24"/>
          <w:szCs w:val="24"/>
          <w:shd w:val="clear" w:color="auto" w:fill="FFFFFF"/>
          <w:lang w:val="cy-GB"/>
        </w:rPr>
        <w:t>Ymddiriedolaeth Gwasanaethau Ambiwlans Cymru</w:t>
      </w:r>
      <w:r w:rsidRPr="00403F10">
        <w:rPr>
          <w:rFonts w:ascii="Arial" w:hAnsi="Arial" w:cs="Arial"/>
          <w:sz w:val="24"/>
          <w:szCs w:val="24"/>
          <w:lang w:val="cy-GB"/>
        </w:rPr>
        <w:t xml:space="preserve"> yn oedi cyn parhau â’r ddeialog am y newidiadau i’r polisi ar seibiannau gorffwys, er efallai y bydd angen rhywfaint o drafod mewn partneriaeth gymdeithasol </w:t>
      </w:r>
      <w:r>
        <w:rPr>
          <w:rFonts w:ascii="Arial" w:hAnsi="Arial" w:cs="Arial"/>
          <w:sz w:val="24"/>
          <w:szCs w:val="24"/>
          <w:lang w:val="cy-GB"/>
        </w:rPr>
        <w:t xml:space="preserve">ar lefel sefydliadol </w:t>
      </w:r>
      <w:r w:rsidRPr="00403F10">
        <w:rPr>
          <w:rFonts w:ascii="Arial" w:hAnsi="Arial" w:cs="Arial"/>
          <w:sz w:val="24"/>
          <w:szCs w:val="24"/>
          <w:lang w:val="cy-GB"/>
        </w:rPr>
        <w:t>er mwyn sicrhau eglurder o ran un fersiwn o'r trefniadau cyfredol.</w:t>
      </w:r>
    </w:p>
    <w:p w14:paraId="3A3114C1" w14:textId="77777777" w:rsidR="000254A8" w:rsidRDefault="000254A8" w:rsidP="00DD7AC3">
      <w:pPr>
        <w:rPr>
          <w:rFonts w:ascii="Arial" w:hAnsi="Arial"/>
          <w:b/>
          <w:color w:val="FF0000"/>
          <w:sz w:val="24"/>
        </w:rPr>
      </w:pPr>
    </w:p>
    <w:sectPr w:rsidR="000254A8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540E" w14:textId="77777777" w:rsidR="00EF685F" w:rsidRDefault="00EF685F">
      <w:r>
        <w:separator/>
      </w:r>
    </w:p>
  </w:endnote>
  <w:endnote w:type="continuationSeparator" w:id="0">
    <w:p w14:paraId="6C754349" w14:textId="77777777" w:rsidR="00EF685F" w:rsidRDefault="00EF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964B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8A36F3F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BD39" w14:textId="77777777" w:rsidR="00EF685F" w:rsidRDefault="00EF685F">
      <w:r>
        <w:separator/>
      </w:r>
    </w:p>
  </w:footnote>
  <w:footnote w:type="continuationSeparator" w:id="0">
    <w:p w14:paraId="1635E3E9" w14:textId="77777777" w:rsidR="00EF685F" w:rsidRDefault="00EF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9878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3E11B12" wp14:editId="6DD8349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EDDEE" w14:textId="77777777" w:rsidR="00DD4B82" w:rsidRDefault="00DD4B82">
    <w:pPr>
      <w:pStyle w:val="Header"/>
    </w:pPr>
  </w:p>
  <w:p w14:paraId="7AB4BEF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D41"/>
    <w:multiLevelType w:val="hybridMultilevel"/>
    <w:tmpl w:val="F1806F5C"/>
    <w:lvl w:ilvl="0" w:tplc="086EE1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9216089">
    <w:abstractNumId w:val="1"/>
  </w:num>
  <w:num w:numId="2" w16cid:durableId="112951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254A8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32D01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EF685F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FA5AC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2020-12-01T08:35:33Z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2020-12-01T08:44:04Z</value>
    </field>
    <field name="Objective-ModificationStamp">
      <value order="0">2021-03-23T09:27:45Z</value>
    </field>
    <field name="Objective-Owner">
      <value order="0">Oxenham, James (OFM - Cabinet Division)</value>
    </field>
    <field name="Objective-Path">
      <value order="0">Objective Global Folder:Business File Plan:Office of the First Minister (OFM):Office of the First Minister (OFM) - Cabinet Division:1 - Save:Cabinet Secretariat:Cabinet Secretariat - 6th Senedd:Cabinet Statements:Cabinet - Statements - May-July 2021:Cabinet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qA1465419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3</cp:revision>
  <cp:lastPrinted>2011-05-27T10:35:00Z</cp:lastPrinted>
  <dcterms:created xsi:type="dcterms:W3CDTF">2023-02-09T17:08:00Z</dcterms:created>
  <dcterms:modified xsi:type="dcterms:W3CDTF">2023-02-09T17:44:00Z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>Message registered by Oxenham, James (OFM - Cabinet Division) on 01 December 2020 09:43:44</vt:lpwstr>
  </property>
  <property fmtid="{D5CDD505-2E9C-101B-9397-08002B2CF9AE}" pid="6" name="Objective-CreationStamp">
    <vt:filetime>2020-12-01T08:44:04Z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2020-12-01T08:44:04Z</vt:filetime>
  </property>
  <property fmtid="{D5CDD505-2E9C-101B-9397-08002B2CF9AE}" pid="10" name="Objective-ModificationStamp">
    <vt:filetime>2021-03-23T09:27:45Z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Secretariat - 6th Senedd:Cabinet Statements:Cabinet - Statements - May-July 2021:Cabinet Statement Templates: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qA1465419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