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E10E" w14:textId="77777777" w:rsidR="001A39E2" w:rsidRDefault="001A39E2" w:rsidP="001A39E2">
      <w:pPr>
        <w:jc w:val="right"/>
        <w:rPr>
          <w:b/>
        </w:rPr>
      </w:pPr>
    </w:p>
    <w:p w14:paraId="00B2A058" w14:textId="4A9FF722" w:rsidR="00A845A9" w:rsidRDefault="006F0C4C" w:rsidP="00A845A9">
      <w:pPr>
        <w:pStyle w:val="Heading1"/>
        <w:rPr>
          <w:color w:val="FF0000"/>
        </w:rPr>
      </w:pPr>
      <w:r>
        <w:rPr>
          <w:noProof/>
        </w:rPr>
        <mc:AlternateContent>
          <mc:Choice Requires="wps">
            <w:drawing>
              <wp:anchor distT="4294967295" distB="4294967295" distL="114300" distR="114300" simplePos="0" relativeHeight="251657216" behindDoc="0" locked="0" layoutInCell="0" allowOverlap="1" wp14:anchorId="3F8DAD13" wp14:editId="10954C62">
                <wp:simplePos x="0" y="0"/>
                <wp:positionH relativeFrom="column">
                  <wp:posOffset>46990</wp:posOffset>
                </wp:positionH>
                <wp:positionV relativeFrom="paragraph">
                  <wp:posOffset>39369</wp:posOffset>
                </wp:positionV>
                <wp:extent cx="5303520" cy="0"/>
                <wp:effectExtent l="0" t="0" r="0" b="0"/>
                <wp:wrapNone/>
                <wp:docPr id="15003737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51AD4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FBE03A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179F9DB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6171B48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622719A5" w14:textId="7C923BCD" w:rsidR="00A845A9" w:rsidRPr="00CE48F3" w:rsidRDefault="006F0C4C" w:rsidP="00A845A9">
      <w:pPr>
        <w:rPr>
          <w:b/>
          <w:color w:val="FF0000"/>
        </w:rPr>
      </w:pPr>
      <w:r>
        <w:rPr>
          <w:noProof/>
        </w:rPr>
        <mc:AlternateContent>
          <mc:Choice Requires="wps">
            <w:drawing>
              <wp:anchor distT="4294967295" distB="4294967295" distL="114300" distR="114300" simplePos="0" relativeHeight="251658240" behindDoc="0" locked="0" layoutInCell="0" allowOverlap="1" wp14:anchorId="39357CFB" wp14:editId="5FE8AF19">
                <wp:simplePos x="0" y="0"/>
                <wp:positionH relativeFrom="column">
                  <wp:posOffset>46990</wp:posOffset>
                </wp:positionH>
                <wp:positionV relativeFrom="paragraph">
                  <wp:posOffset>128269</wp:posOffset>
                </wp:positionV>
                <wp:extent cx="5303520" cy="0"/>
                <wp:effectExtent l="0" t="0" r="0" b="0"/>
                <wp:wrapNone/>
                <wp:docPr id="141776648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24D38B"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092A825" w14:textId="77777777" w:rsidTr="00B049B1">
        <w:tc>
          <w:tcPr>
            <w:tcW w:w="1383" w:type="dxa"/>
            <w:tcBorders>
              <w:top w:val="nil"/>
              <w:left w:val="nil"/>
              <w:bottom w:val="nil"/>
              <w:right w:val="nil"/>
            </w:tcBorders>
            <w:vAlign w:val="center"/>
          </w:tcPr>
          <w:p w14:paraId="110FCC26" w14:textId="77777777" w:rsidR="00EA5290" w:rsidRDefault="00EA5290" w:rsidP="00B049B1">
            <w:pPr>
              <w:spacing w:before="120" w:after="120"/>
              <w:rPr>
                <w:rFonts w:ascii="Arial" w:hAnsi="Arial" w:cs="Arial"/>
                <w:b/>
                <w:bCs/>
                <w:sz w:val="24"/>
                <w:szCs w:val="24"/>
              </w:rPr>
            </w:pPr>
          </w:p>
          <w:p w14:paraId="2617954A"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71C6F64C" w14:textId="77777777" w:rsidR="00EA5290" w:rsidRPr="00670227" w:rsidRDefault="00EA5290" w:rsidP="00B049B1">
            <w:pPr>
              <w:spacing w:before="120" w:after="120"/>
              <w:rPr>
                <w:rFonts w:ascii="Arial" w:hAnsi="Arial" w:cs="Arial"/>
                <w:b/>
                <w:bCs/>
                <w:sz w:val="24"/>
                <w:szCs w:val="24"/>
              </w:rPr>
            </w:pPr>
          </w:p>
          <w:p w14:paraId="78E3A736" w14:textId="77777777" w:rsidR="00EA5290" w:rsidRPr="00670227" w:rsidRDefault="00901D3B" w:rsidP="00B049B1">
            <w:pPr>
              <w:spacing w:before="120" w:after="120"/>
              <w:rPr>
                <w:rFonts w:ascii="Arial" w:hAnsi="Arial" w:cs="Arial"/>
                <w:b/>
                <w:bCs/>
                <w:sz w:val="24"/>
                <w:szCs w:val="24"/>
              </w:rPr>
            </w:pPr>
            <w:r>
              <w:rPr>
                <w:rFonts w:ascii="Arial" w:hAnsi="Arial"/>
                <w:b/>
                <w:sz w:val="24"/>
              </w:rPr>
              <w:t>Fframwaith Cenedlaethol ar gyfer Presgripsiynu Cymdeithasol</w:t>
            </w:r>
          </w:p>
        </w:tc>
      </w:tr>
      <w:tr w:rsidR="00EA5290" w:rsidRPr="00A011A1" w14:paraId="547BFB68" w14:textId="77777777" w:rsidTr="00B049B1">
        <w:tc>
          <w:tcPr>
            <w:tcW w:w="1383" w:type="dxa"/>
            <w:tcBorders>
              <w:top w:val="nil"/>
              <w:left w:val="nil"/>
              <w:bottom w:val="nil"/>
              <w:right w:val="nil"/>
            </w:tcBorders>
            <w:vAlign w:val="center"/>
          </w:tcPr>
          <w:p w14:paraId="25497214"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DAA2C8E" w14:textId="0F012D3E" w:rsidR="00EA5290" w:rsidRPr="00670227" w:rsidRDefault="006F0C4C" w:rsidP="00B049B1">
            <w:pPr>
              <w:spacing w:before="120" w:after="120"/>
              <w:rPr>
                <w:rFonts w:ascii="Arial" w:hAnsi="Arial" w:cs="Arial"/>
                <w:b/>
                <w:bCs/>
                <w:sz w:val="24"/>
                <w:szCs w:val="24"/>
              </w:rPr>
            </w:pPr>
            <w:r>
              <w:rPr>
                <w:rFonts w:ascii="Arial" w:hAnsi="Arial"/>
                <w:b/>
                <w:sz w:val="24"/>
              </w:rPr>
              <w:t>0</w:t>
            </w:r>
            <w:r w:rsidR="003C5CC7">
              <w:rPr>
                <w:rFonts w:ascii="Arial" w:hAnsi="Arial"/>
                <w:b/>
                <w:sz w:val="24"/>
              </w:rPr>
              <w:t>7 Rhagfyr 2023</w:t>
            </w:r>
          </w:p>
        </w:tc>
      </w:tr>
      <w:tr w:rsidR="00EA5290" w:rsidRPr="00A011A1" w14:paraId="7717BAAC" w14:textId="77777777" w:rsidTr="00B049B1">
        <w:tc>
          <w:tcPr>
            <w:tcW w:w="1383" w:type="dxa"/>
            <w:tcBorders>
              <w:top w:val="nil"/>
              <w:left w:val="nil"/>
              <w:bottom w:val="nil"/>
              <w:right w:val="nil"/>
            </w:tcBorders>
            <w:vAlign w:val="center"/>
          </w:tcPr>
          <w:p w14:paraId="3368AAFC"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51745618" w14:textId="77777777" w:rsidR="00EA5290" w:rsidRPr="00670227" w:rsidRDefault="00901D3B" w:rsidP="001E53BF">
            <w:pPr>
              <w:spacing w:before="120" w:after="120"/>
              <w:rPr>
                <w:rFonts w:ascii="Arial" w:hAnsi="Arial" w:cs="Arial"/>
                <w:b/>
                <w:bCs/>
                <w:sz w:val="24"/>
                <w:szCs w:val="24"/>
              </w:rPr>
            </w:pPr>
            <w:r>
              <w:rPr>
                <w:rFonts w:ascii="Arial" w:hAnsi="Arial"/>
                <w:b/>
                <w:sz w:val="24"/>
              </w:rPr>
              <w:t>Lynne Neagle AS, Y Dirprwy Weinidog Iechyd Meddwl a Llesiant</w:t>
            </w:r>
          </w:p>
        </w:tc>
      </w:tr>
    </w:tbl>
    <w:p w14:paraId="64613E29" w14:textId="77777777" w:rsidR="00EA5290" w:rsidRPr="00A011A1" w:rsidRDefault="00EA5290" w:rsidP="00EA5290"/>
    <w:p w14:paraId="019A9778" w14:textId="55546003" w:rsidR="00EA5290" w:rsidRPr="00FA6ED7" w:rsidRDefault="00901D3B" w:rsidP="00FA6ED7">
      <w:pPr>
        <w:pStyle w:val="BodyText"/>
        <w:jc w:val="left"/>
        <w:rPr>
          <w:rFonts w:cs="Arial"/>
          <w:b w:val="0"/>
          <w:bCs/>
          <w:szCs w:val="24"/>
        </w:rPr>
      </w:pPr>
      <w:r>
        <w:rPr>
          <w:b w:val="0"/>
        </w:rPr>
        <w:t xml:space="preserve">Heddiw, rwy'n cyhoeddi ein cynlluniau ar gyfer </w:t>
      </w:r>
      <w:hyperlink r:id="rId8" w:history="1">
        <w:r w:rsidRPr="00A674CB">
          <w:rPr>
            <w:rStyle w:val="Hyperlink"/>
            <w:b w:val="0"/>
          </w:rPr>
          <w:t>Fframwaith Cenedlaethol ar gyfer Presgripsiynu Cymdeithasol</w:t>
        </w:r>
      </w:hyperlink>
      <w:r>
        <w:rPr>
          <w:b w:val="0"/>
        </w:rPr>
        <w:t>.</w:t>
      </w:r>
    </w:p>
    <w:p w14:paraId="22B191A4" w14:textId="77777777" w:rsidR="001D14A3" w:rsidRPr="00FA6ED7" w:rsidRDefault="001D14A3" w:rsidP="00FA6ED7">
      <w:pPr>
        <w:pStyle w:val="BodyText"/>
        <w:jc w:val="left"/>
        <w:rPr>
          <w:rFonts w:cs="Arial"/>
          <w:b w:val="0"/>
          <w:bCs/>
          <w:szCs w:val="24"/>
          <w:lang w:val="en-US"/>
        </w:rPr>
      </w:pPr>
    </w:p>
    <w:p w14:paraId="112CF927" w14:textId="77777777" w:rsidR="00F14C42" w:rsidRDefault="00F14C42" w:rsidP="00FA6ED7">
      <w:pPr>
        <w:spacing w:after="200"/>
        <w:contextualSpacing/>
        <w:rPr>
          <w:rFonts w:ascii="Arial" w:eastAsia="Calibri" w:hAnsi="Arial" w:cs="Arial"/>
          <w:sz w:val="24"/>
          <w:szCs w:val="24"/>
        </w:rPr>
      </w:pPr>
      <w:bookmarkStart w:id="0" w:name="_Hlk139451957"/>
      <w:r>
        <w:rPr>
          <w:rFonts w:ascii="Arial" w:hAnsi="Arial"/>
          <w:sz w:val="24"/>
        </w:rPr>
        <w:t xml:space="preserve">Mae presgripsiynu cymdeithasol yn derm cyffredinol sy’n disgrifio ffordd o gysylltu pobl o bob oedran a chefndir â’u cymuned er mwyn rheoli eu hiechyd a’u llesiant yn well. </w:t>
      </w:r>
    </w:p>
    <w:bookmarkEnd w:id="0"/>
    <w:p w14:paraId="055F1178" w14:textId="77777777" w:rsidR="00F14C42" w:rsidRDefault="00F14C42" w:rsidP="00FA6ED7">
      <w:pPr>
        <w:spacing w:after="200"/>
        <w:contextualSpacing/>
        <w:rPr>
          <w:rFonts w:ascii="Arial" w:hAnsi="Arial" w:cs="Arial"/>
          <w:bCs/>
          <w:sz w:val="24"/>
          <w:szCs w:val="24"/>
          <w:lang w:eastAsia="en-GB"/>
        </w:rPr>
      </w:pPr>
    </w:p>
    <w:p w14:paraId="2B2DDE95" w14:textId="77777777" w:rsidR="00832023" w:rsidRPr="003540B3" w:rsidRDefault="003540B3" w:rsidP="00FA6ED7">
      <w:pPr>
        <w:spacing w:after="200"/>
        <w:contextualSpacing/>
        <w:rPr>
          <w:rFonts w:ascii="Arial" w:eastAsia="Gulim" w:hAnsi="Arial" w:cs="Arial"/>
          <w:bCs/>
          <w:sz w:val="24"/>
          <w:szCs w:val="24"/>
        </w:rPr>
      </w:pPr>
      <w:r>
        <w:rPr>
          <w:rFonts w:ascii="Arial" w:hAnsi="Arial"/>
          <w:sz w:val="24"/>
        </w:rPr>
        <w:t xml:space="preserve">Mae datblygu Fframwaith Cenedlaethol ar gyfer Presgripsiynu Cymdeithasol yn un o ymrwymiadau'r Rhaglen Lywodraethu, ond nid yw presgripsiynu cymdeithasol yn rhywbeth newydd yng Nghymru. Mae’r egwyddorion yn rhan greiddiol o waith Llywodraeth Cymru i rymuso pobl a chymunedau. </w:t>
      </w:r>
    </w:p>
    <w:p w14:paraId="19C0BBE2" w14:textId="77777777" w:rsidR="00DE0EC7" w:rsidRPr="003540B3" w:rsidRDefault="00DE0EC7" w:rsidP="00FA6ED7">
      <w:pPr>
        <w:spacing w:after="200"/>
        <w:contextualSpacing/>
        <w:rPr>
          <w:rFonts w:ascii="Arial" w:eastAsia="Gulim" w:hAnsi="Arial" w:cs="Arial"/>
          <w:bCs/>
          <w:sz w:val="24"/>
          <w:szCs w:val="24"/>
          <w:lang w:eastAsia="en-GB"/>
        </w:rPr>
      </w:pPr>
    </w:p>
    <w:p w14:paraId="11F47C59" w14:textId="77777777" w:rsidR="001D14A3" w:rsidRPr="003540B3" w:rsidRDefault="001D14A3" w:rsidP="001D14A3">
      <w:pPr>
        <w:contextualSpacing/>
        <w:rPr>
          <w:rFonts w:ascii="Arial" w:hAnsi="Arial" w:cs="Arial"/>
          <w:sz w:val="24"/>
          <w:szCs w:val="24"/>
        </w:rPr>
      </w:pPr>
      <w:r>
        <w:rPr>
          <w:rFonts w:ascii="Arial" w:hAnsi="Arial"/>
          <w:sz w:val="24"/>
        </w:rPr>
        <w:t xml:space="preserve">Yn 2022, cynhaliwyd ymarfer ymgynghori i ofyn am farn ar sut i ddarparu presgripsiynu cymdeithasol yng Nghymru. Daeth dros 190 o ymatebion i law ac mae crynodeb o ohonynt yn cael ei gyhoeddi heddiw hefyd. Mae'r </w:t>
      </w:r>
      <w:r w:rsidR="00EF0C54">
        <w:rPr>
          <w:rFonts w:ascii="Arial" w:hAnsi="Arial"/>
          <w:sz w:val="24"/>
        </w:rPr>
        <w:t xml:space="preserve">ymatebion hyn </w:t>
      </w:r>
      <w:r>
        <w:rPr>
          <w:rFonts w:ascii="Arial" w:hAnsi="Arial"/>
          <w:sz w:val="24"/>
        </w:rPr>
        <w:t xml:space="preserve">wedi cael dylanwad uniongyrchol ar ddatblygu'r </w:t>
      </w:r>
      <w:r w:rsidR="00111AD5">
        <w:rPr>
          <w:rFonts w:ascii="Arial" w:hAnsi="Arial"/>
          <w:sz w:val="24"/>
        </w:rPr>
        <w:t>fframwaith</w:t>
      </w:r>
      <w:r>
        <w:rPr>
          <w:rFonts w:ascii="Arial" w:hAnsi="Arial"/>
          <w:sz w:val="24"/>
        </w:rPr>
        <w:t>.</w:t>
      </w:r>
    </w:p>
    <w:p w14:paraId="6B5316BE" w14:textId="77777777" w:rsidR="001D14A3" w:rsidRPr="003540B3" w:rsidRDefault="001D14A3" w:rsidP="00FA6ED7">
      <w:pPr>
        <w:spacing w:after="200"/>
        <w:contextualSpacing/>
        <w:rPr>
          <w:rFonts w:ascii="Arial" w:eastAsia="Gulim" w:hAnsi="Arial" w:cs="Arial"/>
          <w:bCs/>
          <w:sz w:val="24"/>
          <w:szCs w:val="24"/>
          <w:lang w:eastAsia="en-GB"/>
        </w:rPr>
      </w:pPr>
    </w:p>
    <w:p w14:paraId="6D9C6641" w14:textId="77777777" w:rsidR="008D44B1" w:rsidRDefault="00832023" w:rsidP="008D44B1">
      <w:pPr>
        <w:spacing w:after="200"/>
        <w:contextualSpacing/>
        <w:rPr>
          <w:rFonts w:ascii="Arial" w:eastAsia="Gulim" w:hAnsi="Arial" w:cs="Arial"/>
          <w:b/>
          <w:bCs/>
          <w:sz w:val="24"/>
          <w:szCs w:val="24"/>
        </w:rPr>
      </w:pPr>
      <w:bookmarkStart w:id="1" w:name="_Hlk139451075"/>
      <w:r>
        <w:rPr>
          <w:rFonts w:ascii="Arial" w:hAnsi="Arial"/>
          <w:sz w:val="24"/>
        </w:rPr>
        <w:t>Mae ymyriadau presgripsiynu cymdeithasol wedi'u datblygu a'u sefydlu mewn dull o'r bôn i'r brig ledled Cymru, gyda darparwyr unigol dan gontract</w:t>
      </w:r>
      <w:r w:rsidR="00111AD5">
        <w:rPr>
          <w:rFonts w:ascii="Arial" w:hAnsi="Arial"/>
          <w:sz w:val="24"/>
        </w:rPr>
        <w:t xml:space="preserve"> a ch</w:t>
      </w:r>
      <w:r>
        <w:rPr>
          <w:rFonts w:ascii="Arial" w:hAnsi="Arial"/>
          <w:sz w:val="24"/>
        </w:rPr>
        <w:t>lystyrau sy'n ymwneud ag iechyd a gofal, y trydydd sector a sefydliadau statudol yn datblygu modelau cyflenwi gwahanol.</w:t>
      </w:r>
      <w:r>
        <w:rPr>
          <w:rFonts w:ascii="Arial" w:hAnsi="Arial"/>
          <w:b/>
          <w:sz w:val="24"/>
        </w:rPr>
        <w:t xml:space="preserve">  </w:t>
      </w:r>
    </w:p>
    <w:bookmarkEnd w:id="1"/>
    <w:p w14:paraId="240BAB26" w14:textId="77777777" w:rsidR="008D44B1" w:rsidRDefault="008D44B1" w:rsidP="008D44B1">
      <w:pPr>
        <w:spacing w:after="200"/>
        <w:contextualSpacing/>
        <w:rPr>
          <w:rFonts w:ascii="Arial" w:eastAsia="Gulim" w:hAnsi="Arial" w:cs="Arial"/>
          <w:b/>
          <w:bCs/>
          <w:sz w:val="24"/>
          <w:szCs w:val="24"/>
        </w:rPr>
      </w:pPr>
    </w:p>
    <w:p w14:paraId="6EB19B0E" w14:textId="77777777" w:rsidR="008D44B1" w:rsidRPr="008D44B1" w:rsidRDefault="005534E3" w:rsidP="008D44B1">
      <w:pPr>
        <w:spacing w:after="200"/>
        <w:contextualSpacing/>
        <w:rPr>
          <w:rFonts w:ascii="Arial" w:eastAsia="Calibri" w:hAnsi="Arial" w:cs="Arial"/>
          <w:sz w:val="24"/>
          <w:szCs w:val="24"/>
        </w:rPr>
      </w:pPr>
      <w:bookmarkStart w:id="2" w:name="_Hlk139451058"/>
      <w:r>
        <w:rPr>
          <w:rFonts w:ascii="Arial" w:hAnsi="Arial"/>
          <w:sz w:val="24"/>
        </w:rPr>
        <w:t xml:space="preserve">Er ein bod yn croesawu'r dull llawr gwlad hwn, mae adborth o'n hymgynghoriad wedi datgelu heriau yn sgil diffyg safoni a chysondeb yn y dull presgripsiynu cymdeithasol. Roedd yr heriau hyn yn cynnwys dryswch ynglŷn â manteision presgripsiynu cymdeithasol ymhlith y cyhoedd ac i’r gweithlu sy’n ei ddarparu neu sy’n dod i gysylltiad ag ef. Roedd yr heriau hefyd yn cynnwys </w:t>
      </w:r>
      <w:r w:rsidR="00EF0C54">
        <w:rPr>
          <w:rFonts w:ascii="Arial" w:hAnsi="Arial"/>
          <w:sz w:val="24"/>
        </w:rPr>
        <w:t xml:space="preserve">trafferthion o ran </w:t>
      </w:r>
      <w:r>
        <w:rPr>
          <w:rFonts w:ascii="Arial" w:hAnsi="Arial"/>
          <w:sz w:val="24"/>
        </w:rPr>
        <w:t xml:space="preserve">cyfathrebu rhwng sectorau, gweithwyr proffesiynol a’r cyhoedd. </w:t>
      </w:r>
    </w:p>
    <w:p w14:paraId="2E966884" w14:textId="77777777" w:rsidR="008D44B1" w:rsidRPr="008D44B1" w:rsidRDefault="008D44B1" w:rsidP="00FA6ED7">
      <w:pPr>
        <w:spacing w:after="200"/>
        <w:contextualSpacing/>
        <w:rPr>
          <w:rFonts w:ascii="Arial" w:eastAsia="Gulim" w:hAnsi="Arial" w:cs="Arial"/>
          <w:b/>
          <w:bCs/>
          <w:sz w:val="24"/>
          <w:szCs w:val="24"/>
        </w:rPr>
      </w:pPr>
    </w:p>
    <w:p w14:paraId="5B345051" w14:textId="713A444B" w:rsidR="00083A36" w:rsidRPr="008D44B1" w:rsidRDefault="008D44B1" w:rsidP="00FA6ED7">
      <w:pPr>
        <w:spacing w:after="200"/>
        <w:contextualSpacing/>
        <w:rPr>
          <w:rFonts w:ascii="Arial" w:hAnsi="Arial" w:cs="Arial"/>
          <w:snapToGrid w:val="0"/>
          <w:sz w:val="24"/>
          <w:szCs w:val="24"/>
        </w:rPr>
      </w:pPr>
      <w:r>
        <w:rPr>
          <w:rFonts w:ascii="Arial" w:hAnsi="Arial"/>
          <w:sz w:val="24"/>
        </w:rPr>
        <w:t xml:space="preserve">Er mwyn rhoi sicrwydd ynglŷn â chysondeb ac ansawdd y ddarpariaeth ledled Cymru, ac ymateb i'r materion a godwyd fel rhan o'r ymarfer ymgynghori, mae'r Fframwaith Cenedlaethol ar gyfer Presgripsiynu Cymdeithasol yn amlinellu'r model a </w:t>
      </w:r>
      <w:proofErr w:type="spellStart"/>
      <w:r>
        <w:rPr>
          <w:rFonts w:ascii="Arial" w:hAnsi="Arial"/>
          <w:sz w:val="24"/>
        </w:rPr>
        <w:t>ffefrir</w:t>
      </w:r>
      <w:proofErr w:type="spellEnd"/>
      <w:r>
        <w:rPr>
          <w:rFonts w:ascii="Arial" w:hAnsi="Arial"/>
          <w:sz w:val="24"/>
        </w:rPr>
        <w:t xml:space="preserve"> ar gyfer </w:t>
      </w:r>
      <w:r>
        <w:rPr>
          <w:rFonts w:ascii="Arial" w:hAnsi="Arial"/>
          <w:sz w:val="24"/>
        </w:rPr>
        <w:lastRenderedPageBreak/>
        <w:t xml:space="preserve">presgripsiynu cymdeithasol yng Nghymru, yn helpu i ddatblygu dealltwriaeth gyffredin o'r iaith a ddefnyddir i ddisgrifio presgripsiynu cymdeithasol, ac yn ceisio sicrhau bod y ddarpariaeth yn gyson ym mhob lleoliad. Nid ei fwriad yw pennu sut mae presgripsiynu cymdeithasol yn cael ei ddarparu mewn cymunedau gwahanol, ond yn hytrach bydd yn cytuno ar weledigaeth gyffredin o </w:t>
      </w:r>
      <w:proofErr w:type="spellStart"/>
      <w:r>
        <w:rPr>
          <w:rFonts w:ascii="Arial" w:hAnsi="Arial"/>
          <w:sz w:val="24"/>
        </w:rPr>
        <w:t>bresgripsiynu</w:t>
      </w:r>
      <w:proofErr w:type="spellEnd"/>
      <w:r>
        <w:rPr>
          <w:rFonts w:ascii="Arial" w:hAnsi="Arial"/>
          <w:sz w:val="24"/>
        </w:rPr>
        <w:t xml:space="preserve"> cymdeithasol yng Nghymru ac yn helpu i ddatblygu ei dwf drwy gyflwyno safonau effeithiol o ansawdd uchel ar draws system </w:t>
      </w:r>
      <w:proofErr w:type="spellStart"/>
      <w:r>
        <w:rPr>
          <w:rFonts w:ascii="Arial" w:hAnsi="Arial"/>
          <w:sz w:val="24"/>
        </w:rPr>
        <w:t>gydgysylltiedig</w:t>
      </w:r>
      <w:proofErr w:type="spellEnd"/>
      <w:r>
        <w:rPr>
          <w:rFonts w:ascii="Arial" w:hAnsi="Arial"/>
          <w:sz w:val="24"/>
        </w:rPr>
        <w:t xml:space="preserve">. </w:t>
      </w:r>
    </w:p>
    <w:bookmarkEnd w:id="2"/>
    <w:p w14:paraId="00FA0E65" w14:textId="77777777" w:rsidR="00832023" w:rsidRPr="00FA6ED7" w:rsidRDefault="00832023" w:rsidP="00FA6ED7">
      <w:pPr>
        <w:contextualSpacing/>
        <w:rPr>
          <w:rFonts w:ascii="Arial" w:hAnsi="Arial" w:cs="Arial"/>
          <w:sz w:val="24"/>
          <w:szCs w:val="24"/>
          <w:lang w:eastAsia="en-GB"/>
        </w:rPr>
      </w:pPr>
    </w:p>
    <w:p w14:paraId="1406D970" w14:textId="77777777" w:rsidR="00832023" w:rsidRPr="00AA56BF" w:rsidRDefault="00832023" w:rsidP="00FA6ED7">
      <w:pPr>
        <w:contextualSpacing/>
        <w:rPr>
          <w:rFonts w:ascii="Arial" w:hAnsi="Arial" w:cs="Arial"/>
          <w:color w:val="000000"/>
          <w:kern w:val="24"/>
          <w:sz w:val="24"/>
          <w:szCs w:val="24"/>
        </w:rPr>
      </w:pPr>
      <w:r>
        <w:rPr>
          <w:rFonts w:ascii="Arial" w:hAnsi="Arial"/>
          <w:sz w:val="24"/>
        </w:rPr>
        <w:t xml:space="preserve">Dangosodd </w:t>
      </w:r>
      <w:r w:rsidRPr="00AA56BF">
        <w:rPr>
          <w:rFonts w:ascii="Arial" w:hAnsi="Arial"/>
          <w:color w:val="000000"/>
          <w:sz w:val="24"/>
        </w:rPr>
        <w:t xml:space="preserve">ein hymarfer ymgynghori </w:t>
      </w:r>
      <w:r w:rsidR="00306613">
        <w:rPr>
          <w:rFonts w:ascii="Arial" w:hAnsi="Arial"/>
          <w:color w:val="000000"/>
          <w:sz w:val="24"/>
        </w:rPr>
        <w:t>yn ogystal</w:t>
      </w:r>
      <w:r w:rsidR="00306613" w:rsidRPr="00AA56BF">
        <w:rPr>
          <w:rFonts w:ascii="Arial" w:hAnsi="Arial"/>
          <w:color w:val="000000"/>
          <w:sz w:val="24"/>
        </w:rPr>
        <w:t xml:space="preserve"> </w:t>
      </w:r>
      <w:r w:rsidRPr="00AA56BF">
        <w:rPr>
          <w:rFonts w:ascii="Arial" w:hAnsi="Arial"/>
          <w:color w:val="000000"/>
          <w:sz w:val="24"/>
        </w:rPr>
        <w:t xml:space="preserve">fod angen gweithio'n fwy effeithiol mewn partneriaeth i sicrhau cynaliadwyedd ac osgoi dyblygu. </w:t>
      </w:r>
      <w:r w:rsidR="00111AD5">
        <w:rPr>
          <w:rFonts w:ascii="Arial" w:hAnsi="Arial"/>
          <w:color w:val="000000"/>
          <w:sz w:val="24"/>
        </w:rPr>
        <w:t>Rwyf</w:t>
      </w:r>
      <w:r w:rsidRPr="00AA56BF">
        <w:rPr>
          <w:rFonts w:ascii="Arial" w:hAnsi="Arial"/>
          <w:color w:val="000000"/>
          <w:sz w:val="24"/>
        </w:rPr>
        <w:t xml:space="preserve"> wedi ysgrifennu at Fyrddau Partneriaeth Rhanbarthol yn gofyn iddynt </w:t>
      </w:r>
      <w:bookmarkStart w:id="3" w:name="_Hlk151542076"/>
      <w:r w:rsidRPr="00AA56BF">
        <w:rPr>
          <w:rFonts w:ascii="Arial" w:hAnsi="Arial"/>
          <w:color w:val="000000"/>
          <w:sz w:val="24"/>
        </w:rPr>
        <w:t xml:space="preserve">enwebu hyrwyddwr presgripsiynu cymdeithasol, i ddeall beth maent yn ei gynnig ar hyn o bryd, a'u gwahodd i weithio gyda ni i ddatblygu'r </w:t>
      </w:r>
      <w:r w:rsidR="00111AD5">
        <w:rPr>
          <w:rFonts w:ascii="Arial" w:hAnsi="Arial"/>
          <w:color w:val="000000"/>
          <w:sz w:val="24"/>
        </w:rPr>
        <w:t>f</w:t>
      </w:r>
      <w:r w:rsidR="00111AD5" w:rsidRPr="00AA56BF">
        <w:rPr>
          <w:rFonts w:ascii="Arial" w:hAnsi="Arial"/>
          <w:color w:val="000000"/>
          <w:sz w:val="24"/>
        </w:rPr>
        <w:t xml:space="preserve">framwaith </w:t>
      </w:r>
      <w:r w:rsidRPr="00AA56BF">
        <w:rPr>
          <w:rFonts w:ascii="Arial" w:hAnsi="Arial"/>
          <w:color w:val="000000"/>
          <w:sz w:val="24"/>
        </w:rPr>
        <w:t>ymhellach a'i roi ar waith.</w:t>
      </w:r>
    </w:p>
    <w:bookmarkEnd w:id="3"/>
    <w:p w14:paraId="65D05FA0" w14:textId="77777777" w:rsidR="00FA6ED7" w:rsidRPr="00832023" w:rsidRDefault="00FA6ED7" w:rsidP="00FA6ED7">
      <w:pPr>
        <w:contextualSpacing/>
        <w:rPr>
          <w:rFonts w:ascii="Arial" w:hAnsi="Arial" w:cs="Arial"/>
          <w:sz w:val="24"/>
          <w:szCs w:val="24"/>
          <w:lang w:eastAsia="en-GB"/>
        </w:rPr>
      </w:pPr>
    </w:p>
    <w:p w14:paraId="05F15C7A" w14:textId="77777777" w:rsidR="005534E3" w:rsidRDefault="00FA6ED7" w:rsidP="00EA5290">
      <w:pPr>
        <w:pStyle w:val="BodyText"/>
        <w:jc w:val="left"/>
        <w:rPr>
          <w:b w:val="0"/>
          <w:bCs/>
        </w:rPr>
      </w:pPr>
      <w:r>
        <w:rPr>
          <w:b w:val="0"/>
        </w:rPr>
        <w:t xml:space="preserve">Hoffwn fanteisio ar y cyfle hwn i ddiolch i’r nifer mawr o unigolion a sefydliadau a ymatebodd i’r ymarfer ymgynghori ac a weithiodd gyda ni i greu ein cynlluniau. Hoffwn ddiolch yn arbennig i aelodau fy </w:t>
      </w:r>
      <w:r w:rsidR="00111AD5">
        <w:rPr>
          <w:b w:val="0"/>
        </w:rPr>
        <w:t xml:space="preserve">ngrŵp gorchwyl </w:t>
      </w:r>
      <w:r>
        <w:rPr>
          <w:b w:val="0"/>
        </w:rPr>
        <w:t xml:space="preserve">a </w:t>
      </w:r>
      <w:r w:rsidR="00111AD5">
        <w:rPr>
          <w:b w:val="0"/>
        </w:rPr>
        <w:t>gorffen</w:t>
      </w:r>
      <w:r>
        <w:rPr>
          <w:b w:val="0"/>
        </w:rPr>
        <w:t xml:space="preserve">. </w:t>
      </w:r>
    </w:p>
    <w:p w14:paraId="177559F0" w14:textId="77777777" w:rsidR="00E3349D" w:rsidRDefault="00E3349D" w:rsidP="00EA5290">
      <w:pPr>
        <w:pStyle w:val="BodyText"/>
        <w:jc w:val="left"/>
        <w:rPr>
          <w:b w:val="0"/>
          <w:bCs/>
          <w:lang w:val="en-US"/>
        </w:rPr>
      </w:pPr>
    </w:p>
    <w:p w14:paraId="0C0806B6" w14:textId="77777777" w:rsidR="00E3349D" w:rsidRDefault="00111AD5" w:rsidP="00EA5290">
      <w:pPr>
        <w:pStyle w:val="BodyText"/>
        <w:jc w:val="left"/>
        <w:rPr>
          <w:b w:val="0"/>
          <w:bCs/>
        </w:rPr>
      </w:pPr>
      <w:r>
        <w:rPr>
          <w:b w:val="0"/>
        </w:rPr>
        <w:t>Rwy’n gobeithio</w:t>
      </w:r>
      <w:r w:rsidR="00E3349D">
        <w:rPr>
          <w:b w:val="0"/>
        </w:rPr>
        <w:t xml:space="preserve"> y bydd y </w:t>
      </w:r>
      <w:r>
        <w:rPr>
          <w:b w:val="0"/>
        </w:rPr>
        <w:t xml:space="preserve">fframwaith </w:t>
      </w:r>
      <w:r w:rsidR="00E3349D">
        <w:rPr>
          <w:b w:val="0"/>
        </w:rPr>
        <w:t xml:space="preserve">yn cefnogi dyfodol cynaliadwy hirdymor ar gyfer presgripsiynu cymdeithasol yng Nghymru, gan helpu </w:t>
      </w:r>
      <w:r>
        <w:rPr>
          <w:b w:val="0"/>
        </w:rPr>
        <w:t xml:space="preserve">pobl </w:t>
      </w:r>
      <w:r w:rsidR="00E3349D">
        <w:rPr>
          <w:b w:val="0"/>
        </w:rPr>
        <w:t>i gysylltu â'r pethau sydd o bwys iddynt yn eu cymuned, ble bynnag yng Nghymru y bo hynny.</w:t>
      </w:r>
    </w:p>
    <w:p w14:paraId="2AF62246" w14:textId="77777777" w:rsidR="001B274D" w:rsidRDefault="001B274D" w:rsidP="00EA5290">
      <w:pPr>
        <w:pStyle w:val="BodyText"/>
        <w:jc w:val="left"/>
        <w:rPr>
          <w:b w:val="0"/>
          <w:bCs/>
          <w:lang w:val="en-US"/>
        </w:rPr>
      </w:pPr>
    </w:p>
    <w:sectPr w:rsidR="001B274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2F73" w14:textId="77777777" w:rsidR="0019411D" w:rsidRDefault="0019411D">
      <w:r>
        <w:separator/>
      </w:r>
    </w:p>
  </w:endnote>
  <w:endnote w:type="continuationSeparator" w:id="0">
    <w:p w14:paraId="5C778AA2" w14:textId="77777777" w:rsidR="0019411D" w:rsidRDefault="0019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EE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DCAF4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F1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023">
      <w:rPr>
        <w:rStyle w:val="PageNumber"/>
      </w:rPr>
      <w:t>2</w:t>
    </w:r>
    <w:r>
      <w:rPr>
        <w:rStyle w:val="PageNumber"/>
      </w:rPr>
      <w:fldChar w:fldCharType="end"/>
    </w:r>
  </w:p>
  <w:p w14:paraId="6D64D2C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7A2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1C28F68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0E97" w14:textId="77777777" w:rsidR="0019411D" w:rsidRDefault="0019411D">
      <w:r>
        <w:separator/>
      </w:r>
    </w:p>
  </w:footnote>
  <w:footnote w:type="continuationSeparator" w:id="0">
    <w:p w14:paraId="6D3F1B1F" w14:textId="77777777" w:rsidR="0019411D" w:rsidRDefault="0019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0008" w14:textId="3D15DD64" w:rsidR="00AE064D" w:rsidRDefault="006F0C4C">
    <w:r>
      <w:rPr>
        <w:noProof/>
      </w:rPr>
      <w:drawing>
        <wp:anchor distT="0" distB="0" distL="114300" distR="114300" simplePos="0" relativeHeight="251657728" behindDoc="1" locked="0" layoutInCell="1" allowOverlap="1" wp14:anchorId="02197B25" wp14:editId="022769E3">
          <wp:simplePos x="0" y="0"/>
          <wp:positionH relativeFrom="column">
            <wp:posOffset>4637405</wp:posOffset>
          </wp:positionH>
          <wp:positionV relativeFrom="paragraph">
            <wp:posOffset>-111760</wp:posOffset>
          </wp:positionV>
          <wp:extent cx="1476375" cy="1400175"/>
          <wp:effectExtent l="0" t="0" r="0" b="0"/>
          <wp:wrapNone/>
          <wp:docPr id="1"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F210C" w14:textId="77777777" w:rsidR="00DD4B82" w:rsidRDefault="00DD4B82">
    <w:pPr>
      <w:pStyle w:val="Header"/>
    </w:pPr>
  </w:p>
  <w:p w14:paraId="48F3CA0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2E7B5B"/>
    <w:multiLevelType w:val="hybridMultilevel"/>
    <w:tmpl w:val="45B4972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D0A71"/>
    <w:multiLevelType w:val="hybridMultilevel"/>
    <w:tmpl w:val="8F30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301"/>
    <w:multiLevelType w:val="hybridMultilevel"/>
    <w:tmpl w:val="7DF808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2130830">
    <w:abstractNumId w:val="0"/>
  </w:num>
  <w:num w:numId="2" w16cid:durableId="1026910128">
    <w:abstractNumId w:val="1"/>
  </w:num>
  <w:num w:numId="3" w16cid:durableId="464471927">
    <w:abstractNumId w:val="3"/>
  </w:num>
  <w:num w:numId="4" w16cid:durableId="1778862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11EB"/>
    <w:rsid w:val="000516D9"/>
    <w:rsid w:val="0006774B"/>
    <w:rsid w:val="00082B81"/>
    <w:rsid w:val="00083A36"/>
    <w:rsid w:val="00090C3D"/>
    <w:rsid w:val="00097118"/>
    <w:rsid w:val="000C3A52"/>
    <w:rsid w:val="000C53DB"/>
    <w:rsid w:val="000C5E9B"/>
    <w:rsid w:val="00111AD5"/>
    <w:rsid w:val="001251DD"/>
    <w:rsid w:val="00134918"/>
    <w:rsid w:val="001460B1"/>
    <w:rsid w:val="0017102C"/>
    <w:rsid w:val="0019411D"/>
    <w:rsid w:val="001A39E2"/>
    <w:rsid w:val="001A6AF1"/>
    <w:rsid w:val="001B027C"/>
    <w:rsid w:val="001B274D"/>
    <w:rsid w:val="001B288D"/>
    <w:rsid w:val="001C21C5"/>
    <w:rsid w:val="001C532F"/>
    <w:rsid w:val="001D14A3"/>
    <w:rsid w:val="001E53BF"/>
    <w:rsid w:val="001E6448"/>
    <w:rsid w:val="00207A79"/>
    <w:rsid w:val="00214B25"/>
    <w:rsid w:val="00223E62"/>
    <w:rsid w:val="00274F08"/>
    <w:rsid w:val="002A5310"/>
    <w:rsid w:val="002C57B6"/>
    <w:rsid w:val="002E1967"/>
    <w:rsid w:val="002F0EB9"/>
    <w:rsid w:val="002F53A9"/>
    <w:rsid w:val="00306613"/>
    <w:rsid w:val="00314E36"/>
    <w:rsid w:val="003220C1"/>
    <w:rsid w:val="003540B3"/>
    <w:rsid w:val="00356D7B"/>
    <w:rsid w:val="00357893"/>
    <w:rsid w:val="003670C1"/>
    <w:rsid w:val="00370471"/>
    <w:rsid w:val="003B1503"/>
    <w:rsid w:val="003B3D64"/>
    <w:rsid w:val="003C5133"/>
    <w:rsid w:val="003C5CC7"/>
    <w:rsid w:val="00412673"/>
    <w:rsid w:val="0043031D"/>
    <w:rsid w:val="0046757C"/>
    <w:rsid w:val="004D51CC"/>
    <w:rsid w:val="004F362D"/>
    <w:rsid w:val="0054255A"/>
    <w:rsid w:val="005534E3"/>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6F0C4C"/>
    <w:rsid w:val="00703993"/>
    <w:rsid w:val="0073380E"/>
    <w:rsid w:val="00743B79"/>
    <w:rsid w:val="007523BC"/>
    <w:rsid w:val="00752C48"/>
    <w:rsid w:val="007A05FB"/>
    <w:rsid w:val="007B49AD"/>
    <w:rsid w:val="007B5260"/>
    <w:rsid w:val="007C24E7"/>
    <w:rsid w:val="007D1402"/>
    <w:rsid w:val="007F5E64"/>
    <w:rsid w:val="00800FA0"/>
    <w:rsid w:val="00812370"/>
    <w:rsid w:val="0082411A"/>
    <w:rsid w:val="00832023"/>
    <w:rsid w:val="00837E34"/>
    <w:rsid w:val="00841628"/>
    <w:rsid w:val="00846160"/>
    <w:rsid w:val="0086683B"/>
    <w:rsid w:val="00877BD2"/>
    <w:rsid w:val="008B7927"/>
    <w:rsid w:val="008D1E0B"/>
    <w:rsid w:val="008D44B1"/>
    <w:rsid w:val="008F0CC6"/>
    <w:rsid w:val="008F789E"/>
    <w:rsid w:val="00901D3B"/>
    <w:rsid w:val="00905771"/>
    <w:rsid w:val="00922E3C"/>
    <w:rsid w:val="00953A46"/>
    <w:rsid w:val="00967473"/>
    <w:rsid w:val="00973090"/>
    <w:rsid w:val="00995EEC"/>
    <w:rsid w:val="009D26D8"/>
    <w:rsid w:val="009E4974"/>
    <w:rsid w:val="009F06C3"/>
    <w:rsid w:val="00A204C9"/>
    <w:rsid w:val="00A23742"/>
    <w:rsid w:val="00A3247B"/>
    <w:rsid w:val="00A674CB"/>
    <w:rsid w:val="00A72CF3"/>
    <w:rsid w:val="00A82A45"/>
    <w:rsid w:val="00A845A9"/>
    <w:rsid w:val="00A84676"/>
    <w:rsid w:val="00A86958"/>
    <w:rsid w:val="00AA5651"/>
    <w:rsid w:val="00AA56BF"/>
    <w:rsid w:val="00AA5848"/>
    <w:rsid w:val="00AA7750"/>
    <w:rsid w:val="00AD5A02"/>
    <w:rsid w:val="00AD65F1"/>
    <w:rsid w:val="00AE064D"/>
    <w:rsid w:val="00AF056B"/>
    <w:rsid w:val="00B049B1"/>
    <w:rsid w:val="00B239BA"/>
    <w:rsid w:val="00B468BB"/>
    <w:rsid w:val="00B81F17"/>
    <w:rsid w:val="00BB5FC5"/>
    <w:rsid w:val="00BD70A4"/>
    <w:rsid w:val="00C17287"/>
    <w:rsid w:val="00C43B4A"/>
    <w:rsid w:val="00C64FA5"/>
    <w:rsid w:val="00C829E6"/>
    <w:rsid w:val="00C84A12"/>
    <w:rsid w:val="00CF3DC5"/>
    <w:rsid w:val="00D017E2"/>
    <w:rsid w:val="00D16D97"/>
    <w:rsid w:val="00D27F42"/>
    <w:rsid w:val="00D3568F"/>
    <w:rsid w:val="00D84713"/>
    <w:rsid w:val="00DD2E46"/>
    <w:rsid w:val="00DD4B82"/>
    <w:rsid w:val="00DE0EC7"/>
    <w:rsid w:val="00DE26EF"/>
    <w:rsid w:val="00E1556F"/>
    <w:rsid w:val="00E3349D"/>
    <w:rsid w:val="00E3419E"/>
    <w:rsid w:val="00E36ACF"/>
    <w:rsid w:val="00E47B1A"/>
    <w:rsid w:val="00E631B1"/>
    <w:rsid w:val="00E634F6"/>
    <w:rsid w:val="00E94A96"/>
    <w:rsid w:val="00EA5290"/>
    <w:rsid w:val="00EB248F"/>
    <w:rsid w:val="00EB436C"/>
    <w:rsid w:val="00EB5F93"/>
    <w:rsid w:val="00EC0568"/>
    <w:rsid w:val="00EC6AF3"/>
    <w:rsid w:val="00EE721A"/>
    <w:rsid w:val="00EF0C54"/>
    <w:rsid w:val="00F0272E"/>
    <w:rsid w:val="00F14C42"/>
    <w:rsid w:val="00F2438B"/>
    <w:rsid w:val="00F565D8"/>
    <w:rsid w:val="00F81C33"/>
    <w:rsid w:val="00F923C2"/>
    <w:rsid w:val="00F97613"/>
    <w:rsid w:val="00FA6ED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1BB17B3"/>
  <w15:docId w15:val="{94542125-CB24-4AF3-AA73-4BD996F3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val="cy-GB"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uiPriority w:val="99"/>
    <w:semiHidden/>
    <w:unhideWhenUsed/>
    <w:rsid w:val="00FA6ED7"/>
    <w:rPr>
      <w:color w:val="605E5C"/>
      <w:shd w:val="clear" w:color="auto" w:fill="E1DFDD"/>
    </w:rPr>
  </w:style>
  <w:style w:type="character" w:styleId="CommentReference">
    <w:name w:val="annotation reference"/>
    <w:semiHidden/>
    <w:unhideWhenUsed/>
    <w:rsid w:val="00D3568F"/>
    <w:rPr>
      <w:sz w:val="16"/>
      <w:szCs w:val="16"/>
    </w:rPr>
  </w:style>
  <w:style w:type="paragraph" w:styleId="CommentText">
    <w:name w:val="annotation text"/>
    <w:basedOn w:val="Normal"/>
    <w:link w:val="CommentTextChar"/>
    <w:unhideWhenUsed/>
    <w:rsid w:val="00D3568F"/>
    <w:rPr>
      <w:sz w:val="20"/>
    </w:rPr>
  </w:style>
  <w:style w:type="character" w:customStyle="1" w:styleId="CommentTextChar">
    <w:name w:val="Comment Text Char"/>
    <w:link w:val="CommentText"/>
    <w:rsid w:val="00D3568F"/>
    <w:rPr>
      <w:rFonts w:ascii="TradeGothic" w:hAnsi="TradeGothic"/>
      <w:lang w:eastAsia="en-US"/>
    </w:rPr>
  </w:style>
  <w:style w:type="paragraph" w:styleId="CommentSubject">
    <w:name w:val="annotation subject"/>
    <w:basedOn w:val="CommentText"/>
    <w:next w:val="CommentText"/>
    <w:link w:val="CommentSubjectChar"/>
    <w:semiHidden/>
    <w:unhideWhenUsed/>
    <w:rsid w:val="00D3568F"/>
    <w:rPr>
      <w:b/>
      <w:bCs/>
    </w:rPr>
  </w:style>
  <w:style w:type="character" w:customStyle="1" w:styleId="CommentSubjectChar">
    <w:name w:val="Comment Subject Char"/>
    <w:link w:val="CommentSubject"/>
    <w:semiHidden/>
    <w:rsid w:val="00D3568F"/>
    <w:rPr>
      <w:rFonts w:ascii="TradeGothic" w:hAnsi="TradeGothic"/>
      <w:b/>
      <w:bCs/>
      <w:lang w:eastAsia="en-US"/>
    </w:rPr>
  </w:style>
  <w:style w:type="paragraph" w:styleId="Revision">
    <w:name w:val="Revision"/>
    <w:hidden/>
    <w:uiPriority w:val="99"/>
    <w:semiHidden/>
    <w:rsid w:val="00EF0C54"/>
    <w:rPr>
      <w:rFonts w:ascii="TradeGothic" w:hAnsi="TradeGothic"/>
      <w:sz w:val="22"/>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fframwaith-cenedlaethol-ar-gyfer-presgripsiynu-cymdeithas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A45856783</value>
    </field>
    <field name="Objective-Title">
      <value order="0">National Framework for Social Prescribing - Written Statement (English)</value>
    </field>
    <field name="Objective-Description">
      <value order="0"/>
    </field>
    <field name="Objective-CreationStamp">
      <value order="0">2023-07-04T12:50:58Z</value>
    </field>
    <field name="Objective-IsApproved">
      <value order="0">false</value>
    </field>
    <field name="Objective-IsPublished">
      <value order="0">true</value>
    </field>
    <field name="Objective-DatePublished">
      <value order="0">2023-11-23T15:15:17Z</value>
    </field>
    <field name="Objective-ModificationStamp">
      <value order="0">2023-11-23T15:15:17Z</value>
    </field>
    <field name="Objective-Owner">
      <value order="0">Bristow, Christopher (HSS - Health and Wellbeing - Health Improvement)</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Health Inequalities and Healthy Communities - Nicola Evans:Health Inequalities and Healthy Communities:Healthy Communities:Social Prescribing:Health Inequalities &amp; Healthy Communities - Social Prescribing - National Framework for Social Prescribing - 2023-2027:Launch</value>
    </field>
    <field name="Objective-Parent">
      <value order="0">Launch</value>
    </field>
    <field name="Objective-State">
      <value order="0">Published</value>
    </field>
    <field name="Objective-VersionId">
      <value order="0">vA90744545</value>
    </field>
    <field name="Objective-Version">
      <value order="0">16.0</value>
    </field>
    <field name="Objective-VersionNumber">
      <value order="0">17</value>
    </field>
    <field name="Objective-VersionComment">
      <value order="0"/>
    </field>
    <field name="Objective-FileNumber">
      <value order="0">qA1676534</value>
    </field>
    <field name="Objective-Classification">
      <value order="0">Official</value>
    </field>
    <field name="Objective-Caveats">
      <value order="0"/>
    </field>
  </systemFields>
  <catalogues>
    <catalogue name="Document Type Catalogue" type="type" ori="id:cA14">
      <field name="Objective-Date Acquired">
        <value order="0">2023-07-04T00:00:00Z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3515</CharactersWithSpaces>
  <SharedDoc>false</SharedDoc>
  <HLinks>
    <vt:vector size="6" baseType="variant">
      <vt:variant>
        <vt:i4>3342436</vt:i4>
      </vt:variant>
      <vt:variant>
        <vt:i4>0</vt:i4>
      </vt:variant>
      <vt:variant>
        <vt:i4>0</vt:i4>
      </vt:variant>
      <vt:variant>
        <vt:i4>5</vt:i4>
      </vt:variant>
      <vt:variant>
        <vt:lpwstr>https://www.llyw.cymru/fframwaith-cenedlaethol-ar-gyfer-presgripsiynu-cymdeithasol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cp:lastModifiedBy>Oxenham, James (OFM - Cabinet Division)</cp:lastModifiedBy>
  <cp:revision>3</cp:revision>
  <cp:lastPrinted>2011-05-27T10:19:00Z</cp:lastPrinted>
  <dcterms:created xsi:type="dcterms:W3CDTF">2023-12-07T08:33:00Z</dcterms:created>
  <dcterms:modified xsi:type="dcterms:W3CDTF">2023-12-07T08:35:00Z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A48574680</vt:lpwstr>
  </property>
  <property fmtid="{D5CDD505-2E9C-101B-9397-08002B2CF9AE}" pid="4" name="Objective-Title">
    <vt:lpwstr>National Framework for Social Prescribing - Written Statement - Welsh</vt:lpwstr>
  </property>
  <property fmtid="{D5CDD505-2E9C-101B-9397-08002B2CF9AE}" pid="5" name="Objective-Comment">
    <vt:lpwstr/>
  </property>
  <property fmtid="{D5CDD505-2E9C-101B-9397-08002B2CF9AE}" pid="6" name="Objective-CreationStamp">
    <vt:filetime>2023-12-05T12:11:10Z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2023-12-06T11:33:02Z</vt:filetime>
  </property>
  <property fmtid="{D5CDD505-2E9C-101B-9397-08002B2CF9AE}" pid="10" name="Objective-ModificationStamp">
    <vt:filetime>2023-12-06T11:33:02Z</vt:filetime>
  </property>
  <property fmtid="{D5CDD505-2E9C-101B-9397-08002B2CF9AE}" pid="11" name="Objective-Owner">
    <vt:lpwstr>Bristow, Christopher (HSS - Health and Wellbeing - Health Improvement)</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Health Inequalities and Healthy Communities - Nicola Evans:Health Inequalities and Healthy Communities:Healthy Communities:Social Prescribing:Health Inequalities &amp; Healthy Communities - Social Prescribing - National Framework for Social Prescribing - 2023-2027:Final Launch Documentation:</vt:lpwstr>
  </property>
  <property fmtid="{D5CDD505-2E9C-101B-9397-08002B2CF9AE}" pid="13" name="Objective-Parent">
    <vt:lpwstr>Final Launch Documentation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vA90744545</vt:lpwstr>
  </property>
  <property fmtid="{D5CDD505-2E9C-101B-9397-08002B2CF9AE}" pid="28" name="Objective-Language">
    <vt:lpwstr>English (eng)</vt:lpwstr>
  </property>
  <property fmtid="{D5CDD505-2E9C-101B-9397-08002B2CF9AE}" pid="29" name="Objective-Date Acquired">
    <vt:filetime>2023-12-05T00:00:00Z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SI template version">
    <vt:lpwstr>Version 9.2</vt:lpwstr>
  </property>
  <property fmtid="{D5CDD505-2E9C-101B-9397-08002B2CF9AE}" pid="34" name="LastOSversion">
    <vt:lpwstr>16.0</vt:lpwstr>
  </property>
</Properties>
</file>