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C3F7E" w14:textId="77777777" w:rsidR="001A39E2" w:rsidRDefault="00510606" w:rsidP="001A39E2">
      <w:pPr>
        <w:jc w:val="right"/>
        <w:rPr>
          <w:b/>
        </w:rPr>
      </w:pPr>
    </w:p>
    <w:p w14:paraId="27DCAD86" w14:textId="77777777" w:rsidR="00A845A9" w:rsidRDefault="005435E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927F90" wp14:editId="6C345C1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CC6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F9C4F8" w14:textId="77777777" w:rsidR="00A845A9" w:rsidRDefault="005435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4064F63" w14:textId="77777777" w:rsidR="00A845A9" w:rsidRDefault="005435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1205505" w14:textId="77777777" w:rsidR="00A845A9" w:rsidRDefault="005435E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06A624D" w14:textId="77777777" w:rsidR="00A845A9" w:rsidRPr="00CE48F3" w:rsidRDefault="005435E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BE3268" wp14:editId="2EA080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CAA8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FD" w14:paraId="41AC59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1ABC" w14:textId="77777777" w:rsidR="00EA5290" w:rsidRDefault="005106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F07465" w14:textId="77777777" w:rsidR="00EA5290" w:rsidRPr="00BB62A8" w:rsidRDefault="005435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EEDB" w14:textId="77777777" w:rsidR="00EA5290" w:rsidRPr="00670227" w:rsidRDefault="005106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108D3" w14:textId="77777777" w:rsidR="00EA5290" w:rsidRPr="00670227" w:rsidRDefault="005435EF" w:rsidP="00181E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Cais am Dystiolaeth - Y Comisiwn Gwaith Teg</w:t>
            </w:r>
          </w:p>
        </w:tc>
      </w:tr>
      <w:tr w:rsidR="004A76FD" w14:paraId="5A77D3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A69E" w14:textId="77777777" w:rsidR="00EA5290" w:rsidRPr="00BB62A8" w:rsidRDefault="005435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9FD0" w14:textId="77777777" w:rsidR="00EA5290" w:rsidRPr="00670227" w:rsidRDefault="004E0838" w:rsidP="00E80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543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2018</w:t>
            </w:r>
            <w:r w:rsidR="005435E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4A76FD" w14:paraId="044E1A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16BA" w14:textId="77777777" w:rsidR="00EA5290" w:rsidRPr="00BB62A8" w:rsidRDefault="005435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AD37" w14:textId="18975586" w:rsidR="00EA5290" w:rsidRPr="00670227" w:rsidRDefault="005435EF" w:rsidP="00181E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510606" w:rsidRPr="00510606">
              <w:rPr>
                <w:rFonts w:ascii="Arial" w:hAnsi="Arial"/>
                <w:b/>
                <w:sz w:val="24"/>
                <w:lang w:val="cy-GB"/>
              </w:rPr>
              <w:t>Arweinydd y Tŷ a’r Prif Chwip</w:t>
            </w:r>
            <w:bookmarkStart w:id="0" w:name="_GoBack"/>
            <w:bookmarkEnd w:id="0"/>
          </w:p>
        </w:tc>
      </w:tr>
    </w:tbl>
    <w:p w14:paraId="4357D256" w14:textId="77777777" w:rsidR="00EA5290" w:rsidRPr="00A011A1" w:rsidRDefault="00510606" w:rsidP="00EA5290"/>
    <w:p w14:paraId="1B2CFCD2" w14:textId="77777777" w:rsidR="00181E14" w:rsidRPr="00CE48F3" w:rsidRDefault="005435EF" w:rsidP="00181E1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6C65E3" wp14:editId="7F8D92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06C9" id="Lin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7EBB405" w14:textId="77777777" w:rsidR="00181E14" w:rsidRDefault="00510606" w:rsidP="00181E14">
      <w:pPr>
        <w:rPr>
          <w:rFonts w:ascii="Arial" w:hAnsi="Arial"/>
          <w:b/>
          <w:sz w:val="24"/>
          <w:lang w:val="en-US" w:eastAsia="en-GB"/>
        </w:rPr>
      </w:pPr>
    </w:p>
    <w:p w14:paraId="1865F258" w14:textId="77777777" w:rsidR="00181E14" w:rsidRDefault="005435EF" w:rsidP="00E80C25">
      <w:pPr>
        <w:rPr>
          <w:rFonts w:ascii="Arial" w:hAnsi="Arial" w:cs="Arial"/>
          <w:sz w:val="24"/>
          <w:szCs w:val="24"/>
        </w:rPr>
      </w:pPr>
      <w:r w:rsidRPr="00C86403">
        <w:rPr>
          <w:rFonts w:ascii="Arial" w:hAnsi="Arial" w:cs="Arial"/>
          <w:sz w:val="24"/>
          <w:szCs w:val="24"/>
          <w:lang w:val="cy-GB"/>
        </w:rPr>
        <w:t xml:space="preserve">Gwnes eich hysbysu ym mis Gorffennaf ynghylch penodi'r Comisiwn Gwaith Teg a fydd yn cael ei gadeirio gan yr Athro Linda Dickens. </w:t>
      </w:r>
    </w:p>
    <w:p w14:paraId="1A0EDB3C" w14:textId="77777777" w:rsidR="00181E14" w:rsidRDefault="00510606" w:rsidP="00181E14">
      <w:pPr>
        <w:rPr>
          <w:rFonts w:ascii="Arial" w:hAnsi="Arial" w:cs="Arial"/>
          <w:sz w:val="24"/>
          <w:szCs w:val="24"/>
        </w:rPr>
      </w:pPr>
    </w:p>
    <w:p w14:paraId="46FD484A" w14:textId="77777777" w:rsidR="00181E14" w:rsidRDefault="005435EF" w:rsidP="00181E14">
      <w:pPr>
        <w:rPr>
          <w:rFonts w:ascii="Arial" w:hAnsi="Arial" w:cs="Arial"/>
          <w:sz w:val="24"/>
          <w:szCs w:val="24"/>
        </w:rPr>
      </w:pPr>
      <w:r w:rsidRPr="00C86403">
        <w:rPr>
          <w:rFonts w:ascii="Arial" w:hAnsi="Arial" w:cs="Arial"/>
          <w:sz w:val="24"/>
          <w:szCs w:val="24"/>
          <w:lang w:val="cy-GB"/>
        </w:rPr>
        <w:t>Cylch Gorchwyl y Comisiwn yw:</w:t>
      </w:r>
    </w:p>
    <w:p w14:paraId="7DCB2143" w14:textId="77777777" w:rsidR="00181E14" w:rsidRPr="00AE185F" w:rsidRDefault="00510606" w:rsidP="00181E14">
      <w:pPr>
        <w:shd w:val="clear" w:color="auto" w:fill="FFFFFF" w:themeFill="background1"/>
        <w:ind w:left="1146" w:hanging="720"/>
        <w:rPr>
          <w:rFonts w:ascii="Arial" w:hAnsi="Arial" w:cs="Arial"/>
          <w:sz w:val="24"/>
          <w:szCs w:val="24"/>
        </w:rPr>
      </w:pPr>
    </w:p>
    <w:p w14:paraId="74C7F422" w14:textId="77777777" w:rsidR="00181E14" w:rsidRPr="00AE185F" w:rsidRDefault="005435EF" w:rsidP="009A4BCE">
      <w:pPr>
        <w:shd w:val="clear" w:color="auto" w:fill="FFFFFF" w:themeFill="background1"/>
        <w:ind w:left="142"/>
        <w:rPr>
          <w:rFonts w:ascii="Arial" w:hAnsi="Arial" w:cs="Arial"/>
          <w:sz w:val="24"/>
          <w:szCs w:val="24"/>
          <w:lang w:val="en-US"/>
        </w:rPr>
      </w:pPr>
      <w:r w:rsidRPr="00AE185F">
        <w:rPr>
          <w:rFonts w:ascii="Arial" w:hAnsi="Arial" w:cs="Arial"/>
          <w:color w:val="000000"/>
          <w:sz w:val="24"/>
          <w:szCs w:val="24"/>
          <w:lang w:val="cy-GB"/>
        </w:rPr>
        <w:t xml:space="preserve">"Ar sail tystiolaeth a dadansoddiad mae'r Comisiwn i wneud argymhellion i hyrwyddo ac annog gwaith teg yng Nghymru. </w:t>
      </w:r>
    </w:p>
    <w:p w14:paraId="35EDB2AA" w14:textId="77777777" w:rsidR="00181E14" w:rsidRPr="00E54B88" w:rsidRDefault="00510606" w:rsidP="009A4BCE">
      <w:pPr>
        <w:pStyle w:val="xmsonormal"/>
        <w:ind w:left="142"/>
        <w:rPr>
          <w:rFonts w:ascii="Arial" w:hAnsi="Arial" w:cs="Arial"/>
          <w:color w:val="000000"/>
        </w:rPr>
      </w:pPr>
    </w:p>
    <w:p w14:paraId="7AEBF667" w14:textId="77777777" w:rsidR="00181E14" w:rsidRPr="00E54B88" w:rsidRDefault="005435EF" w:rsidP="009A4BCE">
      <w:pPr>
        <w:pStyle w:val="xmsonormal"/>
        <w:ind w:left="142"/>
        <w:rPr>
          <w:rFonts w:ascii="Arial" w:hAnsi="Arial" w:cs="Arial"/>
          <w:color w:val="000000"/>
        </w:rPr>
      </w:pPr>
      <w:r w:rsidRPr="00E54B88">
        <w:rPr>
          <w:rFonts w:ascii="Arial" w:hAnsi="Arial" w:cs="Arial"/>
          <w:color w:val="000000"/>
          <w:lang w:val="cy-GB"/>
        </w:rPr>
        <w:t>Bydd y Comisiwn yn datblygu dangosyddion a mesurau gwaith teg a nodi ffynonellau data i helpu i fonitro cynnydd. Bydd yn ystyried a ellid datblygu’r ffyrdd o fesur sydd ar gael i Lywodraeth Cymru ar hyn o bryd er mwyn hyrwyddo gwaith teg, yn nodi pa gamau newydd neu ychwanegol y gellid eu cymryd, gan gynnwys deddfwriaeth newydd, ac yn cyflwyno argymhellion.</w:t>
      </w:r>
    </w:p>
    <w:p w14:paraId="4958B4AB" w14:textId="77777777" w:rsidR="00181E14" w:rsidRDefault="00510606" w:rsidP="009A4BCE">
      <w:pPr>
        <w:pStyle w:val="xmsonormal"/>
        <w:ind w:left="142"/>
        <w:rPr>
          <w:rFonts w:ascii="Arial" w:hAnsi="Arial" w:cs="Arial"/>
          <w:color w:val="000000"/>
        </w:rPr>
      </w:pPr>
    </w:p>
    <w:p w14:paraId="6B17E9A6" w14:textId="77777777" w:rsidR="00181E14" w:rsidRDefault="005435EF" w:rsidP="00181E1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Diben y datganiad hwn yw tynnu eich sylw at gais y Comisiwn Gwaith Teg am dystiolaeth a lansiwyd ar 12 Hydref. Lansiodd y Comisiwn ei Gais am Dystiolaeth ar 12 Hydref ar ei wefan  </w:t>
      </w:r>
      <w:r>
        <w:rPr>
          <w:lang w:val="cy-GB"/>
        </w:rPr>
        <w:t xml:space="preserve"> </w:t>
      </w:r>
      <w:hyperlink r:id="rId9" w:history="1">
        <w:r w:rsidRPr="00EF2220">
          <w:rPr>
            <w:rStyle w:val="Hyperlink"/>
            <w:rFonts w:ascii="Arial" w:hAnsi="Arial" w:cs="Arial"/>
            <w:color w:val="000000"/>
            <w:u w:val="none"/>
            <w:lang w:val="cy-GB"/>
          </w:rPr>
          <w:t xml:space="preserve">https://beta.llyw.cymru/comisiwn-gwaith-teg </w:t>
        </w:r>
      </w:hyperlink>
      <w:r>
        <w:rPr>
          <w:rFonts w:ascii="Arial" w:hAnsi="Arial" w:cs="Arial"/>
          <w:color w:val="000000"/>
          <w:lang w:val="cy-GB"/>
        </w:rPr>
        <w:t xml:space="preserve"> a bydd modd cyflwyno tystiolaeth tan 19 Tachwedd 2018.  </w:t>
      </w:r>
    </w:p>
    <w:p w14:paraId="0F6B63DE" w14:textId="77777777" w:rsidR="00E80C25" w:rsidRDefault="00510606" w:rsidP="00181E14">
      <w:pPr>
        <w:pStyle w:val="xmsonormal"/>
        <w:rPr>
          <w:rFonts w:ascii="Arial" w:hAnsi="Arial" w:cs="Arial"/>
          <w:color w:val="000000"/>
        </w:rPr>
      </w:pPr>
    </w:p>
    <w:p w14:paraId="25E2F81E" w14:textId="77777777" w:rsidR="009A4BCE" w:rsidRDefault="005435EF" w:rsidP="00181E1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Mae'r Cais am Dystiolaeth yn cael ei anelu at amrywiaeth eang o sefydliadau ac unigolion ar draws y sector cyhoeddus, y sector preifat a'r trydydd sector.  Mae'r Comisiwn yn dymuno elwa ar ystod eang o brofiad, safbwyntiau ac ymchwil sy'n berthnasol i gylch gorchwyl y Comisiwn Gwaith Teg.  Nid ymgynghoriad am gynigion sydd wedi cael eu datblygu eisoes mohono ond yn hytrach gais yn gynnar yn y broses i helpu'r Comisiwn i baratoi ei gynigion ac i lunio'r argymhellion a fydd yn eu cyflwyno i'r Gweinidogion. </w:t>
      </w:r>
    </w:p>
    <w:p w14:paraId="0F5560C8" w14:textId="77777777" w:rsidR="009A4BCE" w:rsidRDefault="00510606" w:rsidP="00181E14">
      <w:pPr>
        <w:pStyle w:val="xmsonormal"/>
        <w:rPr>
          <w:rFonts w:ascii="Arial" w:hAnsi="Arial" w:cs="Arial"/>
          <w:color w:val="000000"/>
        </w:rPr>
      </w:pPr>
    </w:p>
    <w:p w14:paraId="596E8FE1" w14:textId="77777777" w:rsidR="00EA5290" w:rsidRDefault="005435EF" w:rsidP="009A4BCE">
      <w:pPr>
        <w:pStyle w:val="xmsonormal"/>
        <w:rPr>
          <w:rFonts w:ascii="Arial" w:hAnsi="Arial"/>
          <w:b/>
          <w:color w:val="FF0000"/>
        </w:rPr>
      </w:pPr>
      <w:r>
        <w:rPr>
          <w:rFonts w:ascii="Arial" w:hAnsi="Arial" w:cs="Arial"/>
          <w:color w:val="000000"/>
          <w:lang w:val="cy-GB"/>
        </w:rPr>
        <w:t xml:space="preserve">Bydd y Comisiwn hefyd yn ysgrifennu at Gadeiryddion Pwyllgorau'r Cynulliad fel rhan o'r cais am dystiolaeth. </w:t>
      </w:r>
    </w:p>
    <w:sectPr w:rsidR="00EA529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3D8D" w14:textId="77777777" w:rsidR="00397083" w:rsidRDefault="005435EF">
      <w:r>
        <w:separator/>
      </w:r>
    </w:p>
  </w:endnote>
  <w:endnote w:type="continuationSeparator" w:id="0">
    <w:p w14:paraId="22BDAAF9" w14:textId="77777777" w:rsidR="00397083" w:rsidRDefault="005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_gothic_fs_book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ACC6" w14:textId="77777777" w:rsidR="00E80C25" w:rsidRDefault="005435E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3EAD8" w14:textId="77777777" w:rsidR="00E80C25" w:rsidRDefault="0051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CF02" w14:textId="77777777" w:rsidR="00E80C25" w:rsidRDefault="005435E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6A4E7A" w14:textId="77777777" w:rsidR="00E80C25" w:rsidRDefault="00510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8C" w14:textId="6888C61C" w:rsidR="00E80C25" w:rsidRPr="005D2A41" w:rsidRDefault="005435E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1060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BD4CAE" w14:textId="77777777" w:rsidR="00E80C25" w:rsidRPr="00A845A9" w:rsidRDefault="0051060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0687" w14:textId="77777777" w:rsidR="00397083" w:rsidRDefault="005435EF">
      <w:r>
        <w:separator/>
      </w:r>
    </w:p>
  </w:footnote>
  <w:footnote w:type="continuationSeparator" w:id="0">
    <w:p w14:paraId="2EB4E4BF" w14:textId="77777777" w:rsidR="00397083" w:rsidRDefault="0054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B4E7" w14:textId="77777777" w:rsidR="00E80C25" w:rsidRDefault="005435E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B21559" wp14:editId="16E9BF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9EE56C" w14:textId="77777777" w:rsidR="00E80C25" w:rsidRDefault="00510606">
    <w:pPr>
      <w:pStyle w:val="Header"/>
    </w:pPr>
  </w:p>
  <w:p w14:paraId="04D44278" w14:textId="77777777" w:rsidR="00E80C25" w:rsidRDefault="00510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BA8AE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6843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8A99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E013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6A9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0E0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A4C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EA9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949D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D"/>
    <w:rsid w:val="00397083"/>
    <w:rsid w:val="004A76FD"/>
    <w:rsid w:val="004E0838"/>
    <w:rsid w:val="00510606"/>
    <w:rsid w:val="005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194C6"/>
  <w15:docId w15:val="{C215E8DB-F19B-4E9F-8C31-A2D66A7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ead4">
    <w:name w:val="lead4"/>
    <w:basedOn w:val="DefaultParagraphFont"/>
    <w:rsid w:val="00181E14"/>
    <w:rPr>
      <w:rFonts w:ascii="franklin_gothic_fs_bookRg" w:hAnsi="franklin_gothic_fs_bookRg" w:hint="default"/>
      <w:b w:val="0"/>
      <w:bCs w:val="0"/>
      <w:i w:val="0"/>
      <w:iCs w:val="0"/>
      <w:sz w:val="33"/>
      <w:szCs w:val="33"/>
    </w:rPr>
  </w:style>
  <w:style w:type="paragraph" w:customStyle="1" w:styleId="xmsonormal">
    <w:name w:val="x_msonormal"/>
    <w:basedOn w:val="Normal"/>
    <w:uiPriority w:val="99"/>
    <w:semiHidden/>
    <w:rsid w:val="00181E14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eta.gov.wales/fair-work-commission-call-evid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A23944706</value>
    </field>
    <field name="Objective-Title">
      <value order="0">Written Statement announcing the Fair Work Commission's Call for Evidence</value>
    </field>
    <field name="Objective-Description">
      <value order="0"/>
    </field>
    <field name="Objective-CreationStamp">
      <value order="0">2018-10-16T11:05:39Z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2018-10-16T15:41:01Z</value>
    </field>
    <field name="Objective-ModificationStamp">
      <value order="0">2018-10-16T15:41:01Z</value>
    </field>
    <field name="Objective-Owner">
      <value order="0">Stapleton, Marion (ESNR)</value>
    </field>
    <field name="Objective-Path">
      <value order="0">Objective Global Folder:Business File Plan:Economy, Skills &amp; Natural Resources (ESNR):Economy, Skills &amp; Natural Resources (ESNR) - Strategy - Strategy Policy:1 - Save:Marion Stapleton's work areas:ESNR - Strategy Policy - Fair Work - 2018-2022. (Restricted access):ESNR - Strategy Policy - Fair Work - Project Management - 2018-2022:Engagement event planning / Call for Evidence</value>
    </field>
    <field name="Objective-Parent">
      <value order="0">Engagement event planning / Call for Evidence</value>
    </field>
    <field name="Objective-State">
      <value order="0">Published</value>
    </field>
    <field name="Objective-VersionId">
      <value order="0">vA47596775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qA1343981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232BA9-7017-47B1-B2F1-3F47192FA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0E828-E6D9-44A0-94E7-A7B9C6D0CF7D}"/>
</file>

<file path=customXml/itemProps4.xml><?xml version="1.0" encoding="utf-8"?>
<ds:datastoreItem xmlns:ds="http://schemas.openxmlformats.org/officeDocument/2006/customXml" ds:itemID="{24B9813E-34E0-491E-B5D4-DE6133F752B9}"/>
</file>

<file path=customXml/itemProps5.xml><?xml version="1.0" encoding="utf-8"?>
<ds:datastoreItem xmlns:ds="http://schemas.openxmlformats.org/officeDocument/2006/customXml" ds:itemID="{94E0E5E1-C280-4BE3-9DD7-F49CD0E0E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Dystiolaeth - Y Comisiwn Gwaith Teg</dc:title>
  <dc:creator>burnsc</dc:creator>
  <cp:lastModifiedBy>Oxenham, James (OFM - Cabinet Division)</cp:lastModifiedBy>
  <cp:revision>2</cp:revision>
  <cp:lastPrinted>2018-10-17T09:33:00Z</cp:lastPrinted>
  <dcterms:created xsi:type="dcterms:W3CDTF">2018-10-17T14:45:00Z</dcterms:created>
  <dcterms:modified xsi:type="dcterms:W3CDTF">2018-10-17T14:45:00Z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2018-10-16T11:05:39Z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2018-10-16T15:41:01Z</vt:filetime>
  </property>
  <property fmtid="{D5CDD505-2E9C-101B-9397-08002B2CF9AE}" pid="12" name="Objective-Description">
    <vt:lpwstr/>
  </property>
  <property fmtid="{D5CDD505-2E9C-101B-9397-08002B2CF9AE}" pid="13" name="Objective-FileNumber">
    <vt:lpwstr>qA1343981</vt:lpwstr>
  </property>
  <property fmtid="{D5CDD505-2E9C-101B-9397-08002B2CF9AE}" pid="14" name="Objective-Id">
    <vt:lpwstr>A23944706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2018-10-16T15:41:01Z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Stapleton, Marion (ESNR)</vt:lpwstr>
  </property>
  <property fmtid="{D5CDD505-2E9C-101B-9397-08002B2CF9AE}" pid="23" name="Objective-Parent">
    <vt:lpwstr>Engagement event planning / Call for Evidence</vt:lpwstr>
  </property>
  <property fmtid="{D5CDD505-2E9C-101B-9397-08002B2CF9AE}" pid="24" name="Objective-Path">
    <vt:lpwstr>Objective Global Folder:Business File Plan:Economy, Skills &amp; Natural Resources (ESNR):Economy, Skills &amp; Natural Resources (ESNR) - Strategy - Strategy Policy:1 - Save:Marion Stapleton's work areas:ESNR - Strategy Policy - Fair Work - 2018-2022. (Restricte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announcing the Fair Work Commission's Call for Evidence</vt:lpwstr>
  </property>
  <property fmtid="{D5CDD505-2E9C-101B-9397-08002B2CF9AE}" pid="27" name="Objective-Version">
    <vt:lpwstr>7.0</vt:lpwstr>
  </property>
  <property fmtid="{D5CDD505-2E9C-101B-9397-08002B2CF9AE}" pid="28" name="Objective-VersionComment">
    <vt:lpwstr/>
  </property>
  <property fmtid="{D5CDD505-2E9C-101B-9397-08002B2CF9AE}" pid="29" name="Objective-VersionId">
    <vt:lpwstr>vA47596775</vt:lpwstr>
  </property>
  <property fmtid="{D5CDD505-2E9C-101B-9397-08002B2CF9AE}" pid="30" name="Objective-VersionNumber">
    <vt:r8>8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