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3BF00F5D" w:rsidR="00774CF0" w:rsidRPr="000F2141" w:rsidRDefault="00C13D07" w:rsidP="0072291B">
      <w:pPr>
        <w:pStyle w:val="Title"/>
        <w:rPr>
          <w:rFonts w:ascii="Segoe UI" w:hAnsi="Segoe UI" w:cs="Segoe UI"/>
          <w:b/>
          <w:bCs/>
          <w:color w:val="000000"/>
          <w:sz w:val="40"/>
          <w:szCs w:val="40"/>
          <w:lang w:val="cy-GB"/>
        </w:rPr>
      </w:pPr>
      <w:r w:rsidRPr="000F2141">
        <w:rPr>
          <w:rFonts w:ascii="Segoe UI" w:eastAsia="Segoe UI" w:hAnsi="Segoe UI" w:cs="Segoe UI"/>
          <w:b/>
          <w:bCs/>
          <w:color w:val="000000"/>
          <w:spacing w:val="0"/>
          <w:sz w:val="40"/>
          <w:szCs w:val="40"/>
          <w:lang w:val="cy-GB"/>
        </w:rPr>
        <w:t>Disgrifiad Swydd - Staff Cymorth</w:t>
      </w:r>
    </w:p>
    <w:tbl>
      <w:tblPr>
        <w:tblStyle w:val="TableGrid"/>
        <w:tblW w:w="0" w:type="auto"/>
        <w:tblLook w:val="04A0" w:firstRow="1" w:lastRow="0" w:firstColumn="1" w:lastColumn="0" w:noHBand="0" w:noVBand="1"/>
      </w:tblPr>
      <w:tblGrid>
        <w:gridCol w:w="1696"/>
        <w:gridCol w:w="7320"/>
      </w:tblGrid>
      <w:tr w:rsidR="004018DE" w:rsidRPr="000F2141" w14:paraId="740313F7" w14:textId="77777777" w:rsidTr="00773DE6">
        <w:tc>
          <w:tcPr>
            <w:tcW w:w="1696" w:type="dxa"/>
            <w:shd w:val="clear" w:color="auto" w:fill="DAE9F7" w:themeFill="text2" w:themeFillTint="1A"/>
          </w:tcPr>
          <w:p w14:paraId="7DB1C6C5" w14:textId="61AE2BEB" w:rsidR="005C14C7" w:rsidRPr="000F2141" w:rsidRDefault="00C13D07" w:rsidP="005C14C7">
            <w:pPr>
              <w:spacing w:before="120" w:after="120"/>
              <w:rPr>
                <w:rFonts w:cs="Segoe UI"/>
                <w:b/>
                <w:bCs/>
                <w:lang w:val="cy-GB"/>
              </w:rPr>
            </w:pPr>
            <w:r w:rsidRPr="000F2141">
              <w:rPr>
                <w:rFonts w:eastAsia="Segoe UI" w:cs="Segoe UI"/>
                <w:b/>
                <w:bCs/>
                <w:lang w:val="cy-GB"/>
              </w:rPr>
              <w:t>Teulu swyddi:</w:t>
            </w:r>
          </w:p>
        </w:tc>
        <w:tc>
          <w:tcPr>
            <w:tcW w:w="7320" w:type="dxa"/>
            <w:shd w:val="clear" w:color="auto" w:fill="DAE9F7" w:themeFill="text2" w:themeFillTint="1A"/>
          </w:tcPr>
          <w:p w14:paraId="282379C4" w14:textId="250F27FB" w:rsidR="005C14C7" w:rsidRPr="000F2141" w:rsidRDefault="00C13D07" w:rsidP="005C14C7">
            <w:pPr>
              <w:spacing w:before="120" w:after="120"/>
              <w:rPr>
                <w:rFonts w:cs="Segoe UI"/>
                <w:b/>
                <w:bCs/>
                <w:lang w:val="cy-GB"/>
              </w:rPr>
            </w:pPr>
            <w:r w:rsidRPr="000F2141">
              <w:rPr>
                <w:rFonts w:eastAsia="Segoe UI" w:cs="Segoe UI"/>
                <w:b/>
                <w:bCs/>
                <w:lang w:val="cy-GB"/>
              </w:rPr>
              <w:t>Polisi ac Ymchwil</w:t>
            </w:r>
          </w:p>
        </w:tc>
      </w:tr>
      <w:tr w:rsidR="004018DE" w:rsidRPr="000F2141" w14:paraId="10637BF3" w14:textId="77777777" w:rsidTr="00773DE6">
        <w:tc>
          <w:tcPr>
            <w:tcW w:w="1696" w:type="dxa"/>
            <w:shd w:val="clear" w:color="auto" w:fill="DAE9F7" w:themeFill="text2" w:themeFillTint="1A"/>
          </w:tcPr>
          <w:p w14:paraId="2DFF93EA" w14:textId="0AB09697" w:rsidR="00012A32" w:rsidRPr="000F2141" w:rsidRDefault="00C13D07" w:rsidP="00012A32">
            <w:pPr>
              <w:spacing w:before="120" w:after="120"/>
              <w:rPr>
                <w:rFonts w:cs="Segoe UI"/>
                <w:b/>
                <w:bCs/>
                <w:lang w:val="cy-GB"/>
              </w:rPr>
            </w:pPr>
            <w:r w:rsidRPr="000F2141">
              <w:rPr>
                <w:rFonts w:eastAsia="Segoe UI" w:cs="Segoe UI"/>
                <w:b/>
                <w:bCs/>
                <w:lang w:val="cy-GB"/>
              </w:rPr>
              <w:t>Band cyflog:</w:t>
            </w:r>
          </w:p>
        </w:tc>
        <w:tc>
          <w:tcPr>
            <w:tcW w:w="7320" w:type="dxa"/>
            <w:shd w:val="clear" w:color="auto" w:fill="DAE9F7" w:themeFill="text2" w:themeFillTint="1A"/>
          </w:tcPr>
          <w:p w14:paraId="40DA43B0" w14:textId="558F9118" w:rsidR="00012A32" w:rsidRPr="000F2141" w:rsidRDefault="00C13D07" w:rsidP="00012A32">
            <w:pPr>
              <w:spacing w:before="120" w:after="120"/>
              <w:rPr>
                <w:rFonts w:cs="Segoe UI"/>
                <w:b/>
                <w:bCs/>
                <w:lang w:val="cy-GB"/>
              </w:rPr>
            </w:pPr>
            <w:r w:rsidRPr="000F2141">
              <w:rPr>
                <w:rFonts w:eastAsia="Segoe UI" w:cs="Segoe UI"/>
                <w:b/>
                <w:bCs/>
                <w:lang w:val="cy-GB"/>
              </w:rPr>
              <w:t>Uwch-gynghorydd</w:t>
            </w:r>
          </w:p>
        </w:tc>
      </w:tr>
      <w:tr w:rsidR="004018DE" w:rsidRPr="000F2141" w14:paraId="46CEB632" w14:textId="77777777" w:rsidTr="00773DE6">
        <w:tc>
          <w:tcPr>
            <w:tcW w:w="1696" w:type="dxa"/>
            <w:shd w:val="clear" w:color="auto" w:fill="DAE9F7" w:themeFill="text2" w:themeFillTint="1A"/>
          </w:tcPr>
          <w:p w14:paraId="03306779" w14:textId="77777777" w:rsidR="00012A32" w:rsidRPr="000F2141" w:rsidRDefault="00C13D07" w:rsidP="00012A32">
            <w:pPr>
              <w:spacing w:before="120" w:after="120"/>
              <w:rPr>
                <w:rFonts w:cs="Segoe UI"/>
                <w:b/>
                <w:bCs/>
                <w:lang w:val="cy-GB"/>
              </w:rPr>
            </w:pPr>
            <w:r w:rsidRPr="000F2141">
              <w:rPr>
                <w:rFonts w:eastAsia="Segoe UI" w:cs="Segoe UI"/>
                <w:b/>
                <w:bCs/>
                <w:lang w:val="cy-GB"/>
              </w:rPr>
              <w:t>Ystod cyflog</w:t>
            </w:r>
            <w:r w:rsidRPr="000F2141">
              <w:rPr>
                <w:rFonts w:eastAsia="Segoe UI" w:cs="Segoe UI"/>
                <w:lang w:val="cy-GB"/>
              </w:rPr>
              <w:t>:</w:t>
            </w:r>
          </w:p>
          <w:p w14:paraId="3D7E92BF" w14:textId="72FE2F1F" w:rsidR="00012A32" w:rsidRPr="000F2141" w:rsidRDefault="00C13D07" w:rsidP="00012A32">
            <w:pPr>
              <w:spacing w:before="120" w:after="120"/>
              <w:rPr>
                <w:rFonts w:cs="Segoe UI"/>
                <w:b/>
                <w:bCs/>
                <w:lang w:val="cy-GB"/>
              </w:rPr>
            </w:pPr>
            <w:r w:rsidRPr="000F2141">
              <w:rPr>
                <w:rFonts w:eastAsia="Segoe UI" w:cs="Segoe UI"/>
                <w:b/>
                <w:bCs/>
                <w:lang w:val="cy-GB"/>
              </w:rPr>
              <w:t>(</w:t>
            </w:r>
            <w:proofErr w:type="spellStart"/>
            <w:r w:rsidRPr="000F2141">
              <w:rPr>
                <w:rFonts w:eastAsia="Segoe UI" w:cs="Segoe UI"/>
                <w:b/>
                <w:bCs/>
                <w:lang w:val="cy-GB"/>
              </w:rPr>
              <w:t>pro</w:t>
            </w:r>
            <w:proofErr w:type="spellEnd"/>
            <w:r w:rsidRPr="000F2141">
              <w:rPr>
                <w:rFonts w:eastAsia="Segoe UI" w:cs="Segoe UI"/>
                <w:b/>
                <w:bCs/>
                <w:lang w:val="cy-GB"/>
              </w:rPr>
              <w:t xml:space="preserve"> </w:t>
            </w:r>
            <w:proofErr w:type="spellStart"/>
            <w:r w:rsidRPr="000F2141">
              <w:rPr>
                <w:rFonts w:eastAsia="Segoe UI" w:cs="Segoe UI"/>
                <w:b/>
                <w:bCs/>
                <w:lang w:val="cy-GB"/>
              </w:rPr>
              <w:t>rata</w:t>
            </w:r>
            <w:proofErr w:type="spellEnd"/>
            <w:r w:rsidRPr="000F2141">
              <w:rPr>
                <w:rFonts w:eastAsia="Segoe UI" w:cs="Segoe UI"/>
                <w:b/>
                <w:bCs/>
                <w:lang w:val="cy-GB"/>
              </w:rPr>
              <w:t>)</w:t>
            </w:r>
          </w:p>
        </w:tc>
        <w:tc>
          <w:tcPr>
            <w:tcW w:w="7320" w:type="dxa"/>
            <w:shd w:val="clear" w:color="auto" w:fill="DAE9F7" w:themeFill="text2" w:themeFillTint="1A"/>
          </w:tcPr>
          <w:p w14:paraId="455C920E" w14:textId="77777777" w:rsidR="0058530A" w:rsidRPr="000F2141" w:rsidRDefault="00C13D07" w:rsidP="00012A32">
            <w:pPr>
              <w:spacing w:before="120" w:after="120"/>
              <w:rPr>
                <w:rFonts w:eastAsia="Segoe UI" w:cs="Segoe UI"/>
                <w:b/>
                <w:bCs/>
                <w:lang w:val="cy-GB" w:bidi="cy-GB"/>
              </w:rPr>
            </w:pPr>
            <w:r w:rsidRPr="000F2141">
              <w:rPr>
                <w:rFonts w:eastAsia="Segoe UI" w:cs="Segoe UI"/>
                <w:b/>
                <w:bCs/>
                <w:lang w:val="cy-GB" w:bidi="cy-GB"/>
              </w:rPr>
              <w:t>£42,904 - £55,159</w:t>
            </w:r>
          </w:p>
          <w:p w14:paraId="3BD072BE" w14:textId="5B05B671" w:rsidR="00012A32" w:rsidRPr="000F2141" w:rsidRDefault="00C13D07" w:rsidP="00012A32">
            <w:pPr>
              <w:spacing w:before="120" w:after="120"/>
              <w:rPr>
                <w:rFonts w:cs="Segoe UI"/>
                <w:b/>
                <w:bCs/>
                <w:lang w:val="cy-GB"/>
              </w:rPr>
            </w:pPr>
            <w:r w:rsidRPr="000F2141">
              <w:rPr>
                <w:rFonts w:eastAsia="Segoe UI" w:cs="Segoe UI"/>
                <w:lang w:val="cy-GB"/>
              </w:rPr>
              <w:t>Disgwylir i bob aelod newydd o staff ddechrau ar bwynt isaf graddfa’r band cyflog priodol.</w:t>
            </w:r>
            <w:r w:rsidR="000F2141">
              <w:rPr>
                <w:rFonts w:eastAsia="Segoe UI" w:cs="Segoe UI"/>
                <w:lang w:val="cy-GB"/>
              </w:rPr>
              <w:t xml:space="preserve"> </w:t>
            </w:r>
            <w:r w:rsidRPr="000F2141">
              <w:rPr>
                <w:rFonts w:eastAsia="Segoe UI" w:cs="Segoe UI"/>
                <w:lang w:val="cy-GB"/>
              </w:rPr>
              <w:t>Bydd staff unigol, yn amodol ar berfformiad boddhaol, yn symud i fyny’r raddfa bob blwyddyn ar y dyddiad y gwnaethant ddechrau yn eu swydd nes eu bod yn cyrraedd yr uchafswm graddfa ar gyfer eu band.</w:t>
            </w:r>
          </w:p>
        </w:tc>
      </w:tr>
    </w:tbl>
    <w:p w14:paraId="750C49B6" w14:textId="77777777" w:rsidR="00012A32" w:rsidRPr="000F2141" w:rsidRDefault="00012A32">
      <w:pPr>
        <w:rPr>
          <w:rFonts w:cs="Segoe UI"/>
          <w:lang w:val="cy-GB"/>
        </w:rPr>
      </w:pPr>
    </w:p>
    <w:tbl>
      <w:tblPr>
        <w:tblStyle w:val="TableGrid"/>
        <w:tblW w:w="0" w:type="auto"/>
        <w:tblLook w:val="04A0" w:firstRow="1" w:lastRow="0" w:firstColumn="1" w:lastColumn="0" w:noHBand="0" w:noVBand="1"/>
      </w:tblPr>
      <w:tblGrid>
        <w:gridCol w:w="1696"/>
        <w:gridCol w:w="7320"/>
      </w:tblGrid>
      <w:tr w:rsidR="004018DE" w:rsidRPr="000F2141" w14:paraId="118F72FF" w14:textId="77777777" w:rsidTr="00773DE6">
        <w:tc>
          <w:tcPr>
            <w:tcW w:w="1696" w:type="dxa"/>
            <w:shd w:val="clear" w:color="auto" w:fill="DAE9F7" w:themeFill="text2" w:themeFillTint="1A"/>
          </w:tcPr>
          <w:p w14:paraId="3521DAAD" w14:textId="0D0B8BC6" w:rsidR="005C14C7" w:rsidRPr="000F2141" w:rsidRDefault="00C13D07" w:rsidP="005C14C7">
            <w:pPr>
              <w:spacing w:before="120" w:after="120"/>
              <w:rPr>
                <w:rFonts w:cs="Segoe UI"/>
                <w:b/>
                <w:bCs/>
                <w:lang w:val="cy-GB"/>
              </w:rPr>
            </w:pPr>
            <w:r w:rsidRPr="000F2141">
              <w:rPr>
                <w:rFonts w:eastAsia="Segoe UI" w:cs="Segoe UI"/>
                <w:b/>
                <w:bCs/>
                <w:lang w:val="cy-GB"/>
              </w:rPr>
              <w:t>Teitl y swydd:</w:t>
            </w:r>
          </w:p>
        </w:tc>
        <w:tc>
          <w:tcPr>
            <w:tcW w:w="7320" w:type="dxa"/>
          </w:tcPr>
          <w:p w14:paraId="6ECEE0B5" w14:textId="651CF3F2" w:rsidR="005C14C7" w:rsidRPr="000F2141" w:rsidRDefault="00C13D07" w:rsidP="005C14C7">
            <w:pPr>
              <w:spacing w:before="120" w:after="120"/>
              <w:rPr>
                <w:rFonts w:cs="Segoe UI"/>
                <w:lang w:val="cy-GB"/>
              </w:rPr>
            </w:pPr>
            <w:r w:rsidRPr="000F2141">
              <w:rPr>
                <w:rFonts w:eastAsia="Segoe UI" w:cs="Segoe UI"/>
                <w:b/>
                <w:bCs/>
                <w:lang w:val="cy-GB"/>
              </w:rPr>
              <w:t>Pennaeth Swyddfa</w:t>
            </w:r>
          </w:p>
        </w:tc>
      </w:tr>
      <w:tr w:rsidR="004018DE" w:rsidRPr="000F2141" w14:paraId="5EDBC416" w14:textId="77777777" w:rsidTr="00773DE6">
        <w:tc>
          <w:tcPr>
            <w:tcW w:w="1696" w:type="dxa"/>
            <w:shd w:val="clear" w:color="auto" w:fill="DAE9F7" w:themeFill="text2" w:themeFillTint="1A"/>
          </w:tcPr>
          <w:p w14:paraId="473B6233" w14:textId="28163F8B" w:rsidR="005C14C7" w:rsidRPr="000F2141" w:rsidRDefault="00C13D07" w:rsidP="005C14C7">
            <w:pPr>
              <w:spacing w:before="120" w:after="120"/>
              <w:rPr>
                <w:rFonts w:cs="Segoe UI"/>
                <w:b/>
                <w:bCs/>
                <w:lang w:val="cy-GB"/>
              </w:rPr>
            </w:pPr>
            <w:r w:rsidRPr="000F2141">
              <w:rPr>
                <w:rFonts w:eastAsia="Segoe UI" w:cs="Segoe UI"/>
                <w:b/>
                <w:bCs/>
                <w:lang w:val="cy-GB"/>
              </w:rPr>
              <w:t>Cyfeirnod:</w:t>
            </w:r>
          </w:p>
        </w:tc>
        <w:tc>
          <w:tcPr>
            <w:tcW w:w="7320" w:type="dxa"/>
          </w:tcPr>
          <w:p w14:paraId="4C3315E5" w14:textId="41258A57" w:rsidR="005C14C7" w:rsidRPr="000F2141" w:rsidRDefault="00C13D07" w:rsidP="005C14C7">
            <w:pPr>
              <w:spacing w:before="120" w:after="120"/>
              <w:rPr>
                <w:rFonts w:cs="Segoe UI"/>
                <w:i/>
                <w:iCs/>
                <w:color w:val="EE0000"/>
                <w:lang w:val="cy-GB"/>
              </w:rPr>
            </w:pPr>
            <w:r w:rsidRPr="000F2141">
              <w:rPr>
                <w:rFonts w:eastAsia="Segoe UI" w:cs="Segoe UI"/>
                <w:b/>
                <w:bCs/>
                <w:lang w:val="cy-GB"/>
              </w:rPr>
              <w:t>MBS-208-26</w:t>
            </w:r>
          </w:p>
        </w:tc>
      </w:tr>
      <w:tr w:rsidR="004018DE" w:rsidRPr="000F2141" w14:paraId="14DD4244" w14:textId="77777777" w:rsidTr="00773DE6">
        <w:tc>
          <w:tcPr>
            <w:tcW w:w="1696" w:type="dxa"/>
            <w:shd w:val="clear" w:color="auto" w:fill="DAE9F7" w:themeFill="text2" w:themeFillTint="1A"/>
          </w:tcPr>
          <w:p w14:paraId="2FFE6E4A" w14:textId="7C0B9EC7" w:rsidR="005C14C7" w:rsidRPr="000F2141" w:rsidRDefault="00C13D07" w:rsidP="005C14C7">
            <w:pPr>
              <w:spacing w:before="120" w:after="120"/>
              <w:rPr>
                <w:rFonts w:cs="Segoe UI"/>
                <w:b/>
                <w:bCs/>
                <w:lang w:val="cy-GB"/>
              </w:rPr>
            </w:pPr>
            <w:r w:rsidRPr="000F2141">
              <w:rPr>
                <w:rFonts w:eastAsia="Segoe UI" w:cs="Segoe UI"/>
                <w:b/>
                <w:bCs/>
                <w:lang w:val="cy-GB"/>
              </w:rPr>
              <w:t>Swyddfa:</w:t>
            </w:r>
          </w:p>
        </w:tc>
        <w:tc>
          <w:tcPr>
            <w:tcW w:w="7320" w:type="dxa"/>
          </w:tcPr>
          <w:p w14:paraId="4ED9CEBF" w14:textId="1C793046" w:rsidR="00012A32" w:rsidRPr="000F2141" w:rsidRDefault="00C13D07" w:rsidP="005C14C7">
            <w:pPr>
              <w:spacing w:before="120" w:after="120"/>
              <w:rPr>
                <w:rFonts w:cs="Segoe UI"/>
                <w:b/>
                <w:bCs/>
                <w:lang w:val="cy-GB"/>
              </w:rPr>
            </w:pPr>
            <w:r w:rsidRPr="000F2141">
              <w:rPr>
                <w:rFonts w:eastAsia="Segoe UI" w:cs="Segoe UI"/>
                <w:b/>
                <w:bCs/>
                <w:lang w:val="cy-GB"/>
              </w:rPr>
              <w:t xml:space="preserve">Anthony </w:t>
            </w:r>
            <w:proofErr w:type="spellStart"/>
            <w:r w:rsidRPr="000F2141">
              <w:rPr>
                <w:rFonts w:eastAsia="Segoe UI" w:cs="Segoe UI"/>
                <w:b/>
                <w:bCs/>
                <w:lang w:val="cy-GB"/>
              </w:rPr>
              <w:t>Slaughter</w:t>
            </w:r>
            <w:proofErr w:type="spellEnd"/>
            <w:r w:rsidRPr="000F2141">
              <w:rPr>
                <w:rFonts w:eastAsia="Segoe UI" w:cs="Segoe UI"/>
                <w:b/>
                <w:bCs/>
                <w:lang w:val="cy-GB"/>
              </w:rPr>
              <w:t xml:space="preserve"> AS / Paul </w:t>
            </w:r>
            <w:proofErr w:type="spellStart"/>
            <w:r w:rsidRPr="000F2141">
              <w:rPr>
                <w:rFonts w:eastAsia="Segoe UI" w:cs="Segoe UI"/>
                <w:b/>
                <w:bCs/>
                <w:lang w:val="cy-GB"/>
              </w:rPr>
              <w:t>Rock</w:t>
            </w:r>
            <w:proofErr w:type="spellEnd"/>
            <w:r w:rsidRPr="000F2141">
              <w:rPr>
                <w:rFonts w:eastAsia="Segoe UI" w:cs="Segoe UI"/>
                <w:b/>
                <w:bCs/>
                <w:lang w:val="cy-GB"/>
              </w:rPr>
              <w:t xml:space="preserve"> AS</w:t>
            </w:r>
          </w:p>
        </w:tc>
      </w:tr>
      <w:tr w:rsidR="004018DE" w:rsidRPr="000F2141" w14:paraId="4AF47B82" w14:textId="77777777" w:rsidTr="00773DE6">
        <w:tc>
          <w:tcPr>
            <w:tcW w:w="1696" w:type="dxa"/>
            <w:shd w:val="clear" w:color="auto" w:fill="DAE9F7" w:themeFill="text2" w:themeFillTint="1A"/>
          </w:tcPr>
          <w:p w14:paraId="3496F1C5" w14:textId="100CCBD5" w:rsidR="00012A32" w:rsidRPr="000F2141" w:rsidRDefault="00C13D07" w:rsidP="00012A32">
            <w:pPr>
              <w:spacing w:before="120" w:after="120"/>
              <w:rPr>
                <w:rFonts w:cs="Segoe UI"/>
                <w:b/>
                <w:bCs/>
                <w:lang w:val="cy-GB"/>
              </w:rPr>
            </w:pPr>
            <w:r w:rsidRPr="000F2141">
              <w:rPr>
                <w:rFonts w:eastAsia="Segoe UI" w:cs="Segoe UI"/>
                <w:b/>
                <w:bCs/>
                <w:lang w:val="cy-GB"/>
              </w:rPr>
              <w:t>Oriau gwaith:</w:t>
            </w:r>
          </w:p>
        </w:tc>
        <w:tc>
          <w:tcPr>
            <w:tcW w:w="7320" w:type="dxa"/>
          </w:tcPr>
          <w:p w14:paraId="1CE349E4" w14:textId="4EF49FC7" w:rsidR="00012A32" w:rsidRPr="000F2141" w:rsidRDefault="00C13D07" w:rsidP="00012A32">
            <w:pPr>
              <w:spacing w:before="120" w:after="120"/>
              <w:rPr>
                <w:rFonts w:cs="Segoe UI"/>
                <w:b/>
                <w:bCs/>
                <w:lang w:val="cy-GB"/>
              </w:rPr>
            </w:pPr>
            <w:r w:rsidRPr="000F2141">
              <w:rPr>
                <w:rFonts w:eastAsia="Segoe UI" w:cs="Segoe UI"/>
                <w:b/>
                <w:bCs/>
                <w:lang w:val="cy-GB"/>
              </w:rPr>
              <w:t>33.3 awr yr wythnos</w:t>
            </w:r>
          </w:p>
          <w:p w14:paraId="1DC5DE79" w14:textId="61047ECE" w:rsidR="00012A32" w:rsidRPr="000F2141" w:rsidRDefault="00C13D07" w:rsidP="00012A32">
            <w:pPr>
              <w:spacing w:before="120" w:after="120"/>
              <w:rPr>
                <w:rFonts w:cs="Segoe UI"/>
                <w:b/>
                <w:bCs/>
                <w:lang w:val="cy-GB"/>
              </w:rPr>
            </w:pPr>
            <w:r w:rsidRPr="000F2141">
              <w:rPr>
                <w:rFonts w:eastAsia="Segoe UI" w:cs="Segoe UI"/>
                <w:color w:val="000000"/>
                <w:lang w:val="cy-GB"/>
              </w:rPr>
              <w:t>Efallai y bydd yn ofynnol i ddeiliad y swydd weithio y tu allan i’r oriau gwaith arferol.</w:t>
            </w:r>
          </w:p>
        </w:tc>
      </w:tr>
      <w:tr w:rsidR="004018DE" w:rsidRPr="000F2141" w14:paraId="084F2250" w14:textId="77777777" w:rsidTr="00773DE6">
        <w:tc>
          <w:tcPr>
            <w:tcW w:w="1696" w:type="dxa"/>
            <w:shd w:val="clear" w:color="auto" w:fill="DAE9F7" w:themeFill="text2" w:themeFillTint="1A"/>
          </w:tcPr>
          <w:p w14:paraId="72158A37" w14:textId="5C43A478" w:rsidR="00012A32" w:rsidRPr="000F2141" w:rsidRDefault="00C13D07" w:rsidP="00012A32">
            <w:pPr>
              <w:spacing w:before="120" w:after="120"/>
              <w:rPr>
                <w:rFonts w:cs="Segoe UI"/>
                <w:b/>
                <w:bCs/>
                <w:lang w:val="cy-GB"/>
              </w:rPr>
            </w:pPr>
            <w:r w:rsidRPr="000F2141">
              <w:rPr>
                <w:rFonts w:eastAsia="Segoe UI" w:cs="Segoe UI"/>
                <w:b/>
                <w:bCs/>
                <w:lang w:val="cy-GB"/>
              </w:rPr>
              <w:t>Math o benodiad:</w:t>
            </w:r>
          </w:p>
        </w:tc>
        <w:tc>
          <w:tcPr>
            <w:tcW w:w="7320" w:type="dxa"/>
          </w:tcPr>
          <w:p w14:paraId="76633D82" w14:textId="676F9358" w:rsidR="00012A32" w:rsidRPr="000F2141" w:rsidRDefault="00C13D07" w:rsidP="00012A32">
            <w:pPr>
              <w:spacing w:before="120" w:after="120"/>
              <w:rPr>
                <w:rFonts w:cs="Segoe UI"/>
                <w:b/>
                <w:bCs/>
                <w:lang w:val="cy-GB"/>
              </w:rPr>
            </w:pPr>
            <w:r w:rsidRPr="000F2141">
              <w:rPr>
                <w:rFonts w:eastAsia="Segoe UI" w:cs="Segoe UI"/>
                <w:b/>
                <w:bCs/>
                <w:lang w:val="cy-GB"/>
              </w:rPr>
              <w:t>Parhaol</w:t>
            </w:r>
          </w:p>
          <w:p w14:paraId="3F645CF6" w14:textId="29EEA9BA" w:rsidR="00CC51AD" w:rsidRPr="000F2141" w:rsidRDefault="00C13D07" w:rsidP="00012A32">
            <w:pPr>
              <w:spacing w:before="120" w:after="120"/>
              <w:rPr>
                <w:rFonts w:eastAsia="Segoe UI" w:cs="Segoe UI"/>
                <w:color w:val="000000" w:themeColor="text1"/>
                <w:lang w:val="cy-GB"/>
              </w:rPr>
            </w:pPr>
            <w:r w:rsidRPr="000F2141">
              <w:rPr>
                <w:rFonts w:eastAsia="Segoe UI" w:cs="Segoe UI"/>
                <w:color w:val="000000"/>
                <w:lang w:val="cy-GB"/>
              </w:rPr>
              <w:t>Fel Aelod o'r Senedd, rwyf yn dal swydd fel cynrychiolydd etholedig. Pan fydd fy nghyfnod fel Aelod o'r Senedd yn dod i ben, bydd y swydd hon yn dod i ben.</w:t>
            </w:r>
          </w:p>
        </w:tc>
      </w:tr>
      <w:tr w:rsidR="004018DE" w:rsidRPr="000F2141" w14:paraId="13EEF0E8" w14:textId="77777777" w:rsidTr="00773DE6">
        <w:tc>
          <w:tcPr>
            <w:tcW w:w="1696" w:type="dxa"/>
            <w:shd w:val="clear" w:color="auto" w:fill="DAE9F7" w:themeFill="text2" w:themeFillTint="1A"/>
          </w:tcPr>
          <w:p w14:paraId="38A647EC" w14:textId="77777777" w:rsidR="00012A32" w:rsidRPr="000F2141" w:rsidRDefault="00C13D07" w:rsidP="00012A32">
            <w:pPr>
              <w:spacing w:before="120" w:after="120"/>
              <w:rPr>
                <w:rFonts w:cs="Segoe UI"/>
                <w:b/>
                <w:bCs/>
                <w:lang w:val="cy-GB"/>
              </w:rPr>
            </w:pPr>
            <w:r w:rsidRPr="000F2141">
              <w:rPr>
                <w:rFonts w:eastAsia="Segoe UI" w:cs="Segoe UI"/>
                <w:b/>
                <w:bCs/>
                <w:lang w:val="cy-GB"/>
              </w:rPr>
              <w:t xml:space="preserve">Lleoliad: </w:t>
            </w:r>
          </w:p>
          <w:p w14:paraId="639441B6" w14:textId="77777777" w:rsidR="00154671" w:rsidRPr="000F2141" w:rsidRDefault="00154671" w:rsidP="00154671">
            <w:pPr>
              <w:rPr>
                <w:rFonts w:cs="Segoe UI"/>
                <w:lang w:val="cy-GB"/>
              </w:rPr>
            </w:pPr>
          </w:p>
          <w:p w14:paraId="148F4448" w14:textId="5FB40BC3" w:rsidR="00154671" w:rsidRPr="000F2141" w:rsidRDefault="00154671" w:rsidP="00175B73">
            <w:pPr>
              <w:rPr>
                <w:rFonts w:cs="Segoe UI"/>
                <w:lang w:val="cy-GB"/>
              </w:rPr>
            </w:pPr>
          </w:p>
        </w:tc>
        <w:tc>
          <w:tcPr>
            <w:tcW w:w="7320" w:type="dxa"/>
          </w:tcPr>
          <w:p w14:paraId="7F058B39" w14:textId="30226D5F" w:rsidR="004A049A" w:rsidRPr="000F2141" w:rsidRDefault="00C13D07" w:rsidP="00012A32">
            <w:pPr>
              <w:spacing w:before="120" w:after="120"/>
              <w:rPr>
                <w:rFonts w:cs="Segoe UI"/>
                <w:b/>
                <w:bCs/>
                <w:lang w:val="cy-GB"/>
              </w:rPr>
            </w:pPr>
            <w:r w:rsidRPr="000F2141">
              <w:rPr>
                <w:rFonts w:eastAsia="Segoe UI" w:cs="Segoe UI"/>
                <w:b/>
                <w:bCs/>
                <w:lang w:val="cy-GB"/>
              </w:rPr>
              <w:t>Bae Caerdydd</w:t>
            </w:r>
          </w:p>
          <w:p w14:paraId="573B2B0A" w14:textId="67D89B0C" w:rsidR="00FF6DF3" w:rsidRPr="000F2141" w:rsidRDefault="00C13D07" w:rsidP="00012A32">
            <w:pPr>
              <w:spacing w:before="120" w:after="120"/>
              <w:rPr>
                <w:rFonts w:cs="Segoe UI"/>
                <w:lang w:val="cy-GB"/>
              </w:rPr>
            </w:pPr>
            <w:r w:rsidRPr="000F2141">
              <w:rPr>
                <w:rFonts w:eastAsia="Segoe UI" w:cs="Segoe UI"/>
                <w:lang w:val="cy-GB"/>
              </w:rPr>
              <w:t>Efallai y bydd gofyniad i ddeiliad y rôl deithio ar gyfer y gwaith o bryd i'w gilydd.</w:t>
            </w:r>
          </w:p>
        </w:tc>
      </w:tr>
    </w:tbl>
    <w:p w14:paraId="43EE8991" w14:textId="77777777" w:rsidR="005C14C7" w:rsidRPr="000F2141" w:rsidRDefault="005C14C7" w:rsidP="005C14C7">
      <w:pPr>
        <w:rPr>
          <w:rFonts w:cs="Segoe UI"/>
          <w:lang w:val="cy-GB"/>
        </w:rPr>
      </w:pPr>
    </w:p>
    <w:tbl>
      <w:tblPr>
        <w:tblStyle w:val="TableGrid"/>
        <w:tblW w:w="0" w:type="auto"/>
        <w:tblLook w:val="04A0" w:firstRow="1" w:lastRow="0" w:firstColumn="1" w:lastColumn="0" w:noHBand="0" w:noVBand="1"/>
      </w:tblPr>
      <w:tblGrid>
        <w:gridCol w:w="9016"/>
      </w:tblGrid>
      <w:tr w:rsidR="004018DE" w:rsidRPr="000F2141" w14:paraId="601C4738" w14:textId="77777777" w:rsidTr="00773DE6">
        <w:tc>
          <w:tcPr>
            <w:tcW w:w="9016" w:type="dxa"/>
            <w:shd w:val="clear" w:color="auto" w:fill="DAE9F7" w:themeFill="text2" w:themeFillTint="1A"/>
          </w:tcPr>
          <w:p w14:paraId="6D43E104" w14:textId="56D0E336" w:rsidR="00CC51AD" w:rsidRPr="000F2141" w:rsidRDefault="00C13D07" w:rsidP="009343B7">
            <w:pPr>
              <w:spacing w:before="120" w:after="120"/>
              <w:rPr>
                <w:rFonts w:cs="Segoe UI"/>
                <w:b/>
                <w:bCs/>
                <w:lang w:val="cy-GB"/>
              </w:rPr>
            </w:pPr>
            <w:r w:rsidRPr="000F2141">
              <w:rPr>
                <w:rFonts w:eastAsia="Segoe UI" w:cs="Segoe UI"/>
                <w:b/>
                <w:bCs/>
                <w:lang w:val="cy-GB"/>
              </w:rPr>
              <w:t>Gwybodaeth ychwanegol:</w:t>
            </w:r>
          </w:p>
        </w:tc>
      </w:tr>
      <w:tr w:rsidR="004018DE" w:rsidRPr="000F2141" w14:paraId="6DC40D00" w14:textId="77777777" w:rsidTr="00CC51AD">
        <w:tc>
          <w:tcPr>
            <w:tcW w:w="9016" w:type="dxa"/>
          </w:tcPr>
          <w:p w14:paraId="6AC0492C" w14:textId="43B38380" w:rsidR="00CC51AD" w:rsidRPr="000F2141" w:rsidRDefault="00C13D07" w:rsidP="00CC51AD">
            <w:pPr>
              <w:spacing w:before="120" w:after="120"/>
              <w:rPr>
                <w:rFonts w:cs="Segoe UI"/>
                <w:b/>
                <w:bCs/>
                <w:lang w:val="cy-GB"/>
              </w:rPr>
            </w:pPr>
            <w:r w:rsidRPr="000F2141">
              <w:rPr>
                <w:rFonts w:eastAsia="Segoe UI" w:cs="Segoe UI"/>
                <w:lang w:val="cy-GB"/>
              </w:rPr>
              <w:t>Rwy’n gyflogwr cyfle cyfartal ac yn croesawu ceisiadau gan unrhyw ymgeisydd addas, gan gynnwys pobl â’r nodweddion gwarchodedig a ganlyn (hil, rhyw, anabledd, crefydd/cred, cyfeiriadedd rhywiol, hunaniaeth o ran rhywedd, priodas/partneriaeth sifil, beichiogrwydd/mamolaeth neu oedran).</w:t>
            </w:r>
          </w:p>
        </w:tc>
      </w:tr>
      <w:tr w:rsidR="004018DE" w:rsidRPr="000F2141" w14:paraId="20A3D796" w14:textId="77777777" w:rsidTr="00CC51AD">
        <w:tc>
          <w:tcPr>
            <w:tcW w:w="9016" w:type="dxa"/>
          </w:tcPr>
          <w:p w14:paraId="21E671AE" w14:textId="489251E2" w:rsidR="00CC51AD" w:rsidRPr="000F2141" w:rsidRDefault="00C13D07" w:rsidP="00CC51AD">
            <w:pPr>
              <w:spacing w:before="120" w:after="120"/>
              <w:rPr>
                <w:rFonts w:cs="Segoe UI"/>
                <w:lang w:val="cy-GB"/>
              </w:rPr>
            </w:pPr>
            <w:r w:rsidRPr="000F2141">
              <w:rPr>
                <w:rFonts w:eastAsia="Segoe UI" w:cs="Segoe UI"/>
                <w:lang w:val="cy-GB"/>
              </w:rPr>
              <w:t>Sylwer y gwneir y penodiad yn amodol ar eirdaon a gwiriad diogelwch.</w:t>
            </w:r>
          </w:p>
        </w:tc>
      </w:tr>
    </w:tbl>
    <w:p w14:paraId="2CDC3474" w14:textId="77777777" w:rsidR="00CC51AD" w:rsidRPr="000F2141" w:rsidRDefault="00C13D07">
      <w:pPr>
        <w:rPr>
          <w:rFonts w:eastAsiaTheme="majorEastAsia" w:cs="Segoe UI"/>
          <w:b/>
          <w:bCs/>
          <w:color w:val="000000"/>
          <w:spacing w:val="-10"/>
          <w:kern w:val="28"/>
          <w:sz w:val="40"/>
          <w:szCs w:val="40"/>
          <w:lang w:val="cy-GB"/>
        </w:rPr>
      </w:pPr>
      <w:r w:rsidRPr="000F2141">
        <w:rPr>
          <w:rFonts w:eastAsiaTheme="majorEastAsia" w:cs="Segoe UI"/>
          <w:b/>
          <w:bCs/>
          <w:color w:val="000000"/>
          <w:spacing w:val="-10"/>
          <w:kern w:val="28"/>
          <w:sz w:val="40"/>
          <w:szCs w:val="40"/>
          <w:lang w:val="cy-GB"/>
        </w:rPr>
        <w:br w:type="page"/>
      </w:r>
    </w:p>
    <w:p w14:paraId="3278BC77" w14:textId="7DCFAEFC" w:rsidR="00CC51AD" w:rsidRPr="000F2141" w:rsidRDefault="00C13D07" w:rsidP="005C14C7">
      <w:pPr>
        <w:rPr>
          <w:rFonts w:eastAsiaTheme="majorEastAsia" w:cs="Segoe UI"/>
          <w:b/>
          <w:bCs/>
          <w:color w:val="000000"/>
          <w:spacing w:val="-10"/>
          <w:kern w:val="28"/>
          <w:sz w:val="40"/>
          <w:szCs w:val="40"/>
          <w:lang w:val="cy-GB"/>
        </w:rPr>
      </w:pPr>
      <w:r w:rsidRPr="000F2141">
        <w:rPr>
          <w:rFonts w:eastAsia="Segoe UI" w:cs="Segoe UI"/>
          <w:b/>
          <w:bCs/>
          <w:color w:val="000000"/>
          <w:kern w:val="28"/>
          <w:sz w:val="40"/>
          <w:szCs w:val="40"/>
          <w:lang w:val="cy-GB"/>
        </w:rPr>
        <w:lastRenderedPageBreak/>
        <w:t>Ynglŷn â'r rôl</w:t>
      </w:r>
    </w:p>
    <w:tbl>
      <w:tblPr>
        <w:tblStyle w:val="TableGrid"/>
        <w:tblW w:w="0" w:type="auto"/>
        <w:tblLook w:val="04A0" w:firstRow="1" w:lastRow="0" w:firstColumn="1" w:lastColumn="0" w:noHBand="0" w:noVBand="1"/>
      </w:tblPr>
      <w:tblGrid>
        <w:gridCol w:w="9016"/>
      </w:tblGrid>
      <w:tr w:rsidR="004018DE" w:rsidRPr="000F2141" w14:paraId="2D7D32AC" w14:textId="77777777" w:rsidTr="007F039A">
        <w:tc>
          <w:tcPr>
            <w:tcW w:w="9016" w:type="dxa"/>
            <w:shd w:val="clear" w:color="auto" w:fill="DAE9F7" w:themeFill="text2" w:themeFillTint="1A"/>
          </w:tcPr>
          <w:p w14:paraId="06C422F1" w14:textId="7A5B09D1" w:rsidR="00CC51AD" w:rsidRPr="000F2141" w:rsidRDefault="00C13D07" w:rsidP="009343B7">
            <w:pPr>
              <w:spacing w:before="120" w:after="120"/>
              <w:rPr>
                <w:rFonts w:cs="Segoe UI"/>
                <w:b/>
                <w:bCs/>
                <w:lang w:val="cy-GB"/>
              </w:rPr>
            </w:pPr>
            <w:r w:rsidRPr="000F2141">
              <w:rPr>
                <w:rFonts w:eastAsia="Segoe UI" w:cs="Times New Roman"/>
                <w:b/>
                <w:bCs/>
                <w:lang w:val="cy-GB"/>
              </w:rPr>
              <w:t>Ymchwil a pholisi</w:t>
            </w:r>
          </w:p>
        </w:tc>
      </w:tr>
      <w:tr w:rsidR="004018DE" w:rsidRPr="000F2141" w14:paraId="2326B138" w14:textId="77777777" w:rsidTr="009343B7">
        <w:tc>
          <w:tcPr>
            <w:tcW w:w="9016" w:type="dxa"/>
          </w:tcPr>
          <w:p w14:paraId="75D3DC90" w14:textId="0692BBEF" w:rsidR="00D3631D" w:rsidRPr="000F2141" w:rsidRDefault="00C13D07" w:rsidP="00D3631D">
            <w:pPr>
              <w:widowControl w:val="0"/>
              <w:spacing w:before="120" w:after="120" w:line="259" w:lineRule="auto"/>
              <w:ind w:right="544"/>
              <w:rPr>
                <w:rFonts w:eastAsia="Segoe UI" w:cs="Segoe UI"/>
                <w:color w:val="000000" w:themeColor="text1"/>
                <w:lang w:val="cy-GB"/>
              </w:rPr>
            </w:pPr>
            <w:r w:rsidRPr="000F2141">
              <w:rPr>
                <w:rFonts w:eastAsia="Segoe UI" w:cs="Segoe UI"/>
                <w:color w:val="000000"/>
                <w:lang w:val="cy-GB"/>
              </w:rPr>
              <w:t>Mae deiliaid swyddi Polisi ac Ymchwil yn gyfrifol am wneud gwaith ymchwil neu ddadansoddi ar fater penodol, neu amrywiaeth o faterion, er mwyn rhoi gwybodaeth berthnasol i’r Aelodau neu’r Grwpiau. Ar brydiau, bydd angen darparu argymhellion neu opsiynau pragmatig sy'n canolbwyntio ar weithredu ar gyfer ymdrin â’r mater dan sylw. Bydd gweithgareddau'n cael eu cynnal ar lefel sy'n briodol i'r radd.</w:t>
            </w:r>
          </w:p>
          <w:p w14:paraId="1CDF7325" w14:textId="77777777" w:rsidR="00E13641" w:rsidRPr="000F2141" w:rsidRDefault="00C13D07" w:rsidP="00E13641">
            <w:pPr>
              <w:widowControl w:val="0"/>
              <w:spacing w:before="120" w:after="120" w:line="259" w:lineRule="auto"/>
              <w:ind w:right="544"/>
              <w:rPr>
                <w:rFonts w:eastAsia="Segoe UI" w:cs="Segoe UI"/>
                <w:b/>
                <w:bCs/>
                <w:color w:val="000000" w:themeColor="text1"/>
                <w:lang w:val="cy-GB"/>
              </w:rPr>
            </w:pPr>
            <w:r w:rsidRPr="000F2141">
              <w:rPr>
                <w:rFonts w:eastAsia="Segoe UI" w:cs="Segoe UI"/>
                <w:b/>
                <w:bCs/>
                <w:color w:val="000000"/>
                <w:lang w:val="cy-GB"/>
              </w:rPr>
              <w:t>Mae’r prif nodweddion fel a ganlyn:</w:t>
            </w:r>
          </w:p>
          <w:p w14:paraId="1ECC95A6" w14:textId="0362B605" w:rsidR="00900151" w:rsidRPr="000F2141" w:rsidRDefault="00C13D07" w:rsidP="00900151">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Nodi canlyniadau ac effeithiau posibl drwy graffu ar waith Llywodraeth Cymru a chyrff eraill.</w:t>
            </w:r>
          </w:p>
          <w:p w14:paraId="2BAC5E42" w14:textId="30459721" w:rsidR="009917FB" w:rsidRPr="000F2141" w:rsidRDefault="00C13D07" w:rsidP="009917FB">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Dadansoddi problemau, cynhyrchu opsiynau a gwerthuso.</w:t>
            </w:r>
          </w:p>
          <w:p w14:paraId="51B20D60" w14:textId="37A7827C" w:rsidR="006E007D" w:rsidRPr="000F2141" w:rsidRDefault="00C13D07" w:rsidP="006E007D">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Cyfrannu at y gwaith o ddatblygu a llunio polisi.</w:t>
            </w:r>
          </w:p>
          <w:p w14:paraId="370DB006" w14:textId="377ED688" w:rsidR="00CC51AD" w:rsidRPr="000F2141" w:rsidRDefault="00C13D07" w:rsidP="00316EC4">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Gweithio mewn partneriaeth (yn fewnol ac yn allanol) i wneud gwaith ymchwil; dylanwadu ar ddogfennau polisi, strategaethau ac arferion gwaith; ac amlinellu goblygiadau dylanwadau allanol a thueddiadau fel datblygiadau mewn deddfwrfeydd eraill.</w:t>
            </w:r>
          </w:p>
        </w:tc>
      </w:tr>
      <w:tr w:rsidR="004018DE" w:rsidRPr="000F2141" w14:paraId="7EFFF564" w14:textId="77777777" w:rsidTr="007F039A">
        <w:tc>
          <w:tcPr>
            <w:tcW w:w="9016" w:type="dxa"/>
            <w:shd w:val="clear" w:color="auto" w:fill="DAE9F7" w:themeFill="text2" w:themeFillTint="1A"/>
          </w:tcPr>
          <w:p w14:paraId="2BF55D10" w14:textId="36B02804" w:rsidR="00CC51AD" w:rsidRPr="000F2141" w:rsidRDefault="00C13D07" w:rsidP="009343B7">
            <w:pPr>
              <w:spacing w:before="120" w:after="120"/>
              <w:rPr>
                <w:rFonts w:cs="Segoe UI"/>
                <w:b/>
                <w:bCs/>
                <w:lang w:val="cy-GB"/>
              </w:rPr>
            </w:pPr>
            <w:r w:rsidRPr="000F2141">
              <w:rPr>
                <w:rFonts w:eastAsia="Segoe UI" w:cs="Segoe UI"/>
                <w:b/>
                <w:bCs/>
                <w:lang w:val="cy-GB"/>
              </w:rPr>
              <w:t>Diben y swydd</w:t>
            </w:r>
          </w:p>
        </w:tc>
      </w:tr>
      <w:tr w:rsidR="004018DE" w:rsidRPr="000F2141" w14:paraId="06FF4A1A" w14:textId="77777777" w:rsidTr="009343B7">
        <w:tc>
          <w:tcPr>
            <w:tcW w:w="9016" w:type="dxa"/>
          </w:tcPr>
          <w:p w14:paraId="41CD95F9" w14:textId="190125A9" w:rsidR="00CC51AD" w:rsidRPr="000F2141" w:rsidRDefault="00C13D07" w:rsidP="009343B7">
            <w:pPr>
              <w:spacing w:before="120" w:after="120"/>
              <w:rPr>
                <w:rFonts w:cs="Segoe UI"/>
                <w:lang w:val="cy-GB"/>
              </w:rPr>
            </w:pPr>
            <w:r w:rsidRPr="000F2141">
              <w:rPr>
                <w:rFonts w:eastAsia="Segoe UI" w:cs="Segoe UI"/>
                <w:lang w:val="cy-GB"/>
              </w:rPr>
              <w:t>Bydd Uwch-gynghorydd Polisi ac Ymchwil sy’n gweithio i Aelod o'r Senedd yn arbenigwr ym maes polisi ac ymchwil, a bydd yn chwarae rhan strategol wrth lunio safbwyntiau polisi, wrth arwain gwaith deddfwriaethol, ac wrth ddarparu cyngor gwleidyddol lefel uchel. Bydd yn arwain ym maes ymchwil, yn goruchwylio’r gwaith o ddatblygu polisïau, ac yn gweithredu fel cynghorydd allweddol i’r Aelod ar faterion cymhleth.</w:t>
            </w:r>
          </w:p>
        </w:tc>
      </w:tr>
    </w:tbl>
    <w:p w14:paraId="31DD16C7" w14:textId="09BF911C" w:rsidR="00504BA0" w:rsidRPr="000F2141" w:rsidRDefault="00C13D07">
      <w:pPr>
        <w:rPr>
          <w:rFonts w:eastAsiaTheme="majorEastAsia" w:cs="Segoe UI"/>
          <w:b/>
          <w:bCs/>
          <w:color w:val="000000"/>
          <w:spacing w:val="-10"/>
          <w:kern w:val="28"/>
          <w:sz w:val="40"/>
          <w:szCs w:val="40"/>
          <w:lang w:val="cy-GB"/>
        </w:rPr>
      </w:pPr>
      <w:r w:rsidRPr="000F2141">
        <w:rPr>
          <w:rFonts w:eastAsiaTheme="majorEastAsia" w:cs="Segoe UI"/>
          <w:b/>
          <w:bCs/>
          <w:color w:val="000000"/>
          <w:spacing w:val="-10"/>
          <w:kern w:val="28"/>
          <w:sz w:val="40"/>
          <w:szCs w:val="40"/>
          <w:lang w:val="cy-GB"/>
        </w:rPr>
        <w:br w:type="page"/>
      </w:r>
    </w:p>
    <w:p w14:paraId="152E9739" w14:textId="307BFFE7" w:rsidR="00504BA0" w:rsidRPr="000F2141" w:rsidRDefault="00C13D07" w:rsidP="00CC51AD">
      <w:pPr>
        <w:rPr>
          <w:rFonts w:eastAsiaTheme="majorEastAsia" w:cs="Segoe UI"/>
          <w:b/>
          <w:bCs/>
          <w:color w:val="000000"/>
          <w:spacing w:val="-10"/>
          <w:kern w:val="28"/>
          <w:sz w:val="40"/>
          <w:szCs w:val="40"/>
          <w:lang w:val="cy-GB"/>
        </w:rPr>
      </w:pPr>
      <w:r w:rsidRPr="000F2141">
        <w:rPr>
          <w:rFonts w:eastAsia="Segoe UI" w:cs="Segoe UI"/>
          <w:b/>
          <w:bCs/>
          <w:color w:val="000000"/>
          <w:kern w:val="28"/>
          <w:sz w:val="40"/>
          <w:szCs w:val="40"/>
          <w:lang w:val="cy-GB"/>
        </w:rPr>
        <w:lastRenderedPageBreak/>
        <w:t>Manyleb y person</w:t>
      </w:r>
    </w:p>
    <w:tbl>
      <w:tblPr>
        <w:tblStyle w:val="TableGrid"/>
        <w:tblW w:w="0" w:type="auto"/>
        <w:tblLook w:val="04A0" w:firstRow="1" w:lastRow="0" w:firstColumn="1" w:lastColumn="0" w:noHBand="0" w:noVBand="1"/>
      </w:tblPr>
      <w:tblGrid>
        <w:gridCol w:w="9016"/>
      </w:tblGrid>
      <w:tr w:rsidR="004018DE" w:rsidRPr="000F2141" w14:paraId="0966D028" w14:textId="77777777" w:rsidTr="00835F1A">
        <w:tc>
          <w:tcPr>
            <w:tcW w:w="9016" w:type="dxa"/>
            <w:shd w:val="clear" w:color="auto" w:fill="DAE9F7" w:themeFill="text2" w:themeFillTint="1A"/>
          </w:tcPr>
          <w:p w14:paraId="00B06030" w14:textId="7B501C16" w:rsidR="00504BA0" w:rsidRPr="000F2141" w:rsidRDefault="00C13D07" w:rsidP="009343B7">
            <w:pPr>
              <w:spacing w:before="120" w:after="120"/>
              <w:rPr>
                <w:rFonts w:cs="Segoe UI"/>
                <w:b/>
                <w:bCs/>
                <w:lang w:val="cy-GB"/>
              </w:rPr>
            </w:pPr>
            <w:r w:rsidRPr="000F2141">
              <w:rPr>
                <w:rFonts w:eastAsia="Segoe UI" w:cs="Times New Roman"/>
                <w:b/>
                <w:bCs/>
                <w:lang w:val="cy-GB"/>
              </w:rPr>
              <w:t>Sgiliau ac ymddygiadau</w:t>
            </w:r>
          </w:p>
        </w:tc>
      </w:tr>
      <w:tr w:rsidR="004018DE" w:rsidRPr="000F2141" w14:paraId="30BE01B4" w14:textId="77777777" w:rsidTr="009343B7">
        <w:tc>
          <w:tcPr>
            <w:tcW w:w="9016" w:type="dxa"/>
          </w:tcPr>
          <w:p w14:paraId="1B8AE64D" w14:textId="65CD0A46" w:rsidR="00183BB2"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Profiad o arwain a chymell pobl i sicrhau bod polisïau, rhaglenni a strategaethau’n cael eu gweithredu’n effeithiol.</w:t>
            </w:r>
          </w:p>
          <w:p w14:paraId="07B68FE4" w14:textId="5D86FC96" w:rsidR="00183BB2"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Y gallu i ymchwilio i broblemau a materion cymhleth, eu dadansoddi ac argymell dulliau o’u datrys.</w:t>
            </w:r>
            <w:r w:rsidR="000F2141">
              <w:rPr>
                <w:rFonts w:eastAsia="Segoe UI" w:cs="Segoe UI"/>
                <w:color w:val="000000"/>
                <w:lang w:val="cy-GB"/>
              </w:rPr>
              <w:t xml:space="preserve"> </w:t>
            </w:r>
          </w:p>
          <w:p w14:paraId="0999C9A8" w14:textId="266985F5" w:rsidR="00183BB2"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Rheoli llwyth gwaith trwm gyda blaenoriaethau sy’n gwrthdaro. Ymdrin â materion gwleidyddol sensitif a chraffu gan y cyfryngau.</w:t>
            </w:r>
          </w:p>
          <w:p w14:paraId="61D66DAB" w14:textId="085FDDD7" w:rsidR="00183BB2"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Sgiliau gwneud penderfyniadau da, a hynny mewn amgylchedd gwleidyddol cyflym.</w:t>
            </w:r>
          </w:p>
          <w:p w14:paraId="2C2C3934" w14:textId="77777777" w:rsidR="00AA0C90" w:rsidRPr="000F2141" w:rsidRDefault="00C13D07" w:rsidP="00175B73">
            <w:pPr>
              <w:pStyle w:val="ListParagraph"/>
              <w:widowControl w:val="0"/>
              <w:numPr>
                <w:ilvl w:val="0"/>
                <w:numId w:val="2"/>
              </w:numPr>
              <w:autoSpaceDE w:val="0"/>
              <w:autoSpaceDN w:val="0"/>
              <w:spacing w:before="120" w:after="120"/>
              <w:ind w:right="544"/>
              <w:contextualSpacing w:val="0"/>
              <w:rPr>
                <w:rFonts w:eastAsia="Segoe UI" w:cs="Segoe UI"/>
                <w:color w:val="000000" w:themeColor="text1"/>
                <w:lang w:val="cy-GB"/>
              </w:rPr>
            </w:pPr>
            <w:r w:rsidRPr="000F2141">
              <w:rPr>
                <w:rFonts w:eastAsia="Segoe UI" w:cs="Segoe UI"/>
                <w:color w:val="000000"/>
                <w:lang w:val="cy-GB"/>
              </w:rPr>
              <w:t>Sgiliau cyfathrebu llafar ac ysgrifenedig aeddfed iawn.</w:t>
            </w:r>
          </w:p>
          <w:p w14:paraId="56F321B7" w14:textId="72E3E745" w:rsidR="00807124" w:rsidRPr="000F2141" w:rsidRDefault="00C13D07" w:rsidP="00175B73">
            <w:pPr>
              <w:pStyle w:val="ListParagraph"/>
              <w:widowControl w:val="0"/>
              <w:numPr>
                <w:ilvl w:val="0"/>
                <w:numId w:val="2"/>
              </w:numPr>
              <w:autoSpaceDE w:val="0"/>
              <w:autoSpaceDN w:val="0"/>
              <w:spacing w:before="120" w:after="120"/>
              <w:ind w:right="544"/>
              <w:contextualSpacing w:val="0"/>
              <w:rPr>
                <w:rFonts w:eastAsia="Segoe UI" w:cs="Segoe UI"/>
                <w:color w:val="000000" w:themeColor="text1"/>
                <w:lang w:val="cy-GB"/>
              </w:rPr>
            </w:pPr>
            <w:r w:rsidRPr="000F2141">
              <w:rPr>
                <w:rFonts w:eastAsia="Segoe UI" w:cs="Segoe UI"/>
                <w:color w:val="000000"/>
                <w:lang w:val="cy-GB"/>
              </w:rPr>
              <w:t>Meddwl strategol ac ymwybyddiaeth wleidyddol, gyda dealltwriaeth o bolisïau’r blaid a phryderon etholaethau.</w:t>
            </w:r>
          </w:p>
          <w:p w14:paraId="6998BDBF" w14:textId="77777777" w:rsidR="00835F1A" w:rsidRPr="000F2141" w:rsidRDefault="00C13D07"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Gallu ymgysylltu â rhanddeiliaid a dylanwadu arnynt, o swyddogion y llywodraeth i grwpiau eiriolaeth.</w:t>
            </w:r>
          </w:p>
          <w:p w14:paraId="23B42E11" w14:textId="77777777" w:rsidR="00835F1A" w:rsidRPr="000F2141" w:rsidRDefault="00C13D07"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Barn a meddwl clir o ran dyrannu adnoddau ac ymateb i alwadau sy'n cystadlu â'i gilydd, a'r gallu i wneud penderfyniadau doeth mewn amgylchedd gwleidyddol sensitif sy'n newid yn gyflym.</w:t>
            </w:r>
          </w:p>
          <w:p w14:paraId="5258084F" w14:textId="77777777" w:rsidR="00835F1A" w:rsidRPr="000F2141" w:rsidRDefault="00C13D07"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Sgiliau dadansoddi ac ymchwil ar lefel uchel i ddeall a beirniadu polisi cymhleth a deunydd deddfwriaethol.</w:t>
            </w:r>
          </w:p>
          <w:p w14:paraId="16439924" w14:textId="77777777" w:rsidR="00835F1A" w:rsidRPr="000F2141" w:rsidRDefault="00C13D07"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Sgiliau drafftio a chyflwyno rhagorol i gyflwyno materion cymhleth ac opsiynau polisi yn glir, yn gryno ac yn gywir, ar lafar ac yn ysgrifenedig. </w:t>
            </w:r>
          </w:p>
          <w:p w14:paraId="3A56B6C5" w14:textId="77777777" w:rsidR="00835F1A" w:rsidRPr="000F2141" w:rsidRDefault="00C13D07"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 xml:space="preserve">Dealltwriaeth o’r angen i frwydro yn erbyn gwahaniaethu ac i hyrwyddo cyfle cyfartal ac Egwyddorion </w:t>
            </w:r>
            <w:proofErr w:type="spellStart"/>
            <w:r w:rsidRPr="000F2141">
              <w:rPr>
                <w:rFonts w:eastAsia="Segoe UI" w:cs="Segoe UI"/>
                <w:color w:val="000000"/>
                <w:lang w:val="cy-GB"/>
              </w:rPr>
              <w:t>Nolan</w:t>
            </w:r>
            <w:proofErr w:type="spellEnd"/>
            <w:r w:rsidRPr="000F2141">
              <w:rPr>
                <w:rFonts w:eastAsia="Segoe UI" w:cs="Segoe UI"/>
                <w:color w:val="000000"/>
                <w:lang w:val="cy-GB"/>
              </w:rPr>
              <w:t xml:space="preserve"> ar gyfer Bywyd Cyhoeddus, ac ymrwymiad i’r materion hyn.</w:t>
            </w:r>
          </w:p>
          <w:p w14:paraId="484C4348" w14:textId="55571609" w:rsidR="00504BA0" w:rsidRPr="000F2141" w:rsidRDefault="00C13D07" w:rsidP="00AA0C90">
            <w:pPr>
              <w:pStyle w:val="ListParagraph"/>
              <w:widowControl w:val="0"/>
              <w:numPr>
                <w:ilvl w:val="0"/>
                <w:numId w:val="2"/>
              </w:numPr>
              <w:autoSpaceDE w:val="0"/>
              <w:autoSpaceDN w:val="0"/>
              <w:spacing w:before="120" w:after="120"/>
              <w:ind w:right="544"/>
              <w:contextualSpacing w:val="0"/>
              <w:rPr>
                <w:rFonts w:eastAsia="Segoe UI" w:cs="Segoe UI"/>
                <w:color w:val="000000" w:themeColor="text1"/>
                <w:lang w:val="cy-GB"/>
              </w:rPr>
            </w:pPr>
            <w:r w:rsidRPr="000F2141">
              <w:rPr>
                <w:rFonts w:eastAsia="Segoe UI" w:cs="Segoe UI"/>
                <w:color w:val="000000"/>
                <w:lang w:val="cy-GB"/>
              </w:rPr>
              <w:t>Gallu gweithio ar y cyd mewn tîm bach.</w:t>
            </w:r>
            <w:r w:rsidR="000F2141">
              <w:rPr>
                <w:rFonts w:eastAsia="Segoe UI" w:cs="Segoe UI"/>
                <w:color w:val="000000"/>
                <w:lang w:val="cy-GB"/>
              </w:rPr>
              <w:t xml:space="preserve"> </w:t>
            </w:r>
            <w:r w:rsidRPr="000F2141">
              <w:rPr>
                <w:rFonts w:eastAsia="Segoe UI" w:cs="Segoe UI"/>
                <w:color w:val="000000"/>
                <w:lang w:val="cy-GB"/>
              </w:rPr>
              <w:t> </w:t>
            </w:r>
          </w:p>
        </w:tc>
      </w:tr>
      <w:tr w:rsidR="004018DE" w:rsidRPr="000F2141" w14:paraId="5EC54106" w14:textId="77777777" w:rsidTr="00835F1A">
        <w:tc>
          <w:tcPr>
            <w:tcW w:w="9016" w:type="dxa"/>
            <w:shd w:val="clear" w:color="auto" w:fill="DAE9F7" w:themeFill="text2" w:themeFillTint="1A"/>
          </w:tcPr>
          <w:p w14:paraId="65468E12" w14:textId="71F4DB98" w:rsidR="00504BA0" w:rsidRPr="000F2141" w:rsidRDefault="00C13D07" w:rsidP="00504BA0">
            <w:pPr>
              <w:spacing w:before="120" w:after="120"/>
              <w:rPr>
                <w:rFonts w:cs="Segoe UI"/>
                <w:b/>
                <w:bCs/>
                <w:lang w:val="cy-GB"/>
              </w:rPr>
            </w:pPr>
            <w:r w:rsidRPr="000F2141">
              <w:rPr>
                <w:rFonts w:eastAsia="Segoe UI" w:cs="Times New Roman"/>
                <w:b/>
                <w:bCs/>
                <w:lang w:val="cy-GB"/>
              </w:rPr>
              <w:t>Gwybodaeth a phrofiad</w:t>
            </w:r>
          </w:p>
        </w:tc>
      </w:tr>
      <w:tr w:rsidR="004018DE" w:rsidRPr="000F2141" w14:paraId="59C1D26D" w14:textId="77777777" w:rsidTr="009343B7">
        <w:tc>
          <w:tcPr>
            <w:tcW w:w="9016" w:type="dxa"/>
          </w:tcPr>
          <w:p w14:paraId="38EA4162" w14:textId="277C0A6C" w:rsidR="00750470" w:rsidRPr="000F2141" w:rsidRDefault="00C13D07" w:rsidP="00904B88">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 xml:space="preserve">Profiad o weithio'n effeithiol mewn amgylchedd gwleidyddol seneddol (AS, </w:t>
            </w:r>
            <w:proofErr w:type="spellStart"/>
            <w:r w:rsidRPr="000F2141">
              <w:rPr>
                <w:rFonts w:eastAsia="Segoe UI" w:cs="Segoe UI"/>
                <w:color w:val="000000"/>
                <w:lang w:val="cy-GB"/>
              </w:rPr>
              <w:t>ASau'r</w:t>
            </w:r>
            <w:proofErr w:type="spellEnd"/>
            <w:r w:rsidRPr="000F2141">
              <w:rPr>
                <w:rFonts w:eastAsia="Segoe UI" w:cs="Segoe UI"/>
                <w:color w:val="000000"/>
                <w:lang w:val="cy-GB"/>
              </w:rPr>
              <w:t xml:space="preserve"> DU, ASA neu gyfwerth), gan gynnwys datrys materion cymhleth mewn ffordd ddoeth a diplomyddol. </w:t>
            </w:r>
          </w:p>
          <w:p w14:paraId="0DDB10DD" w14:textId="77777777" w:rsidR="00750470" w:rsidRPr="000F2141" w:rsidRDefault="00C13D07"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Dealltwriaeth o waith y Senedd ac Aelodau o'r Senedd.</w:t>
            </w:r>
          </w:p>
          <w:p w14:paraId="19E2BCCA" w14:textId="2EF1AE74" w:rsidR="005E1C12" w:rsidRPr="000F2141" w:rsidRDefault="00C13D07" w:rsidP="00747F59">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Dealltwriaeth lawn o'r gyfraith a’r fframweithiau rheoleiddio y mae’r Aelodau a’r Grwpiau yn gweithredu o’u mewn. Mae hyn yn cynnwys fframweithiau’r Senedd (safonau ymddygiad, gwariant ac ati) yn ogystal â fframweithiau ehangach a chyffredinol. Gallu rhoi cyngor gwybodus i’r Aelodau a chydweithwyr.</w:t>
            </w:r>
          </w:p>
          <w:p w14:paraId="565F0816" w14:textId="4D5BCDB6" w:rsidR="00750470" w:rsidRPr="000F2141" w:rsidRDefault="00C13D07"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 xml:space="preserve">Arbenigedd sylweddol a gafwyd drwy gymhwyster proffesiynol neu </w:t>
            </w:r>
            <w:r w:rsidRPr="000F2141">
              <w:rPr>
                <w:rFonts w:eastAsia="Segoe UI" w:cs="Segoe UI"/>
                <w:color w:val="000000"/>
                <w:lang w:val="cy-GB"/>
              </w:rPr>
              <w:lastRenderedPageBreak/>
              <w:t>academaidd neu brofiad cyfatebol, y gellir ei gymhwyso ym mhob sefyllfa sy'n berthnasol i waith polisi a seneddol.</w:t>
            </w:r>
          </w:p>
          <w:p w14:paraId="16C6096A" w14:textId="77777777" w:rsidR="00750470" w:rsidRPr="000F2141" w:rsidRDefault="00C13D07"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Gwybodaeth arbenigol am bolisi'r Llywodraeth, deddfwriaeth a gweithdrefnau'r Senedd.</w:t>
            </w:r>
          </w:p>
          <w:p w14:paraId="4663DDAE" w14:textId="55EFA94A" w:rsidR="00750470" w:rsidRPr="000F2141" w:rsidRDefault="00C13D07"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 xml:space="preserve">Cyfrifoldeb am reoli tîm aml-ddisgybledig o staff sydd â hanes profedig o sicrhau canlyniadau. </w:t>
            </w:r>
          </w:p>
          <w:p w14:paraId="0E6FA078" w14:textId="66C32816" w:rsidR="0013468F" w:rsidRPr="000F2141" w:rsidRDefault="00C13D07" w:rsidP="00904B88">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 xml:space="preserve">Gwybodaeth arbenigol mewn maes perthnasol, a phrofiad o ddatblygu polisïau a strategaethau o fewn y maes hwn. </w:t>
            </w:r>
          </w:p>
          <w:p w14:paraId="34CC79AE" w14:textId="77777777" w:rsidR="00C05ECC" w:rsidRPr="000F2141" w:rsidRDefault="00C13D07" w:rsidP="004341E5">
            <w:pPr>
              <w:pStyle w:val="ListParagraph"/>
              <w:widowControl w:val="0"/>
              <w:numPr>
                <w:ilvl w:val="0"/>
                <w:numId w:val="5"/>
              </w:numPr>
              <w:autoSpaceDE w:val="0"/>
              <w:autoSpaceDN w:val="0"/>
              <w:spacing w:before="120" w:after="120" w:line="259" w:lineRule="auto"/>
              <w:contextualSpacing w:val="0"/>
              <w:rPr>
                <w:rFonts w:cs="Segoe UI"/>
                <w:lang w:val="cy-GB"/>
              </w:rPr>
            </w:pPr>
            <w:r w:rsidRPr="000F2141">
              <w:rPr>
                <w:rFonts w:eastAsia="Segoe UI" w:cs="Segoe UI"/>
                <w:lang w:val="cy-GB"/>
              </w:rPr>
              <w:t>Gwybodaeth am y gyfraith ac arfer da sy'n gysylltiedig â diogelu data a diogelwch gwybodaeth.</w:t>
            </w:r>
          </w:p>
          <w:p w14:paraId="5E1D3C68" w14:textId="77777777" w:rsidR="00747C04" w:rsidRPr="000F2141" w:rsidRDefault="00C13D07" w:rsidP="004341E5">
            <w:pPr>
              <w:pStyle w:val="ListParagraph"/>
              <w:widowControl w:val="0"/>
              <w:numPr>
                <w:ilvl w:val="0"/>
                <w:numId w:val="5"/>
              </w:numPr>
              <w:autoSpaceDE w:val="0"/>
              <w:autoSpaceDN w:val="0"/>
              <w:spacing w:before="120" w:after="120" w:line="259" w:lineRule="auto"/>
              <w:contextualSpacing w:val="0"/>
              <w:rPr>
                <w:rFonts w:cs="Segoe UI"/>
                <w:lang w:val="cy-GB"/>
              </w:rPr>
            </w:pPr>
            <w:r w:rsidRPr="000F2141">
              <w:rPr>
                <w:rFonts w:eastAsia="Segoe UI" w:cs="Segoe UI"/>
                <w:lang w:val="cy-GB"/>
              </w:rPr>
              <w:t>Profiad a dealltwriaeth ymarferol o’r gyfraith ac arfer da sy’n gysylltiedig ag iechyd, diogelwch a llesiant, gan gynnwys asesiadau risg, mesurau rheoli, a gwybod pryd i geisio cyngor cymwys.</w:t>
            </w:r>
          </w:p>
          <w:p w14:paraId="02DC5552" w14:textId="06619847" w:rsidR="00504BA0" w:rsidRPr="000F2141" w:rsidRDefault="00C13D07" w:rsidP="004341E5">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lang w:val="cy-GB"/>
              </w:rPr>
            </w:pPr>
            <w:r w:rsidRPr="000F2141">
              <w:rPr>
                <w:rFonts w:eastAsia="Segoe UI" w:cs="Segoe UI"/>
                <w:lang w:val="cy-GB"/>
              </w:rPr>
              <w:t xml:space="preserve">Profiad o roi mesurau diogelu cymesur ar waith mewn perthynas â phlant ac oedolion sy’n agored i niwed. </w:t>
            </w:r>
          </w:p>
        </w:tc>
      </w:tr>
      <w:tr w:rsidR="004018DE" w:rsidRPr="000F2141" w14:paraId="70C93A5B" w14:textId="77777777" w:rsidTr="00863DBA">
        <w:tc>
          <w:tcPr>
            <w:tcW w:w="9016" w:type="dxa"/>
            <w:shd w:val="clear" w:color="auto" w:fill="DAE9F7" w:themeFill="text2" w:themeFillTint="1A"/>
          </w:tcPr>
          <w:p w14:paraId="4AE5E684" w14:textId="132A26DC" w:rsidR="00F14303" w:rsidRPr="000F2141" w:rsidRDefault="00C13D07" w:rsidP="00863DBA">
            <w:pPr>
              <w:spacing w:before="120" w:after="120"/>
              <w:rPr>
                <w:lang w:val="cy-GB"/>
              </w:rPr>
            </w:pPr>
            <w:r w:rsidRPr="000F2141">
              <w:rPr>
                <w:rFonts w:eastAsia="Segoe UI" w:cs="Times New Roman"/>
                <w:b/>
                <w:bCs/>
                <w:lang w:val="cy-GB"/>
              </w:rPr>
              <w:lastRenderedPageBreak/>
              <w:t>Meini prawf dymunol</w:t>
            </w:r>
          </w:p>
        </w:tc>
      </w:tr>
      <w:tr w:rsidR="004018DE" w:rsidRPr="000F2141" w14:paraId="5B6548DB" w14:textId="77777777" w:rsidTr="009343B7">
        <w:tc>
          <w:tcPr>
            <w:tcW w:w="9016" w:type="dxa"/>
          </w:tcPr>
          <w:p w14:paraId="653141FB" w14:textId="77777777" w:rsidR="00830D40" w:rsidRPr="000F2141" w:rsidRDefault="00C13D07" w:rsidP="00830D40">
            <w:pPr>
              <w:pStyle w:val="ListParagraph"/>
              <w:widowControl w:val="0"/>
              <w:numPr>
                <w:ilvl w:val="0"/>
                <w:numId w:val="3"/>
              </w:numPr>
              <w:autoSpaceDE w:val="0"/>
              <w:autoSpaceDN w:val="0"/>
              <w:spacing w:before="120" w:after="120" w:line="259" w:lineRule="auto"/>
              <w:contextualSpacing w:val="0"/>
              <w:rPr>
                <w:rStyle w:val="normaltextrun"/>
                <w:rFonts w:cs="Segoe UI"/>
                <w:lang w:val="cy-GB"/>
              </w:rPr>
            </w:pPr>
            <w:r w:rsidRPr="000F2141">
              <w:rPr>
                <w:rStyle w:val="normaltextrun"/>
                <w:rFonts w:eastAsia="Segoe UI" w:cs="Segoe UI"/>
                <w:lang w:val="cy-GB"/>
              </w:rPr>
              <w:t>Dealltwriaeth o faterion cyfoes a phynciau sy’n berthnasol i Gymru a'r ardal leol, a diddordeb yn system wleidyddol Cymru.</w:t>
            </w:r>
          </w:p>
          <w:p w14:paraId="74A790A7" w14:textId="6F2A5A31" w:rsidR="00BD4566" w:rsidRPr="000F2141" w:rsidRDefault="00C13D07" w:rsidP="00AA0C90">
            <w:pPr>
              <w:pStyle w:val="ListParagraph"/>
              <w:widowControl w:val="0"/>
              <w:numPr>
                <w:ilvl w:val="0"/>
                <w:numId w:val="3"/>
              </w:numPr>
              <w:autoSpaceDE w:val="0"/>
              <w:autoSpaceDN w:val="0"/>
              <w:spacing w:before="120" w:after="120" w:line="259" w:lineRule="auto"/>
              <w:contextualSpacing w:val="0"/>
              <w:rPr>
                <w:rStyle w:val="eop"/>
                <w:rFonts w:cs="Segoe UI"/>
                <w:lang w:val="cy-GB"/>
              </w:rPr>
            </w:pPr>
            <w:r w:rsidRPr="000F2141">
              <w:rPr>
                <w:rStyle w:val="normaltextrun"/>
                <w:rFonts w:eastAsia="Segoe UI" w:cs="Segoe UI"/>
                <w:lang w:val="cy-GB"/>
              </w:rPr>
              <w:t xml:space="preserve">Yn arddel amcanion a gwerthoedd Plaid yr Aelod. </w:t>
            </w:r>
          </w:p>
        </w:tc>
      </w:tr>
      <w:tr w:rsidR="004018DE" w:rsidRPr="000F2141" w14:paraId="3DEBB9A4" w14:textId="77777777" w:rsidTr="00863DBA">
        <w:tc>
          <w:tcPr>
            <w:tcW w:w="9016" w:type="dxa"/>
            <w:shd w:val="clear" w:color="auto" w:fill="DAE9F7" w:themeFill="text2" w:themeFillTint="1A"/>
          </w:tcPr>
          <w:p w14:paraId="4C3F92B3" w14:textId="718D7299" w:rsidR="00F14303" w:rsidRPr="000F2141" w:rsidRDefault="00C13D07" w:rsidP="00863DBA">
            <w:pPr>
              <w:spacing w:before="120" w:after="120"/>
              <w:rPr>
                <w:lang w:val="cy-GB"/>
              </w:rPr>
            </w:pPr>
            <w:r w:rsidRPr="000F2141">
              <w:rPr>
                <w:rFonts w:eastAsia="Segoe UI" w:cs="Times New Roman"/>
                <w:b/>
                <w:bCs/>
                <w:lang w:val="cy-GB"/>
              </w:rPr>
              <w:t>Cymwysterau</w:t>
            </w:r>
          </w:p>
        </w:tc>
      </w:tr>
      <w:tr w:rsidR="004018DE" w:rsidRPr="000F2141" w14:paraId="312DF7B3" w14:textId="77777777" w:rsidTr="00F14303">
        <w:tc>
          <w:tcPr>
            <w:tcW w:w="9016" w:type="dxa"/>
          </w:tcPr>
          <w:p w14:paraId="247B81C4" w14:textId="6AE8290C" w:rsidR="00F14303" w:rsidRPr="000F2141" w:rsidRDefault="00C13D07" w:rsidP="007512A2">
            <w:pPr>
              <w:pStyle w:val="ListParagraph"/>
              <w:widowControl w:val="0"/>
              <w:numPr>
                <w:ilvl w:val="0"/>
                <w:numId w:val="5"/>
              </w:numPr>
              <w:tabs>
                <w:tab w:val="left" w:pos="5162"/>
              </w:tabs>
              <w:autoSpaceDE w:val="0"/>
              <w:autoSpaceDN w:val="0"/>
              <w:spacing w:before="120" w:after="120" w:line="259" w:lineRule="auto"/>
              <w:ind w:right="544"/>
              <w:contextualSpacing w:val="0"/>
              <w:rPr>
                <w:rStyle w:val="eop"/>
                <w:rFonts w:eastAsia="Segoe UI" w:cs="Segoe UI"/>
                <w:color w:val="000000" w:themeColor="text1"/>
                <w:lang w:val="cy-GB"/>
              </w:rPr>
            </w:pPr>
            <w:r w:rsidRPr="000F2141">
              <w:rPr>
                <w:rFonts w:eastAsia="Segoe UI" w:cs="Segoe UI"/>
                <w:color w:val="000000"/>
                <w:lang w:val="cy-GB"/>
              </w:rPr>
              <w:t xml:space="preserve">Gradd neu gymhwyster cyfatebol mewn pwnc perthnasol, neu brofiad addas arall. </w:t>
            </w:r>
          </w:p>
        </w:tc>
      </w:tr>
      <w:tr w:rsidR="004018DE" w:rsidRPr="000F2141" w14:paraId="44A25FB2" w14:textId="77777777" w:rsidTr="00863DBA">
        <w:tc>
          <w:tcPr>
            <w:tcW w:w="9016" w:type="dxa"/>
            <w:shd w:val="clear" w:color="auto" w:fill="DAE9F7" w:themeFill="text2" w:themeFillTint="1A"/>
          </w:tcPr>
          <w:p w14:paraId="2D1974CB" w14:textId="1288F778" w:rsidR="00F14303" w:rsidRPr="000F2141" w:rsidRDefault="00C13D07" w:rsidP="00863DBA">
            <w:pPr>
              <w:spacing w:before="120" w:after="120"/>
              <w:rPr>
                <w:lang w:val="cy-GB"/>
              </w:rPr>
            </w:pPr>
            <w:r w:rsidRPr="000F2141">
              <w:rPr>
                <w:rFonts w:eastAsia="Segoe UI" w:cs="Times New Roman"/>
                <w:b/>
                <w:bCs/>
                <w:lang w:val="cy-GB"/>
              </w:rPr>
              <w:t>Sgiliau iaith</w:t>
            </w:r>
          </w:p>
        </w:tc>
      </w:tr>
      <w:tr w:rsidR="004018DE" w:rsidRPr="000F2141" w14:paraId="64F64052" w14:textId="77777777" w:rsidTr="00F14303">
        <w:tc>
          <w:tcPr>
            <w:tcW w:w="9016" w:type="dxa"/>
          </w:tcPr>
          <w:p w14:paraId="32B6170C" w14:textId="77777777" w:rsidR="00AA0C90" w:rsidRPr="000F2141" w:rsidRDefault="00C13D07" w:rsidP="00AA0C90">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lang w:val="cy-GB"/>
              </w:rPr>
            </w:pPr>
            <w:r w:rsidRPr="000F2141">
              <w:rPr>
                <w:rFonts w:eastAsia="Segoe UI" w:cs="Segoe UI"/>
                <w:color w:val="000000"/>
                <w:lang w:val="cy-GB"/>
              </w:rPr>
              <w:t>Dymunol / heb fod yn hanfodol: Cymraeg cwrteisi – y gallu i ynganu enwau Cymraeg, ateb y ffôn, cyfarch pobl neu gyflwyno pobl i’w gilydd yn ddwyieithog; deall ymadroddion Cymraeg cyfarwydd, bob dydd; deall testunau byr lle mae pobl yn rhoi gwybodaeth sylfaenol.</w:t>
            </w:r>
          </w:p>
          <w:p w14:paraId="3A68E3C1" w14:textId="2E096C13" w:rsidR="00F14303" w:rsidRPr="000F2141" w:rsidRDefault="00C13D07" w:rsidP="00AA0C90">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color w:val="000000" w:themeColor="text1"/>
                <w:lang w:val="cy-GB"/>
              </w:rPr>
            </w:pPr>
            <w:r w:rsidRPr="000F2141">
              <w:rPr>
                <w:rFonts w:eastAsia="Segoe UI" w:cs="Segoe UI"/>
                <w:color w:val="000000"/>
                <w:lang w:val="cy-GB"/>
              </w:rPr>
              <w:t xml:space="preserve">Dymunol / heb fod yn hanfodol: Awydd i ddatblygu sgiliau Cymraeg ymhellach. </w:t>
            </w:r>
          </w:p>
        </w:tc>
      </w:tr>
    </w:tbl>
    <w:p w14:paraId="6F5FE58D" w14:textId="77777777" w:rsidR="005C1360" w:rsidRPr="000F2141" w:rsidRDefault="005C1360">
      <w:pPr>
        <w:rPr>
          <w:lang w:val="cy-GB"/>
        </w:rPr>
      </w:pPr>
    </w:p>
    <w:p w14:paraId="04F3D0B8" w14:textId="189ACCCE" w:rsidR="005C1360" w:rsidRPr="000F2141" w:rsidRDefault="00C13D07">
      <w:pPr>
        <w:rPr>
          <w:rFonts w:eastAsiaTheme="majorEastAsia" w:cs="Segoe UI"/>
          <w:sz w:val="40"/>
          <w:szCs w:val="40"/>
          <w:lang w:val="cy-GB"/>
        </w:rPr>
      </w:pPr>
      <w:r w:rsidRPr="000F2141">
        <w:rPr>
          <w:rFonts w:eastAsiaTheme="majorEastAsia" w:cs="Segoe UI"/>
          <w:sz w:val="40"/>
          <w:szCs w:val="40"/>
          <w:lang w:val="cy-GB"/>
        </w:rPr>
        <w:br w:type="page"/>
      </w:r>
    </w:p>
    <w:p w14:paraId="05AFC9E4" w14:textId="40A3A372" w:rsidR="005C1360" w:rsidRPr="000F2141" w:rsidRDefault="00C13D07" w:rsidP="00504BA0">
      <w:pPr>
        <w:tabs>
          <w:tab w:val="left" w:pos="7338"/>
        </w:tabs>
        <w:rPr>
          <w:rFonts w:eastAsiaTheme="majorEastAsia" w:cs="Segoe UI"/>
          <w:b/>
          <w:bCs/>
          <w:sz w:val="40"/>
          <w:szCs w:val="40"/>
          <w:lang w:val="cy-GB"/>
        </w:rPr>
      </w:pPr>
      <w:r w:rsidRPr="000F2141">
        <w:rPr>
          <w:rFonts w:eastAsia="Segoe UI" w:cs="Segoe UI"/>
          <w:b/>
          <w:bCs/>
          <w:sz w:val="40"/>
          <w:szCs w:val="40"/>
          <w:lang w:val="cy-GB"/>
        </w:rPr>
        <w:lastRenderedPageBreak/>
        <w:t>Prif ddyletswyddau</w:t>
      </w:r>
    </w:p>
    <w:tbl>
      <w:tblPr>
        <w:tblStyle w:val="TableGrid"/>
        <w:tblW w:w="0" w:type="auto"/>
        <w:tblLook w:val="04A0" w:firstRow="1" w:lastRow="0" w:firstColumn="1" w:lastColumn="0" w:noHBand="0" w:noVBand="1"/>
      </w:tblPr>
      <w:tblGrid>
        <w:gridCol w:w="9016"/>
      </w:tblGrid>
      <w:tr w:rsidR="004018DE" w:rsidRPr="000F2141" w14:paraId="4CA140E2" w14:textId="77777777" w:rsidTr="001F77C7">
        <w:tc>
          <w:tcPr>
            <w:tcW w:w="9016" w:type="dxa"/>
            <w:shd w:val="clear" w:color="auto" w:fill="DAE9F7" w:themeFill="text2" w:themeFillTint="1A"/>
          </w:tcPr>
          <w:p w14:paraId="1F4C4935" w14:textId="207AF95B" w:rsidR="00AA0C90" w:rsidRPr="000F2141" w:rsidRDefault="00C13D07" w:rsidP="009343B7">
            <w:pPr>
              <w:spacing w:before="120" w:after="120"/>
              <w:rPr>
                <w:rFonts w:cs="Segoe UI"/>
                <w:b/>
                <w:bCs/>
                <w:lang w:val="cy-GB"/>
              </w:rPr>
            </w:pPr>
            <w:r w:rsidRPr="000F2141">
              <w:rPr>
                <w:rStyle w:val="eop"/>
                <w:rFonts w:eastAsia="Segoe UI" w:cs="Times New Roman"/>
                <w:b/>
                <w:bCs/>
                <w:lang w:val="cy-GB"/>
              </w:rPr>
              <w:t>Rheoli Swyddfa a Staff</w:t>
            </w:r>
          </w:p>
        </w:tc>
      </w:tr>
      <w:tr w:rsidR="004018DE" w:rsidRPr="000F2141" w14:paraId="3C2DDA02" w14:textId="77777777" w:rsidTr="00AA0C90">
        <w:tc>
          <w:tcPr>
            <w:tcW w:w="9016" w:type="dxa"/>
          </w:tcPr>
          <w:p w14:paraId="0802056B" w14:textId="41ABEDDF" w:rsidR="00AA0C90" w:rsidRPr="000F2141" w:rsidRDefault="00C13D07" w:rsidP="00AA0C90">
            <w:pPr>
              <w:widowControl w:val="0"/>
              <w:numPr>
                <w:ilvl w:val="0"/>
                <w:numId w:val="2"/>
              </w:numPr>
              <w:spacing w:before="120" w:after="120" w:line="259" w:lineRule="auto"/>
              <w:rPr>
                <w:rFonts w:cs="Segoe UI"/>
                <w:lang w:val="cy-GB"/>
              </w:rPr>
            </w:pPr>
            <w:r w:rsidRPr="000F2141">
              <w:rPr>
                <w:rFonts w:eastAsia="Segoe UI" w:cs="Segoe UI"/>
                <w:lang w:val="cy-GB"/>
              </w:rPr>
              <w:t>Goruchwylio staff, sicrhau gweithrediadau swyddfa llyfn a dirprwyo cyfrifoldebau’n effeithiol.</w:t>
            </w:r>
            <w:r w:rsidR="000F2141">
              <w:rPr>
                <w:rFonts w:eastAsia="Segoe UI" w:cs="Segoe UI"/>
                <w:lang w:val="cy-GB"/>
              </w:rPr>
              <w:t xml:space="preserve"> </w:t>
            </w:r>
            <w:r w:rsidRPr="000F2141">
              <w:rPr>
                <w:rFonts w:eastAsia="Segoe UI" w:cs="Segoe UI"/>
                <w:lang w:val="cy-GB"/>
              </w:rPr>
              <w:t>Rheoli cydweithwyr yn uniongyrchol, gan fod yn rheolwr llinell ar ran yr Aelod. Gall hyn gynnwys recriwtio, gwerthuso a nodi anghenion hyfforddi neu ddatblygu.</w:t>
            </w:r>
          </w:p>
          <w:p w14:paraId="50968FD2" w14:textId="77777777" w:rsidR="00AA0C90" w:rsidRPr="000F2141" w:rsidRDefault="00C13D07" w:rsidP="00AA0C90">
            <w:pPr>
              <w:widowControl w:val="0"/>
              <w:numPr>
                <w:ilvl w:val="0"/>
                <w:numId w:val="2"/>
              </w:numPr>
              <w:spacing w:before="120" w:after="120" w:line="259" w:lineRule="auto"/>
              <w:rPr>
                <w:rFonts w:cs="Segoe UI"/>
                <w:lang w:val="cy-GB"/>
              </w:rPr>
            </w:pPr>
            <w:r w:rsidRPr="000F2141">
              <w:rPr>
                <w:rFonts w:eastAsia="Segoe UI" w:cs="Segoe UI"/>
                <w:lang w:val="cy-GB"/>
              </w:rPr>
              <w:t xml:space="preserve">Sicrhau </w:t>
            </w:r>
            <w:proofErr w:type="spellStart"/>
            <w:r w:rsidRPr="000F2141">
              <w:rPr>
                <w:rFonts w:eastAsia="Segoe UI" w:cs="Segoe UI"/>
                <w:lang w:val="cy-GB"/>
              </w:rPr>
              <w:t>llywodraethiant</w:t>
            </w:r>
            <w:proofErr w:type="spellEnd"/>
            <w:r w:rsidRPr="000F2141">
              <w:rPr>
                <w:rFonts w:eastAsia="Segoe UI" w:cs="Segoe UI"/>
                <w:lang w:val="cy-GB"/>
              </w:rPr>
              <w:t xml:space="preserve"> da, cydymffurfio â rheolau seneddol, codau ymddygiad, a chanllawiau moesegol.</w:t>
            </w:r>
          </w:p>
          <w:p w14:paraId="3B183CBD" w14:textId="77777777" w:rsidR="00AA0C90" w:rsidRPr="000F2141" w:rsidRDefault="00C13D07" w:rsidP="00AA0C90">
            <w:pPr>
              <w:widowControl w:val="0"/>
              <w:numPr>
                <w:ilvl w:val="0"/>
                <w:numId w:val="2"/>
              </w:numPr>
              <w:spacing w:before="120" w:after="120" w:line="259" w:lineRule="auto"/>
              <w:rPr>
                <w:rFonts w:cs="Segoe UI"/>
                <w:lang w:val="cy-GB"/>
              </w:rPr>
            </w:pPr>
            <w:r w:rsidRPr="000F2141">
              <w:rPr>
                <w:rFonts w:eastAsia="Segoe UI" w:cs="Segoe UI"/>
                <w:lang w:val="cy-GB"/>
              </w:rPr>
              <w:t>Gweithredu fel y prif bwynt cyswllt rhwng yr Aelod a Chomisiwn y Senedd.</w:t>
            </w:r>
          </w:p>
          <w:p w14:paraId="2BDEE325" w14:textId="77777777" w:rsidR="00AA0C90" w:rsidRPr="000F2141" w:rsidRDefault="00C13D07" w:rsidP="00AA0C90">
            <w:pPr>
              <w:widowControl w:val="0"/>
              <w:numPr>
                <w:ilvl w:val="0"/>
                <w:numId w:val="2"/>
              </w:numPr>
              <w:spacing w:before="120" w:after="120" w:line="259" w:lineRule="auto"/>
              <w:rPr>
                <w:rFonts w:cs="Segoe UI"/>
                <w:lang w:val="cy-GB"/>
              </w:rPr>
            </w:pPr>
            <w:r w:rsidRPr="000F2141">
              <w:rPr>
                <w:rFonts w:eastAsia="Segoe UI" w:cs="Segoe UI"/>
                <w:lang w:val="cy-GB"/>
              </w:rPr>
              <w:t>Cynrychioli'r Aelod mewn cyfarfodydd allweddol gyda swyddogion y llywodraeth, busnesau a grwpiau eiriolaeth.</w:t>
            </w:r>
          </w:p>
          <w:p w14:paraId="20BCDD08" w14:textId="77777777" w:rsidR="00AA0C90"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Goruchwylio gwaith staff lefel is, er mwyn sicrhau gwaith cyson sydd o ansawdd da.</w:t>
            </w:r>
          </w:p>
          <w:p w14:paraId="0878468A" w14:textId="77777777" w:rsidR="00AA0C90"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Llunio agenda polisi hirdymor a blaenoriaethau strategol yr Aelod.</w:t>
            </w:r>
          </w:p>
          <w:p w14:paraId="0936CC51" w14:textId="77777777" w:rsidR="00AA0C90"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Sicrhau bod yr holl allbynnau polisi yn cyd-fynd â nodau gwleidyddol y blaid ac anghenion yr etholaeth.</w:t>
            </w:r>
          </w:p>
          <w:p w14:paraId="7E8E9B08" w14:textId="77777777" w:rsidR="00AA0C90"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cs="Segoe UI"/>
                <w:b/>
                <w:bCs/>
                <w:lang w:val="cy-GB"/>
              </w:rPr>
            </w:pPr>
            <w:r w:rsidRPr="000F2141">
              <w:rPr>
                <w:rFonts w:eastAsia="Segoe UI" w:cs="Segoe UI"/>
                <w:color w:val="000000"/>
                <w:lang w:val="cy-GB"/>
              </w:rPr>
              <w:t>Gwneud penderfyniadau pan nad oes fawr ddim cyngor, canllawiau na chynseiliau ar gael, neu pan nad oes cyngor, canllawiau na chynseiliau o gwbl ar gael, yn unol â dymuniadau Aelodau.</w:t>
            </w:r>
          </w:p>
          <w:p w14:paraId="1BAFA3DB" w14:textId="276C3DE1" w:rsidR="00AA0C90" w:rsidRPr="000F2141" w:rsidRDefault="00C13D07" w:rsidP="00AA0C90">
            <w:pPr>
              <w:pStyle w:val="ListParagraph"/>
              <w:widowControl w:val="0"/>
              <w:numPr>
                <w:ilvl w:val="0"/>
                <w:numId w:val="2"/>
              </w:numPr>
              <w:autoSpaceDE w:val="0"/>
              <w:autoSpaceDN w:val="0"/>
              <w:spacing w:before="120" w:after="120" w:line="259" w:lineRule="auto"/>
              <w:ind w:right="544"/>
              <w:contextualSpacing w:val="0"/>
              <w:rPr>
                <w:rFonts w:cs="Segoe UI"/>
                <w:b/>
                <w:bCs/>
                <w:lang w:val="cy-GB"/>
              </w:rPr>
            </w:pPr>
            <w:r w:rsidRPr="000F2141">
              <w:rPr>
                <w:rFonts w:eastAsia="Segoe UI" w:cs="Segoe UI"/>
                <w:color w:val="000000"/>
                <w:lang w:val="cy-GB"/>
              </w:rPr>
              <w:t>Bod yn atebol am gyflawni gwaith o ansawdd ar amser ac o fewn cyllideb, yn uniongyrchol a thrwy eraill, drwy wella perfformiad y tîm.</w:t>
            </w:r>
          </w:p>
        </w:tc>
      </w:tr>
      <w:tr w:rsidR="004018DE" w:rsidRPr="000F2141" w14:paraId="5B880142" w14:textId="77777777" w:rsidTr="001F77C7">
        <w:tc>
          <w:tcPr>
            <w:tcW w:w="9016" w:type="dxa"/>
            <w:shd w:val="clear" w:color="auto" w:fill="DAE9F7" w:themeFill="text2" w:themeFillTint="1A"/>
          </w:tcPr>
          <w:p w14:paraId="48DCD945" w14:textId="1E600747" w:rsidR="005C1360" w:rsidRPr="000F2141" w:rsidRDefault="00C13D07" w:rsidP="009343B7">
            <w:pPr>
              <w:spacing w:before="120" w:after="120"/>
              <w:rPr>
                <w:rFonts w:cs="Segoe UI"/>
                <w:b/>
                <w:bCs/>
                <w:lang w:val="cy-GB"/>
              </w:rPr>
            </w:pPr>
            <w:r w:rsidRPr="000F2141">
              <w:rPr>
                <w:rFonts w:eastAsia="Segoe UI" w:cs="Segoe UI"/>
                <w:b/>
                <w:bCs/>
                <w:lang w:val="cy-GB"/>
              </w:rPr>
              <w:t>Ymchwil lefel uchel a datblygu polisi</w:t>
            </w:r>
          </w:p>
        </w:tc>
      </w:tr>
      <w:tr w:rsidR="004018DE" w:rsidRPr="000F2141" w14:paraId="02BA93DF" w14:textId="77777777" w:rsidTr="009343B7">
        <w:tc>
          <w:tcPr>
            <w:tcW w:w="9016" w:type="dxa"/>
          </w:tcPr>
          <w:p w14:paraId="4E3D7B0C" w14:textId="49B8DE54" w:rsidR="00863DBA" w:rsidRPr="000F2141" w:rsidRDefault="00C13D07" w:rsidP="00863DB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Goruchwylio'r defnydd o adnoddau'r Senedd ac adnoddau staff i gynnal ymchwil fanwl i ddeddfwriaeth, polisïau'r llywodraeth a thueddiadau gwleidyddol.</w:t>
            </w:r>
          </w:p>
          <w:p w14:paraId="3453005E" w14:textId="77777777" w:rsidR="00863DBA" w:rsidRPr="000F2141" w:rsidRDefault="00C13D07" w:rsidP="00863DB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Dadansoddi materion etholaethol, cynigion y llywodraeth ac adroddiadau pwyllgorau, cynghori ar strategaeth wleidyddol.</w:t>
            </w:r>
          </w:p>
          <w:p w14:paraId="441F6034" w14:textId="7369829E" w:rsidR="005C1360" w:rsidRPr="000F2141" w:rsidRDefault="00C13D07" w:rsidP="00863DBA">
            <w:pPr>
              <w:pStyle w:val="ListParagraph"/>
              <w:widowControl w:val="0"/>
              <w:numPr>
                <w:ilvl w:val="0"/>
                <w:numId w:val="2"/>
              </w:numPr>
              <w:autoSpaceDE w:val="0"/>
              <w:autoSpaceDN w:val="0"/>
              <w:spacing w:before="120" w:after="120" w:line="259" w:lineRule="auto"/>
              <w:contextualSpacing w:val="0"/>
              <w:textAlignment w:val="baseline"/>
              <w:rPr>
                <w:rFonts w:cs="Segoe UI"/>
                <w:lang w:val="cy-GB"/>
              </w:rPr>
            </w:pPr>
            <w:r w:rsidRPr="000F2141">
              <w:rPr>
                <w:rFonts w:eastAsia="Segoe UI" w:cs="Segoe UI"/>
                <w:color w:val="000000"/>
                <w:lang w:val="cy-GB"/>
              </w:rPr>
              <w:t>Nodi heriau a chyfleoedd polisi sy'n dod i'r amlwg, i lunio ymatebion yr Aelodau.</w:t>
            </w:r>
          </w:p>
        </w:tc>
      </w:tr>
      <w:tr w:rsidR="004018DE" w:rsidRPr="000F2141" w14:paraId="47912F4A" w14:textId="77777777" w:rsidTr="001F77C7">
        <w:tc>
          <w:tcPr>
            <w:tcW w:w="9016" w:type="dxa"/>
            <w:shd w:val="clear" w:color="auto" w:fill="DAE9F7" w:themeFill="text2" w:themeFillTint="1A"/>
          </w:tcPr>
          <w:p w14:paraId="27C83B21" w14:textId="1A2F7F19" w:rsidR="00A81BA8" w:rsidRPr="000F2141" w:rsidRDefault="00C13D07" w:rsidP="009343B7">
            <w:pPr>
              <w:widowControl w:val="0"/>
              <w:autoSpaceDE w:val="0"/>
              <w:autoSpaceDN w:val="0"/>
              <w:spacing w:before="120" w:after="120"/>
              <w:rPr>
                <w:rStyle w:val="eop"/>
                <w:rFonts w:cs="Segoe UI"/>
                <w:b/>
                <w:bCs/>
                <w:lang w:val="cy-GB"/>
              </w:rPr>
            </w:pPr>
            <w:r w:rsidRPr="000F2141">
              <w:rPr>
                <w:rStyle w:val="eop"/>
                <w:rFonts w:eastAsia="Segoe UI" w:cs="Segoe UI"/>
                <w:b/>
                <w:bCs/>
                <w:lang w:val="cy-GB"/>
              </w:rPr>
              <w:t>S</w:t>
            </w:r>
            <w:r w:rsidRPr="000F2141">
              <w:rPr>
                <w:rStyle w:val="eop"/>
                <w:rFonts w:eastAsia="Segoe UI" w:cs="Times New Roman"/>
                <w:b/>
                <w:bCs/>
                <w:lang w:val="cy-GB"/>
              </w:rPr>
              <w:t>trategaeth ddeddfwriaethol a seneddol</w:t>
            </w:r>
          </w:p>
        </w:tc>
      </w:tr>
      <w:tr w:rsidR="004018DE" w:rsidRPr="000F2141" w14:paraId="711A8E2A" w14:textId="77777777" w:rsidTr="00A81BA8">
        <w:tc>
          <w:tcPr>
            <w:tcW w:w="9016" w:type="dxa"/>
          </w:tcPr>
          <w:p w14:paraId="5CC37459" w14:textId="04854379" w:rsidR="001610CE" w:rsidRPr="000F2141" w:rsidRDefault="00C13D07" w:rsidP="001610CE">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Drafftio cwestiynau, gwelliannau, areithiau a chynigion yn y Senedd.</w:t>
            </w:r>
          </w:p>
          <w:p w14:paraId="515371B1" w14:textId="77777777" w:rsidR="001610CE" w:rsidRPr="000F2141" w:rsidRDefault="00C13D07" w:rsidP="001610CE">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Cefnogi'r Aelod mewn dadleuon, pwyllgorau a chyfarfodydd gyda Gweinidogion.</w:t>
            </w:r>
          </w:p>
          <w:p w14:paraId="093D7AB5" w14:textId="77777777" w:rsidR="001610CE" w:rsidRPr="000F2141" w:rsidRDefault="00C13D07" w:rsidP="001610CE">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Monitro deddfwriaeth, papurau ac ymgynghoriadau polisi, gan sicrhau bod yr Aelod wedi’i baratoi'n dda.</w:t>
            </w:r>
          </w:p>
          <w:p w14:paraId="27CFFC9B" w14:textId="077A21A6" w:rsidR="00A81BA8" w:rsidRPr="000F2141" w:rsidRDefault="00C13D07" w:rsidP="001610CE">
            <w:pPr>
              <w:pStyle w:val="ListParagraph"/>
              <w:widowControl w:val="0"/>
              <w:numPr>
                <w:ilvl w:val="0"/>
                <w:numId w:val="2"/>
              </w:numPr>
              <w:autoSpaceDE w:val="0"/>
              <w:autoSpaceDN w:val="0"/>
              <w:spacing w:before="120" w:after="120" w:line="259" w:lineRule="auto"/>
              <w:contextualSpacing w:val="0"/>
              <w:textAlignment w:val="baseline"/>
              <w:rPr>
                <w:rStyle w:val="eop"/>
                <w:rFonts w:cs="Segoe UI"/>
                <w:lang w:val="cy-GB"/>
              </w:rPr>
            </w:pPr>
            <w:r w:rsidRPr="000F2141">
              <w:rPr>
                <w:rFonts w:eastAsia="Segoe UI" w:cs="Segoe UI"/>
                <w:color w:val="000000"/>
                <w:lang w:val="cy-GB"/>
              </w:rPr>
              <w:t xml:space="preserve">Darparu briffiau ar gyfer grwpiau trawsbleidiol, pwyllgorau polisi ac ymchwiliadau </w:t>
            </w:r>
            <w:r w:rsidRPr="000F2141">
              <w:rPr>
                <w:rFonts w:eastAsia="Segoe UI" w:cs="Segoe UI"/>
                <w:color w:val="000000"/>
                <w:lang w:val="cy-GB"/>
              </w:rPr>
              <w:lastRenderedPageBreak/>
              <w:t>swyddogol.</w:t>
            </w:r>
          </w:p>
        </w:tc>
      </w:tr>
      <w:tr w:rsidR="004018DE" w:rsidRPr="000F2141" w14:paraId="6AA7E13A" w14:textId="77777777" w:rsidTr="00116CE4">
        <w:tc>
          <w:tcPr>
            <w:tcW w:w="9016" w:type="dxa"/>
            <w:shd w:val="clear" w:color="auto" w:fill="DAE9F7" w:themeFill="text2" w:themeFillTint="1A"/>
          </w:tcPr>
          <w:p w14:paraId="7C79E089" w14:textId="45170C5D" w:rsidR="001F77C7" w:rsidRPr="000F2141" w:rsidRDefault="00C13D07" w:rsidP="009343B7">
            <w:pPr>
              <w:widowControl w:val="0"/>
              <w:autoSpaceDE w:val="0"/>
              <w:autoSpaceDN w:val="0"/>
              <w:spacing w:before="120" w:after="120"/>
              <w:rPr>
                <w:rStyle w:val="eop"/>
                <w:rFonts w:cs="Segoe UI"/>
                <w:b/>
                <w:bCs/>
                <w:lang w:val="cy-GB"/>
              </w:rPr>
            </w:pPr>
            <w:r w:rsidRPr="000F2141">
              <w:rPr>
                <w:rStyle w:val="eop"/>
                <w:rFonts w:eastAsia="Segoe UI" w:cs="Segoe UI"/>
                <w:b/>
                <w:bCs/>
                <w:lang w:val="cy-GB"/>
              </w:rPr>
              <w:lastRenderedPageBreak/>
              <w:t>Ymgysylltu â rhanddeiliaid a dylanwadu arnynt</w:t>
            </w:r>
          </w:p>
        </w:tc>
      </w:tr>
      <w:tr w:rsidR="004018DE" w:rsidRPr="000F2141" w14:paraId="03D02E60" w14:textId="77777777" w:rsidTr="00116CE4">
        <w:tc>
          <w:tcPr>
            <w:tcW w:w="9016" w:type="dxa"/>
          </w:tcPr>
          <w:p w14:paraId="5E12DA4B" w14:textId="77777777" w:rsidR="001A2E55" w:rsidRPr="000F2141" w:rsidRDefault="00C13D07" w:rsidP="001A2E55">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Datblygu perthynas â melinau trafod, adrannau'r Llywodraeth, elusennau a grwpiau eiriolaeth. Gweithio gyda gwahanol ddeddfwrfeydd yn y DU.</w:t>
            </w:r>
          </w:p>
          <w:p w14:paraId="144D69B8" w14:textId="695FFB33" w:rsidR="001A2E55" w:rsidRPr="000F2141" w:rsidRDefault="00C13D07" w:rsidP="001A2E55">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Cynrychioli'r Aelod mewn cyfarfodydd lefel uchel, fforymau polisi ac, lle bo'n berthnasol, digwyddiadau yn yr etholaeth.</w:t>
            </w:r>
          </w:p>
          <w:p w14:paraId="78DD7A60" w14:textId="07E1A504" w:rsidR="001A2E55" w:rsidRPr="000F2141" w:rsidRDefault="00C13D07" w:rsidP="001A2E55">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Cychwyn a chydlynu ymgyrchoedd, ymyriadau’r Senedd ac ymdrechion o ran materion cyhoeddus ar faterion allweddol.</w:t>
            </w:r>
          </w:p>
          <w:p w14:paraId="2FC06ADB" w14:textId="768433A9" w:rsidR="001F77C7" w:rsidRPr="000F2141" w:rsidRDefault="00C13D07" w:rsidP="001A2E55">
            <w:pPr>
              <w:pStyle w:val="ListParagraph"/>
              <w:widowControl w:val="0"/>
              <w:numPr>
                <w:ilvl w:val="0"/>
                <w:numId w:val="16"/>
              </w:numPr>
              <w:autoSpaceDE w:val="0"/>
              <w:autoSpaceDN w:val="0"/>
              <w:spacing w:before="120" w:after="120"/>
              <w:ind w:right="544"/>
              <w:contextualSpacing w:val="0"/>
              <w:rPr>
                <w:rStyle w:val="eop"/>
                <w:rFonts w:cs="Segoe UI"/>
                <w:b/>
                <w:bCs/>
                <w:lang w:val="cy-GB"/>
              </w:rPr>
            </w:pPr>
            <w:r w:rsidRPr="000F2141">
              <w:rPr>
                <w:rFonts w:eastAsia="Segoe UI" w:cs="Segoe UI"/>
                <w:color w:val="000000"/>
                <w:lang w:val="cy-GB"/>
              </w:rPr>
              <w:t>Goruchwylio gohebiaeth sy'n ymwneud â pholisi gan etholwyr, newyddiadurwyr a lobïwyr.</w:t>
            </w:r>
          </w:p>
        </w:tc>
      </w:tr>
      <w:tr w:rsidR="004018DE" w:rsidRPr="000F2141" w14:paraId="68A35BFE" w14:textId="77777777" w:rsidTr="00116CE4">
        <w:tc>
          <w:tcPr>
            <w:tcW w:w="9016" w:type="dxa"/>
            <w:shd w:val="clear" w:color="auto" w:fill="DAE9F7" w:themeFill="text2" w:themeFillTint="1A"/>
          </w:tcPr>
          <w:p w14:paraId="1F2EFCC2" w14:textId="53D6AC51" w:rsidR="005C0AEE" w:rsidRPr="000F2141" w:rsidRDefault="00C13D07" w:rsidP="009343B7">
            <w:pPr>
              <w:widowControl w:val="0"/>
              <w:autoSpaceDE w:val="0"/>
              <w:autoSpaceDN w:val="0"/>
              <w:spacing w:before="120" w:after="120"/>
              <w:rPr>
                <w:rStyle w:val="eop"/>
                <w:rFonts w:cs="Segoe UI"/>
                <w:b/>
                <w:bCs/>
                <w:lang w:val="cy-GB"/>
              </w:rPr>
            </w:pPr>
            <w:r w:rsidRPr="000F2141">
              <w:rPr>
                <w:rStyle w:val="eop"/>
                <w:rFonts w:eastAsia="Segoe UI" w:cs="Segoe UI"/>
                <w:b/>
                <w:bCs/>
                <w:lang w:val="cy-GB"/>
              </w:rPr>
              <w:t>Cyfryngau a chyfathrebu</w:t>
            </w:r>
          </w:p>
        </w:tc>
      </w:tr>
      <w:tr w:rsidR="004018DE" w:rsidRPr="000F2141" w14:paraId="571EFFD3" w14:textId="77777777" w:rsidTr="00116CE4">
        <w:tc>
          <w:tcPr>
            <w:tcW w:w="9016" w:type="dxa"/>
          </w:tcPr>
          <w:p w14:paraId="435D3585" w14:textId="77777777" w:rsidR="00810214" w:rsidRPr="000F2141" w:rsidRDefault="00C13D07" w:rsidP="00810214">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lang w:val="cy-GB"/>
              </w:rPr>
            </w:pPr>
            <w:r w:rsidRPr="000F2141">
              <w:rPr>
                <w:rFonts w:eastAsia="Segoe UI" w:cs="Segoe UI"/>
                <w:color w:val="000000"/>
                <w:lang w:val="cy-GB"/>
              </w:rPr>
              <w:t>Cefnogi strategaeth cyfryngau cymdeithasol drwy gynghori ar negeseuon polisi a phwyntiau trafod allweddol.</w:t>
            </w:r>
          </w:p>
          <w:p w14:paraId="7851044D" w14:textId="69DB01F6" w:rsidR="005C0AEE" w:rsidRPr="000F2141" w:rsidRDefault="00C13D07" w:rsidP="00810214">
            <w:pPr>
              <w:pStyle w:val="ListParagraph"/>
              <w:widowControl w:val="0"/>
              <w:numPr>
                <w:ilvl w:val="0"/>
                <w:numId w:val="16"/>
              </w:numPr>
              <w:autoSpaceDE w:val="0"/>
              <w:autoSpaceDN w:val="0"/>
              <w:spacing w:before="120" w:after="120"/>
              <w:ind w:right="544"/>
              <w:contextualSpacing w:val="0"/>
              <w:rPr>
                <w:rStyle w:val="eop"/>
                <w:rFonts w:cs="Segoe UI"/>
                <w:b/>
                <w:bCs/>
                <w:lang w:val="cy-GB"/>
              </w:rPr>
            </w:pPr>
            <w:r w:rsidRPr="000F2141">
              <w:rPr>
                <w:rFonts w:eastAsia="Segoe UI" w:cs="Segoe UI"/>
                <w:color w:val="000000"/>
                <w:lang w:val="cy-GB"/>
              </w:rPr>
              <w:t>Paratoi’r Aelod ar gyfer cyfweliadau gyda’r cyfryngau, ymddangosiadau cyhoeddus a dadleuon.</w:t>
            </w:r>
          </w:p>
        </w:tc>
      </w:tr>
      <w:tr w:rsidR="004018DE" w:rsidRPr="000F2141" w14:paraId="10813DBE" w14:textId="77777777" w:rsidTr="00ED2D9D">
        <w:tc>
          <w:tcPr>
            <w:tcW w:w="9016" w:type="dxa"/>
            <w:shd w:val="clear" w:color="auto" w:fill="DAE9F7" w:themeFill="text2" w:themeFillTint="1A"/>
          </w:tcPr>
          <w:p w14:paraId="2AE78FB8" w14:textId="66747910" w:rsidR="005C1360" w:rsidRPr="000F2141" w:rsidRDefault="00C13D07" w:rsidP="009343B7">
            <w:pPr>
              <w:widowControl w:val="0"/>
              <w:autoSpaceDE w:val="0"/>
              <w:autoSpaceDN w:val="0"/>
              <w:spacing w:before="120" w:after="120"/>
              <w:rPr>
                <w:rStyle w:val="eop"/>
                <w:rFonts w:cs="Segoe UI"/>
                <w:b/>
                <w:bCs/>
                <w:lang w:val="cy-GB"/>
              </w:rPr>
            </w:pPr>
            <w:r w:rsidRPr="000F2141">
              <w:rPr>
                <w:rStyle w:val="eop"/>
                <w:rFonts w:eastAsia="Segoe UI" w:cs="Segoe UI"/>
                <w:b/>
                <w:bCs/>
                <w:lang w:val="cy-GB"/>
              </w:rPr>
              <w:t>Rhwymedigaethau yn y gweithle</w:t>
            </w:r>
          </w:p>
        </w:tc>
      </w:tr>
      <w:tr w:rsidR="004018DE" w:rsidRPr="000F2141" w14:paraId="76A7E629" w14:textId="77777777" w:rsidTr="009343B7">
        <w:tc>
          <w:tcPr>
            <w:tcW w:w="9016" w:type="dxa"/>
          </w:tcPr>
          <w:p w14:paraId="2BC91870" w14:textId="72249542" w:rsidR="00EF3040" w:rsidRPr="000F2141" w:rsidRDefault="00C13D07" w:rsidP="00EF3040">
            <w:pPr>
              <w:spacing w:before="120" w:after="120" w:line="259" w:lineRule="auto"/>
              <w:rPr>
                <w:rFonts w:eastAsia="Segoe UI" w:cs="Segoe UI"/>
                <w:b/>
                <w:bCs/>
                <w:color w:val="000000" w:themeColor="text1"/>
                <w:lang w:val="cy-GB"/>
              </w:rPr>
            </w:pPr>
            <w:r w:rsidRPr="000F2141">
              <w:rPr>
                <w:rFonts w:eastAsia="Segoe UI" w:cs="Segoe UI"/>
                <w:b/>
                <w:bCs/>
                <w:color w:val="000000"/>
                <w:lang w:val="cy-GB"/>
              </w:rPr>
              <w:t>Diogelu data / diogelwch gwybodaeth:</w:t>
            </w:r>
          </w:p>
          <w:p w14:paraId="0C751AA0" w14:textId="289F3942" w:rsidR="000D2D90" w:rsidRPr="000F2141" w:rsidRDefault="00C13D07"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lang w:val="cy-GB"/>
              </w:rPr>
            </w:pPr>
            <w:r w:rsidRPr="000F2141">
              <w:rPr>
                <w:rFonts w:eastAsia="Segoe UI" w:cs="Segoe UI"/>
                <w:color w:val="000000"/>
                <w:lang w:val="cy-GB"/>
              </w:rPr>
              <w:t>Rheoli’r prosesau a’r trefniadau sy’n galluogi’r Aelod i gydymffurfio â rhwymedigaethau sy’n ymwneud â diogelu data a diogelwch gwybodaeth, yn unol â deddfwriaeth a chodau ymarfer perthnasol.</w:t>
            </w:r>
          </w:p>
          <w:p w14:paraId="1A3C4257" w14:textId="38861F8C" w:rsidR="00EF3040" w:rsidRPr="000F2141" w:rsidRDefault="00C13D07" w:rsidP="00EF3040">
            <w:pPr>
              <w:spacing w:before="120" w:after="120" w:line="259" w:lineRule="auto"/>
              <w:rPr>
                <w:rFonts w:eastAsia="Segoe UI" w:cs="Segoe UI"/>
                <w:b/>
                <w:bCs/>
                <w:color w:val="000000" w:themeColor="text1"/>
                <w:lang w:val="cy-GB"/>
              </w:rPr>
            </w:pPr>
            <w:r w:rsidRPr="000F2141">
              <w:rPr>
                <w:rFonts w:eastAsia="Segoe UI" w:cs="Segoe UI"/>
                <w:b/>
                <w:bCs/>
                <w:color w:val="000000"/>
                <w:lang w:val="cy-GB"/>
              </w:rPr>
              <w:t>Iechyd, diogelwch a llesiant:</w:t>
            </w:r>
          </w:p>
          <w:p w14:paraId="2A2ECE1B" w14:textId="3051CA08" w:rsidR="00E941CD" w:rsidRPr="000F2141" w:rsidRDefault="00C13D07"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lang w:val="cy-GB"/>
              </w:rPr>
            </w:pPr>
            <w:r w:rsidRPr="000F2141">
              <w:rPr>
                <w:rFonts w:eastAsia="Segoe UI" w:cs="Segoe UI"/>
                <w:color w:val="000000"/>
                <w:lang w:val="cy-GB"/>
              </w:rPr>
              <w:t>Rheoli’r prosesau a’r trefniadau sy’n galluogi’r Aelod i gydymffurfio â rhwymedigaethau sy’n ymwneud ag iechyd, diogelwch a llesiant, yn unol â deddfwriaeth a chodau ymarfer perthnasol.</w:t>
            </w:r>
          </w:p>
          <w:p w14:paraId="0706568B" w14:textId="65735F81" w:rsidR="00EF3040" w:rsidRPr="000F2141" w:rsidRDefault="00C13D07" w:rsidP="00EF3040">
            <w:pPr>
              <w:spacing w:before="120" w:after="120" w:line="259" w:lineRule="auto"/>
              <w:rPr>
                <w:rFonts w:eastAsia="Segoe UI" w:cs="Segoe UI"/>
                <w:b/>
                <w:bCs/>
                <w:color w:val="000000" w:themeColor="text1"/>
                <w:lang w:val="cy-GB"/>
              </w:rPr>
            </w:pPr>
            <w:r w:rsidRPr="000F2141">
              <w:rPr>
                <w:rFonts w:eastAsia="Segoe UI" w:cs="Segoe UI"/>
                <w:b/>
                <w:bCs/>
                <w:color w:val="000000"/>
                <w:lang w:val="cy-GB"/>
              </w:rPr>
              <w:t>Diogelu:</w:t>
            </w:r>
          </w:p>
          <w:p w14:paraId="7B047FCD" w14:textId="274445D0" w:rsidR="005C1360" w:rsidRPr="000F2141" w:rsidRDefault="00C13D07" w:rsidP="000D73A4">
            <w:pPr>
              <w:pStyle w:val="ListParagraph"/>
              <w:numPr>
                <w:ilvl w:val="0"/>
                <w:numId w:val="2"/>
              </w:numPr>
              <w:spacing w:before="120" w:after="120" w:line="259" w:lineRule="auto"/>
              <w:contextualSpacing w:val="0"/>
              <w:rPr>
                <w:rStyle w:val="eop"/>
                <w:rFonts w:eastAsia="Segoe UI" w:cs="Segoe UI"/>
                <w:color w:val="000000" w:themeColor="text1"/>
                <w:lang w:val="cy-GB"/>
              </w:rPr>
            </w:pPr>
            <w:r w:rsidRPr="000F2141">
              <w:rPr>
                <w:rFonts w:eastAsia="Segoe UI" w:cs="Segoe UI"/>
                <w:color w:val="000000"/>
                <w:lang w:val="cy-GB"/>
              </w:rPr>
              <w:t>Rheoli’r prosesau a’r</w:t>
            </w:r>
            <w:r w:rsidR="000F2141">
              <w:rPr>
                <w:rFonts w:eastAsia="Segoe UI" w:cs="Segoe UI"/>
                <w:color w:val="000000"/>
                <w:lang w:val="cy-GB"/>
              </w:rPr>
              <w:t xml:space="preserve"> </w:t>
            </w:r>
            <w:r w:rsidRPr="000F2141">
              <w:rPr>
                <w:rFonts w:eastAsia="Segoe UI" w:cs="Segoe UI"/>
                <w:color w:val="000000"/>
                <w:lang w:val="cy-GB"/>
              </w:rPr>
              <w:t>trefniadau sy’n galluogi’r Aelod i gydymffurfio â rhwymedigaethau sy'n ymwneud â diogelu plant ac oedolion sy’n agored i niwed yn unol â deddfwriaeth a chodau ymarfer perthnasol.</w:t>
            </w:r>
          </w:p>
        </w:tc>
      </w:tr>
      <w:tr w:rsidR="004018DE" w:rsidRPr="000F2141" w14:paraId="0886C8F8" w14:textId="77777777" w:rsidTr="00ED2D9D">
        <w:tc>
          <w:tcPr>
            <w:tcW w:w="9016" w:type="dxa"/>
            <w:shd w:val="clear" w:color="auto" w:fill="DAE9F7" w:themeFill="text2" w:themeFillTint="1A"/>
          </w:tcPr>
          <w:p w14:paraId="16B067B2" w14:textId="3F34DDEE" w:rsidR="00EF3040" w:rsidRPr="000F2141" w:rsidRDefault="00C13D07" w:rsidP="00EF3040">
            <w:pPr>
              <w:widowControl w:val="0"/>
              <w:autoSpaceDE w:val="0"/>
              <w:autoSpaceDN w:val="0"/>
              <w:spacing w:before="120" w:after="120"/>
              <w:rPr>
                <w:rStyle w:val="eop"/>
                <w:rFonts w:cs="Segoe UI"/>
                <w:b/>
                <w:bCs/>
                <w:lang w:val="cy-GB"/>
              </w:rPr>
            </w:pPr>
            <w:r w:rsidRPr="000F2141">
              <w:rPr>
                <w:rStyle w:val="eop"/>
                <w:rFonts w:eastAsia="Segoe UI" w:cs="Times New Roman"/>
                <w:b/>
                <w:bCs/>
                <w:lang w:val="cy-GB"/>
              </w:rPr>
              <w:t>Materion eraill</w:t>
            </w:r>
          </w:p>
        </w:tc>
      </w:tr>
      <w:tr w:rsidR="004018DE" w:rsidRPr="000F2141" w14:paraId="0E8A3D6D" w14:textId="77777777" w:rsidTr="009343B7">
        <w:tc>
          <w:tcPr>
            <w:tcW w:w="9016" w:type="dxa"/>
          </w:tcPr>
          <w:p w14:paraId="182CA380" w14:textId="2E6FFE0A" w:rsidR="00EF3040" w:rsidRPr="000F2141" w:rsidRDefault="00C13D07" w:rsidP="00EF3040">
            <w:pPr>
              <w:pStyle w:val="ListParagraph"/>
              <w:widowControl w:val="0"/>
              <w:numPr>
                <w:ilvl w:val="0"/>
                <w:numId w:val="2"/>
              </w:numPr>
              <w:autoSpaceDE w:val="0"/>
              <w:autoSpaceDN w:val="0"/>
              <w:spacing w:before="120" w:after="120" w:line="259" w:lineRule="auto"/>
              <w:contextualSpacing w:val="0"/>
              <w:rPr>
                <w:rFonts w:eastAsia="Segoe UI" w:cs="Segoe UI"/>
                <w:lang w:val="cy-GB"/>
              </w:rPr>
            </w:pPr>
            <w:r w:rsidRPr="000F2141">
              <w:rPr>
                <w:rFonts w:eastAsia="Segoe UI" w:cs="Segoe UI"/>
                <w:lang w:val="cy-GB"/>
              </w:rPr>
              <w:t>Gweithredu o fewn y gyfraith a’r fframweithiau rheoleiddio y mae’r Aelodau a’r Grwpiau yn gweithredu o’u mewn, gan gynnwys fframweithiau'r Senedd (safonau ymddygiad, gwariant ac ati) a fframweithiau ehangach a chyffredinol (dyletswyddau cyfreithiol).</w:t>
            </w:r>
          </w:p>
          <w:p w14:paraId="396EAA62" w14:textId="093A0AD6" w:rsidR="00E249A3" w:rsidRPr="000F2141" w:rsidRDefault="00C13D07" w:rsidP="00EF3040">
            <w:pPr>
              <w:pStyle w:val="ListParagraph"/>
              <w:widowControl w:val="0"/>
              <w:numPr>
                <w:ilvl w:val="0"/>
                <w:numId w:val="2"/>
              </w:numPr>
              <w:autoSpaceDE w:val="0"/>
              <w:autoSpaceDN w:val="0"/>
              <w:spacing w:before="120" w:after="120" w:line="259" w:lineRule="auto"/>
              <w:contextualSpacing w:val="0"/>
              <w:rPr>
                <w:rFonts w:eastAsia="Segoe UI" w:cs="Segoe UI"/>
                <w:lang w:val="cy-GB"/>
              </w:rPr>
            </w:pPr>
            <w:r w:rsidRPr="000F2141">
              <w:rPr>
                <w:rStyle w:val="eop"/>
                <w:rFonts w:eastAsia="Segoe UI" w:cs="Segoe UI"/>
                <w:lang w:val="cy-GB"/>
              </w:rPr>
              <w:t>Gwneud penderfyniadau pan nad oes fawr ddim cyngor, canllawiau na chynseiliau ar gael, neu pan nad oes cyngor, canllawiau na chynseiliau o gwbl ar gael, yn unol â dymuniadau Aelodau.</w:t>
            </w:r>
          </w:p>
          <w:p w14:paraId="5185A14F" w14:textId="1592E5E6" w:rsidR="00EF3040" w:rsidRPr="000F2141" w:rsidRDefault="00C13D07" w:rsidP="00AD64A4">
            <w:pPr>
              <w:pStyle w:val="ListParagraph"/>
              <w:widowControl w:val="0"/>
              <w:numPr>
                <w:ilvl w:val="0"/>
                <w:numId w:val="2"/>
              </w:numPr>
              <w:autoSpaceDE w:val="0"/>
              <w:autoSpaceDN w:val="0"/>
              <w:spacing w:before="120" w:after="120" w:line="259" w:lineRule="auto"/>
              <w:contextualSpacing w:val="0"/>
              <w:rPr>
                <w:rStyle w:val="eop"/>
                <w:rFonts w:cs="Segoe UI"/>
                <w:lang w:val="cy-GB"/>
              </w:rPr>
            </w:pPr>
            <w:r w:rsidRPr="000F2141">
              <w:rPr>
                <w:rFonts w:eastAsia="Segoe UI" w:cs="Segoe UI"/>
                <w:lang w:val="cy-GB"/>
              </w:rPr>
              <w:lastRenderedPageBreak/>
              <w:t>Cyflawni dyletswyddau eraill sy’n gymesur â’r band hwn, yn ôl yr angen, i gefnogi’r Aelod.</w:t>
            </w:r>
          </w:p>
        </w:tc>
      </w:tr>
    </w:tbl>
    <w:p w14:paraId="11E0CD32" w14:textId="77777777" w:rsidR="005C1360" w:rsidRPr="000F2141" w:rsidRDefault="005C1360" w:rsidP="00504BA0">
      <w:pPr>
        <w:tabs>
          <w:tab w:val="left" w:pos="7338"/>
        </w:tabs>
        <w:rPr>
          <w:rFonts w:eastAsiaTheme="majorEastAsia" w:cs="Segoe UI"/>
          <w:b/>
          <w:bCs/>
          <w:sz w:val="40"/>
          <w:szCs w:val="40"/>
          <w:lang w:val="cy-GB"/>
        </w:rPr>
      </w:pPr>
    </w:p>
    <w:sectPr w:rsidR="005C1360" w:rsidRPr="000F2141"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37BC" w14:textId="77777777" w:rsidR="00661B0A" w:rsidRDefault="00661B0A">
      <w:pPr>
        <w:spacing w:after="0" w:line="240" w:lineRule="auto"/>
      </w:pPr>
      <w:r>
        <w:separator/>
      </w:r>
    </w:p>
  </w:endnote>
  <w:endnote w:type="continuationSeparator" w:id="0">
    <w:p w14:paraId="6E68EBD5" w14:textId="77777777" w:rsidR="00661B0A" w:rsidRDefault="00661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719DB86B" w:rsidR="00154671" w:rsidRDefault="00C13D07" w:rsidP="00154671">
    <w:pPr>
      <w:pStyle w:val="Footer"/>
    </w:pPr>
    <w:r>
      <w:rPr>
        <w:rFonts w:eastAsia="Segoe UI" w:cs="Times New Roman"/>
        <w:color w:val="D1D1D1"/>
        <w:lang w:val="cy-GB"/>
      </w:rPr>
      <w:t>202606-JD-PR-SA-EN</w:t>
    </w:r>
    <w:r>
      <w:rPr>
        <w:rFonts w:eastAsia="Segoe UI" w:cs="Times New Roman"/>
        <w:lang w:val="cy-GB"/>
      </w:rPr>
      <w:tab/>
    </w:r>
    <w:r>
      <w:rPr>
        <w:rFonts w:eastAsia="Segoe UI" w:cs="Times New Roman"/>
        <w:lang w:val="cy-GB"/>
      </w:rPr>
      <w:tab/>
    </w:r>
    <w:sdt>
      <w:sdtPr>
        <w:rPr>
          <w:color w:val="D1D1D1" w:themeColor="background2" w:themeShade="E6"/>
        </w:rPr>
        <w:id w:val="1711601703"/>
        <w:docPartObj>
          <w:docPartGallery w:val="Page Numbers (Bottom of Page)"/>
          <w:docPartUnique/>
        </w:docPartObj>
      </w:sdtPr>
      <w:sdtEndPr/>
      <w:sdtContent>
        <w:r w:rsidRPr="00154671">
          <w:rPr>
            <w:color w:val="D1D1D1" w:themeColor="background2" w:themeShade="E6"/>
          </w:rPr>
          <w:fldChar w:fldCharType="begin"/>
        </w:r>
        <w:r w:rsidRPr="00154671">
          <w:rPr>
            <w:color w:val="D1D1D1" w:themeColor="background2" w:themeShade="E6"/>
          </w:rPr>
          <w:instrText>PAGE   \* MERGEFORMAT</w:instrText>
        </w:r>
        <w:r w:rsidRPr="00154671">
          <w:rPr>
            <w:color w:val="D1D1D1" w:themeColor="background2" w:themeShade="E6"/>
          </w:rPr>
          <w:fldChar w:fldCharType="separate"/>
        </w:r>
        <w:r w:rsidRPr="00154671">
          <w:rPr>
            <w:color w:val="D1D1D1" w:themeColor="background2" w:themeShade="E6"/>
          </w:rPr>
          <w:t>2</w:t>
        </w:r>
        <w:r w:rsidRPr="00154671">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A95AD" w14:textId="77777777" w:rsidR="00661B0A" w:rsidRDefault="00661B0A">
      <w:pPr>
        <w:spacing w:after="0" w:line="240" w:lineRule="auto"/>
      </w:pPr>
      <w:r>
        <w:separator/>
      </w:r>
    </w:p>
  </w:footnote>
  <w:footnote w:type="continuationSeparator" w:id="0">
    <w:p w14:paraId="15A2DA1E" w14:textId="77777777" w:rsidR="00661B0A" w:rsidRDefault="00661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F8"/>
    <w:multiLevelType w:val="multilevel"/>
    <w:tmpl w:val="CC6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4C5EB3"/>
    <w:multiLevelType w:val="hybridMultilevel"/>
    <w:tmpl w:val="7C6EF0E8"/>
    <w:lvl w:ilvl="0" w:tplc="329E24B2">
      <w:start w:val="1"/>
      <w:numFmt w:val="bullet"/>
      <w:lvlText w:val=""/>
      <w:lvlJc w:val="left"/>
      <w:pPr>
        <w:ind w:left="360" w:hanging="360"/>
      </w:pPr>
      <w:rPr>
        <w:rFonts w:ascii="Symbol" w:hAnsi="Symbol" w:hint="default"/>
      </w:rPr>
    </w:lvl>
    <w:lvl w:ilvl="1" w:tplc="195AE300" w:tentative="1">
      <w:start w:val="1"/>
      <w:numFmt w:val="bullet"/>
      <w:lvlText w:val="o"/>
      <w:lvlJc w:val="left"/>
      <w:pPr>
        <w:ind w:left="1080" w:hanging="360"/>
      </w:pPr>
      <w:rPr>
        <w:rFonts w:ascii="Courier New" w:hAnsi="Courier New" w:cs="Courier New" w:hint="default"/>
      </w:rPr>
    </w:lvl>
    <w:lvl w:ilvl="2" w:tplc="2B443486" w:tentative="1">
      <w:start w:val="1"/>
      <w:numFmt w:val="bullet"/>
      <w:lvlText w:val=""/>
      <w:lvlJc w:val="left"/>
      <w:pPr>
        <w:ind w:left="1800" w:hanging="360"/>
      </w:pPr>
      <w:rPr>
        <w:rFonts w:ascii="Wingdings" w:hAnsi="Wingdings" w:hint="default"/>
      </w:rPr>
    </w:lvl>
    <w:lvl w:ilvl="3" w:tplc="6F1ACBAA" w:tentative="1">
      <w:start w:val="1"/>
      <w:numFmt w:val="bullet"/>
      <w:lvlText w:val=""/>
      <w:lvlJc w:val="left"/>
      <w:pPr>
        <w:ind w:left="2520" w:hanging="360"/>
      </w:pPr>
      <w:rPr>
        <w:rFonts w:ascii="Symbol" w:hAnsi="Symbol" w:hint="default"/>
      </w:rPr>
    </w:lvl>
    <w:lvl w:ilvl="4" w:tplc="E3BE7A26" w:tentative="1">
      <w:start w:val="1"/>
      <w:numFmt w:val="bullet"/>
      <w:lvlText w:val="o"/>
      <w:lvlJc w:val="left"/>
      <w:pPr>
        <w:ind w:left="3240" w:hanging="360"/>
      </w:pPr>
      <w:rPr>
        <w:rFonts w:ascii="Courier New" w:hAnsi="Courier New" w:cs="Courier New" w:hint="default"/>
      </w:rPr>
    </w:lvl>
    <w:lvl w:ilvl="5" w:tplc="85382BD4" w:tentative="1">
      <w:start w:val="1"/>
      <w:numFmt w:val="bullet"/>
      <w:lvlText w:val=""/>
      <w:lvlJc w:val="left"/>
      <w:pPr>
        <w:ind w:left="3960" w:hanging="360"/>
      </w:pPr>
      <w:rPr>
        <w:rFonts w:ascii="Wingdings" w:hAnsi="Wingdings" w:hint="default"/>
      </w:rPr>
    </w:lvl>
    <w:lvl w:ilvl="6" w:tplc="EC2CD414" w:tentative="1">
      <w:start w:val="1"/>
      <w:numFmt w:val="bullet"/>
      <w:lvlText w:val=""/>
      <w:lvlJc w:val="left"/>
      <w:pPr>
        <w:ind w:left="4680" w:hanging="360"/>
      </w:pPr>
      <w:rPr>
        <w:rFonts w:ascii="Symbol" w:hAnsi="Symbol" w:hint="default"/>
      </w:rPr>
    </w:lvl>
    <w:lvl w:ilvl="7" w:tplc="8B6AD06A" w:tentative="1">
      <w:start w:val="1"/>
      <w:numFmt w:val="bullet"/>
      <w:lvlText w:val="o"/>
      <w:lvlJc w:val="left"/>
      <w:pPr>
        <w:ind w:left="5400" w:hanging="360"/>
      </w:pPr>
      <w:rPr>
        <w:rFonts w:ascii="Courier New" w:hAnsi="Courier New" w:cs="Courier New" w:hint="default"/>
      </w:rPr>
    </w:lvl>
    <w:lvl w:ilvl="8" w:tplc="F01C2B5E" w:tentative="1">
      <w:start w:val="1"/>
      <w:numFmt w:val="bullet"/>
      <w:lvlText w:val=""/>
      <w:lvlJc w:val="left"/>
      <w:pPr>
        <w:ind w:left="6120" w:hanging="360"/>
      </w:pPr>
      <w:rPr>
        <w:rFonts w:ascii="Wingdings" w:hAnsi="Wingdings" w:hint="default"/>
      </w:rPr>
    </w:lvl>
  </w:abstractNum>
  <w:abstractNum w:abstractNumId="2" w15:restartNumberingAfterBreak="0">
    <w:nsid w:val="132D57F3"/>
    <w:multiLevelType w:val="hybridMultilevel"/>
    <w:tmpl w:val="92263EEA"/>
    <w:lvl w:ilvl="0" w:tplc="93C8C9A8">
      <w:start w:val="1"/>
      <w:numFmt w:val="bullet"/>
      <w:lvlText w:val=""/>
      <w:lvlJc w:val="left"/>
      <w:pPr>
        <w:ind w:left="720" w:hanging="360"/>
      </w:pPr>
      <w:rPr>
        <w:rFonts w:ascii="Symbol" w:hAnsi="Symbol" w:hint="default"/>
      </w:rPr>
    </w:lvl>
    <w:lvl w:ilvl="1" w:tplc="E36676E2" w:tentative="1">
      <w:start w:val="1"/>
      <w:numFmt w:val="bullet"/>
      <w:lvlText w:val="o"/>
      <w:lvlJc w:val="left"/>
      <w:pPr>
        <w:ind w:left="1440" w:hanging="360"/>
      </w:pPr>
      <w:rPr>
        <w:rFonts w:ascii="Courier New" w:hAnsi="Courier New" w:cs="Courier New" w:hint="default"/>
      </w:rPr>
    </w:lvl>
    <w:lvl w:ilvl="2" w:tplc="28E65E84" w:tentative="1">
      <w:start w:val="1"/>
      <w:numFmt w:val="bullet"/>
      <w:lvlText w:val=""/>
      <w:lvlJc w:val="left"/>
      <w:pPr>
        <w:ind w:left="2160" w:hanging="360"/>
      </w:pPr>
      <w:rPr>
        <w:rFonts w:ascii="Wingdings" w:hAnsi="Wingdings" w:hint="default"/>
      </w:rPr>
    </w:lvl>
    <w:lvl w:ilvl="3" w:tplc="4A7273FE" w:tentative="1">
      <w:start w:val="1"/>
      <w:numFmt w:val="bullet"/>
      <w:lvlText w:val=""/>
      <w:lvlJc w:val="left"/>
      <w:pPr>
        <w:ind w:left="2880" w:hanging="360"/>
      </w:pPr>
      <w:rPr>
        <w:rFonts w:ascii="Symbol" w:hAnsi="Symbol" w:hint="default"/>
      </w:rPr>
    </w:lvl>
    <w:lvl w:ilvl="4" w:tplc="45DED97A" w:tentative="1">
      <w:start w:val="1"/>
      <w:numFmt w:val="bullet"/>
      <w:lvlText w:val="o"/>
      <w:lvlJc w:val="left"/>
      <w:pPr>
        <w:ind w:left="3600" w:hanging="360"/>
      </w:pPr>
      <w:rPr>
        <w:rFonts w:ascii="Courier New" w:hAnsi="Courier New" w:cs="Courier New" w:hint="default"/>
      </w:rPr>
    </w:lvl>
    <w:lvl w:ilvl="5" w:tplc="AEE05D9C" w:tentative="1">
      <w:start w:val="1"/>
      <w:numFmt w:val="bullet"/>
      <w:lvlText w:val=""/>
      <w:lvlJc w:val="left"/>
      <w:pPr>
        <w:ind w:left="4320" w:hanging="360"/>
      </w:pPr>
      <w:rPr>
        <w:rFonts w:ascii="Wingdings" w:hAnsi="Wingdings" w:hint="default"/>
      </w:rPr>
    </w:lvl>
    <w:lvl w:ilvl="6" w:tplc="956CE8CC" w:tentative="1">
      <w:start w:val="1"/>
      <w:numFmt w:val="bullet"/>
      <w:lvlText w:val=""/>
      <w:lvlJc w:val="left"/>
      <w:pPr>
        <w:ind w:left="5040" w:hanging="360"/>
      </w:pPr>
      <w:rPr>
        <w:rFonts w:ascii="Symbol" w:hAnsi="Symbol" w:hint="default"/>
      </w:rPr>
    </w:lvl>
    <w:lvl w:ilvl="7" w:tplc="9F224586" w:tentative="1">
      <w:start w:val="1"/>
      <w:numFmt w:val="bullet"/>
      <w:lvlText w:val="o"/>
      <w:lvlJc w:val="left"/>
      <w:pPr>
        <w:ind w:left="5760" w:hanging="360"/>
      </w:pPr>
      <w:rPr>
        <w:rFonts w:ascii="Courier New" w:hAnsi="Courier New" w:cs="Courier New" w:hint="default"/>
      </w:rPr>
    </w:lvl>
    <w:lvl w:ilvl="8" w:tplc="922648AC" w:tentative="1">
      <w:start w:val="1"/>
      <w:numFmt w:val="bullet"/>
      <w:lvlText w:val=""/>
      <w:lvlJc w:val="left"/>
      <w:pPr>
        <w:ind w:left="6480" w:hanging="360"/>
      </w:pPr>
      <w:rPr>
        <w:rFonts w:ascii="Wingdings" w:hAnsi="Wingdings" w:hint="default"/>
      </w:rPr>
    </w:lvl>
  </w:abstractNum>
  <w:abstractNum w:abstractNumId="3" w15:restartNumberingAfterBreak="0">
    <w:nsid w:val="1C18044F"/>
    <w:multiLevelType w:val="hybridMultilevel"/>
    <w:tmpl w:val="3DA45120"/>
    <w:lvl w:ilvl="0" w:tplc="2CCE69C0">
      <w:start w:val="1"/>
      <w:numFmt w:val="bullet"/>
      <w:lvlText w:val=""/>
      <w:lvlJc w:val="left"/>
      <w:pPr>
        <w:ind w:left="720" w:hanging="360"/>
      </w:pPr>
      <w:rPr>
        <w:rFonts w:ascii="Symbol" w:hAnsi="Symbol" w:hint="default"/>
        <w:sz w:val="16"/>
        <w:szCs w:val="16"/>
      </w:rPr>
    </w:lvl>
    <w:lvl w:ilvl="1" w:tplc="6626179A" w:tentative="1">
      <w:start w:val="1"/>
      <w:numFmt w:val="bullet"/>
      <w:lvlText w:val="o"/>
      <w:lvlJc w:val="left"/>
      <w:pPr>
        <w:ind w:left="1440" w:hanging="360"/>
      </w:pPr>
      <w:rPr>
        <w:rFonts w:ascii="Courier New" w:hAnsi="Courier New" w:cs="Courier New" w:hint="default"/>
      </w:rPr>
    </w:lvl>
    <w:lvl w:ilvl="2" w:tplc="C3D667E8" w:tentative="1">
      <w:start w:val="1"/>
      <w:numFmt w:val="bullet"/>
      <w:lvlText w:val=""/>
      <w:lvlJc w:val="left"/>
      <w:pPr>
        <w:ind w:left="2160" w:hanging="360"/>
      </w:pPr>
      <w:rPr>
        <w:rFonts w:ascii="Wingdings" w:hAnsi="Wingdings" w:hint="default"/>
      </w:rPr>
    </w:lvl>
    <w:lvl w:ilvl="3" w:tplc="9AD43256" w:tentative="1">
      <w:start w:val="1"/>
      <w:numFmt w:val="bullet"/>
      <w:lvlText w:val=""/>
      <w:lvlJc w:val="left"/>
      <w:pPr>
        <w:ind w:left="2880" w:hanging="360"/>
      </w:pPr>
      <w:rPr>
        <w:rFonts w:ascii="Symbol" w:hAnsi="Symbol" w:hint="default"/>
      </w:rPr>
    </w:lvl>
    <w:lvl w:ilvl="4" w:tplc="9B50D3E4" w:tentative="1">
      <w:start w:val="1"/>
      <w:numFmt w:val="bullet"/>
      <w:lvlText w:val="o"/>
      <w:lvlJc w:val="left"/>
      <w:pPr>
        <w:ind w:left="3600" w:hanging="360"/>
      </w:pPr>
      <w:rPr>
        <w:rFonts w:ascii="Courier New" w:hAnsi="Courier New" w:cs="Courier New" w:hint="default"/>
      </w:rPr>
    </w:lvl>
    <w:lvl w:ilvl="5" w:tplc="768EA76C" w:tentative="1">
      <w:start w:val="1"/>
      <w:numFmt w:val="bullet"/>
      <w:lvlText w:val=""/>
      <w:lvlJc w:val="left"/>
      <w:pPr>
        <w:ind w:left="4320" w:hanging="360"/>
      </w:pPr>
      <w:rPr>
        <w:rFonts w:ascii="Wingdings" w:hAnsi="Wingdings" w:hint="default"/>
      </w:rPr>
    </w:lvl>
    <w:lvl w:ilvl="6" w:tplc="587CE4FE" w:tentative="1">
      <w:start w:val="1"/>
      <w:numFmt w:val="bullet"/>
      <w:lvlText w:val=""/>
      <w:lvlJc w:val="left"/>
      <w:pPr>
        <w:ind w:left="5040" w:hanging="360"/>
      </w:pPr>
      <w:rPr>
        <w:rFonts w:ascii="Symbol" w:hAnsi="Symbol" w:hint="default"/>
      </w:rPr>
    </w:lvl>
    <w:lvl w:ilvl="7" w:tplc="73585B14" w:tentative="1">
      <w:start w:val="1"/>
      <w:numFmt w:val="bullet"/>
      <w:lvlText w:val="o"/>
      <w:lvlJc w:val="left"/>
      <w:pPr>
        <w:ind w:left="5760" w:hanging="360"/>
      </w:pPr>
      <w:rPr>
        <w:rFonts w:ascii="Courier New" w:hAnsi="Courier New" w:cs="Courier New" w:hint="default"/>
      </w:rPr>
    </w:lvl>
    <w:lvl w:ilvl="8" w:tplc="70001F3E" w:tentative="1">
      <w:start w:val="1"/>
      <w:numFmt w:val="bullet"/>
      <w:lvlText w:val=""/>
      <w:lvlJc w:val="left"/>
      <w:pPr>
        <w:ind w:left="6480" w:hanging="360"/>
      </w:pPr>
      <w:rPr>
        <w:rFonts w:ascii="Wingdings" w:hAnsi="Wingdings" w:hint="default"/>
      </w:rPr>
    </w:lvl>
  </w:abstractNum>
  <w:abstractNum w:abstractNumId="4" w15:restartNumberingAfterBreak="0">
    <w:nsid w:val="1DBD2174"/>
    <w:multiLevelType w:val="hybridMultilevel"/>
    <w:tmpl w:val="46906C12"/>
    <w:lvl w:ilvl="0" w:tplc="E45659C2">
      <w:start w:val="1"/>
      <w:numFmt w:val="bullet"/>
      <w:lvlText w:val=""/>
      <w:lvlJc w:val="left"/>
      <w:pPr>
        <w:ind w:left="1080" w:hanging="360"/>
      </w:pPr>
      <w:rPr>
        <w:rFonts w:ascii="Symbol" w:hAnsi="Symbol" w:hint="default"/>
      </w:rPr>
    </w:lvl>
    <w:lvl w:ilvl="1" w:tplc="D8B082BA" w:tentative="1">
      <w:start w:val="1"/>
      <w:numFmt w:val="bullet"/>
      <w:lvlText w:val="o"/>
      <w:lvlJc w:val="left"/>
      <w:pPr>
        <w:ind w:left="1800" w:hanging="360"/>
      </w:pPr>
      <w:rPr>
        <w:rFonts w:ascii="Courier New" w:hAnsi="Courier New" w:cs="Courier New" w:hint="default"/>
      </w:rPr>
    </w:lvl>
    <w:lvl w:ilvl="2" w:tplc="A49EB996" w:tentative="1">
      <w:start w:val="1"/>
      <w:numFmt w:val="bullet"/>
      <w:lvlText w:val=""/>
      <w:lvlJc w:val="left"/>
      <w:pPr>
        <w:ind w:left="2520" w:hanging="360"/>
      </w:pPr>
      <w:rPr>
        <w:rFonts w:ascii="Wingdings" w:hAnsi="Wingdings" w:hint="default"/>
      </w:rPr>
    </w:lvl>
    <w:lvl w:ilvl="3" w:tplc="29089CBE" w:tentative="1">
      <w:start w:val="1"/>
      <w:numFmt w:val="bullet"/>
      <w:lvlText w:val=""/>
      <w:lvlJc w:val="left"/>
      <w:pPr>
        <w:ind w:left="3240" w:hanging="360"/>
      </w:pPr>
      <w:rPr>
        <w:rFonts w:ascii="Symbol" w:hAnsi="Symbol" w:hint="default"/>
      </w:rPr>
    </w:lvl>
    <w:lvl w:ilvl="4" w:tplc="BEDA66EC" w:tentative="1">
      <w:start w:val="1"/>
      <w:numFmt w:val="bullet"/>
      <w:lvlText w:val="o"/>
      <w:lvlJc w:val="left"/>
      <w:pPr>
        <w:ind w:left="3960" w:hanging="360"/>
      </w:pPr>
      <w:rPr>
        <w:rFonts w:ascii="Courier New" w:hAnsi="Courier New" w:cs="Courier New" w:hint="default"/>
      </w:rPr>
    </w:lvl>
    <w:lvl w:ilvl="5" w:tplc="C16868DA" w:tentative="1">
      <w:start w:val="1"/>
      <w:numFmt w:val="bullet"/>
      <w:lvlText w:val=""/>
      <w:lvlJc w:val="left"/>
      <w:pPr>
        <w:ind w:left="4680" w:hanging="360"/>
      </w:pPr>
      <w:rPr>
        <w:rFonts w:ascii="Wingdings" w:hAnsi="Wingdings" w:hint="default"/>
      </w:rPr>
    </w:lvl>
    <w:lvl w:ilvl="6" w:tplc="E1D64ADC" w:tentative="1">
      <w:start w:val="1"/>
      <w:numFmt w:val="bullet"/>
      <w:lvlText w:val=""/>
      <w:lvlJc w:val="left"/>
      <w:pPr>
        <w:ind w:left="5400" w:hanging="360"/>
      </w:pPr>
      <w:rPr>
        <w:rFonts w:ascii="Symbol" w:hAnsi="Symbol" w:hint="default"/>
      </w:rPr>
    </w:lvl>
    <w:lvl w:ilvl="7" w:tplc="3720223A" w:tentative="1">
      <w:start w:val="1"/>
      <w:numFmt w:val="bullet"/>
      <w:lvlText w:val="o"/>
      <w:lvlJc w:val="left"/>
      <w:pPr>
        <w:ind w:left="6120" w:hanging="360"/>
      </w:pPr>
      <w:rPr>
        <w:rFonts w:ascii="Courier New" w:hAnsi="Courier New" w:cs="Courier New" w:hint="default"/>
      </w:rPr>
    </w:lvl>
    <w:lvl w:ilvl="8" w:tplc="4DA669E6" w:tentative="1">
      <w:start w:val="1"/>
      <w:numFmt w:val="bullet"/>
      <w:lvlText w:val=""/>
      <w:lvlJc w:val="left"/>
      <w:pPr>
        <w:ind w:left="6840" w:hanging="360"/>
      </w:pPr>
      <w:rPr>
        <w:rFonts w:ascii="Wingdings" w:hAnsi="Wingdings" w:hint="default"/>
      </w:rPr>
    </w:lvl>
  </w:abstractNum>
  <w:abstractNum w:abstractNumId="5" w15:restartNumberingAfterBreak="0">
    <w:nsid w:val="254448CA"/>
    <w:multiLevelType w:val="hybridMultilevel"/>
    <w:tmpl w:val="FBA2FD3A"/>
    <w:lvl w:ilvl="0" w:tplc="E504633A">
      <w:start w:val="1"/>
      <w:numFmt w:val="bullet"/>
      <w:lvlText w:val=""/>
      <w:lvlJc w:val="left"/>
      <w:pPr>
        <w:ind w:left="720" w:hanging="360"/>
      </w:pPr>
      <w:rPr>
        <w:rFonts w:ascii="Symbol" w:hAnsi="Symbol" w:hint="default"/>
      </w:rPr>
    </w:lvl>
    <w:lvl w:ilvl="1" w:tplc="33D8678A" w:tentative="1">
      <w:start w:val="1"/>
      <w:numFmt w:val="bullet"/>
      <w:lvlText w:val="o"/>
      <w:lvlJc w:val="left"/>
      <w:pPr>
        <w:ind w:left="1440" w:hanging="360"/>
      </w:pPr>
      <w:rPr>
        <w:rFonts w:ascii="Courier New" w:hAnsi="Courier New" w:cs="Courier New" w:hint="default"/>
      </w:rPr>
    </w:lvl>
    <w:lvl w:ilvl="2" w:tplc="A6A0D9C6" w:tentative="1">
      <w:start w:val="1"/>
      <w:numFmt w:val="bullet"/>
      <w:lvlText w:val=""/>
      <w:lvlJc w:val="left"/>
      <w:pPr>
        <w:ind w:left="2160" w:hanging="360"/>
      </w:pPr>
      <w:rPr>
        <w:rFonts w:ascii="Wingdings" w:hAnsi="Wingdings" w:hint="default"/>
      </w:rPr>
    </w:lvl>
    <w:lvl w:ilvl="3" w:tplc="42A2CDF8" w:tentative="1">
      <w:start w:val="1"/>
      <w:numFmt w:val="bullet"/>
      <w:lvlText w:val=""/>
      <w:lvlJc w:val="left"/>
      <w:pPr>
        <w:ind w:left="2880" w:hanging="360"/>
      </w:pPr>
      <w:rPr>
        <w:rFonts w:ascii="Symbol" w:hAnsi="Symbol" w:hint="default"/>
      </w:rPr>
    </w:lvl>
    <w:lvl w:ilvl="4" w:tplc="1A0C9C34" w:tentative="1">
      <w:start w:val="1"/>
      <w:numFmt w:val="bullet"/>
      <w:lvlText w:val="o"/>
      <w:lvlJc w:val="left"/>
      <w:pPr>
        <w:ind w:left="3600" w:hanging="360"/>
      </w:pPr>
      <w:rPr>
        <w:rFonts w:ascii="Courier New" w:hAnsi="Courier New" w:cs="Courier New" w:hint="default"/>
      </w:rPr>
    </w:lvl>
    <w:lvl w:ilvl="5" w:tplc="1512A70C" w:tentative="1">
      <w:start w:val="1"/>
      <w:numFmt w:val="bullet"/>
      <w:lvlText w:val=""/>
      <w:lvlJc w:val="left"/>
      <w:pPr>
        <w:ind w:left="4320" w:hanging="360"/>
      </w:pPr>
      <w:rPr>
        <w:rFonts w:ascii="Wingdings" w:hAnsi="Wingdings" w:hint="default"/>
      </w:rPr>
    </w:lvl>
    <w:lvl w:ilvl="6" w:tplc="03226876" w:tentative="1">
      <w:start w:val="1"/>
      <w:numFmt w:val="bullet"/>
      <w:lvlText w:val=""/>
      <w:lvlJc w:val="left"/>
      <w:pPr>
        <w:ind w:left="5040" w:hanging="360"/>
      </w:pPr>
      <w:rPr>
        <w:rFonts w:ascii="Symbol" w:hAnsi="Symbol" w:hint="default"/>
      </w:rPr>
    </w:lvl>
    <w:lvl w:ilvl="7" w:tplc="F26EFF2C" w:tentative="1">
      <w:start w:val="1"/>
      <w:numFmt w:val="bullet"/>
      <w:lvlText w:val="o"/>
      <w:lvlJc w:val="left"/>
      <w:pPr>
        <w:ind w:left="5760" w:hanging="360"/>
      </w:pPr>
      <w:rPr>
        <w:rFonts w:ascii="Courier New" w:hAnsi="Courier New" w:cs="Courier New" w:hint="default"/>
      </w:rPr>
    </w:lvl>
    <w:lvl w:ilvl="8" w:tplc="08E49844" w:tentative="1">
      <w:start w:val="1"/>
      <w:numFmt w:val="bullet"/>
      <w:lvlText w:val=""/>
      <w:lvlJc w:val="left"/>
      <w:pPr>
        <w:ind w:left="6480" w:hanging="360"/>
      </w:pPr>
      <w:rPr>
        <w:rFonts w:ascii="Wingdings" w:hAnsi="Wingdings" w:hint="default"/>
      </w:rPr>
    </w:lvl>
  </w:abstractNum>
  <w:abstractNum w:abstractNumId="6"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85C37A"/>
    <w:multiLevelType w:val="hybridMultilevel"/>
    <w:tmpl w:val="4CDCE5FA"/>
    <w:lvl w:ilvl="0" w:tplc="7F4060AC">
      <w:start w:val="1"/>
      <w:numFmt w:val="bullet"/>
      <w:lvlText w:val=""/>
      <w:lvlJc w:val="left"/>
      <w:pPr>
        <w:ind w:left="720" w:hanging="360"/>
      </w:pPr>
      <w:rPr>
        <w:rFonts w:ascii="Symbol" w:hAnsi="Symbol" w:hint="default"/>
      </w:rPr>
    </w:lvl>
    <w:lvl w:ilvl="1" w:tplc="1774123A">
      <w:start w:val="1"/>
      <w:numFmt w:val="bullet"/>
      <w:lvlText w:val="o"/>
      <w:lvlJc w:val="left"/>
      <w:pPr>
        <w:ind w:left="1440" w:hanging="360"/>
      </w:pPr>
      <w:rPr>
        <w:rFonts w:ascii="Symbol" w:hAnsi="Symbol" w:hint="default"/>
      </w:rPr>
    </w:lvl>
    <w:lvl w:ilvl="2" w:tplc="B772253A">
      <w:start w:val="1"/>
      <w:numFmt w:val="bullet"/>
      <w:lvlText w:val=""/>
      <w:lvlJc w:val="left"/>
      <w:pPr>
        <w:ind w:left="2160" w:hanging="360"/>
      </w:pPr>
      <w:rPr>
        <w:rFonts w:ascii="Wingdings" w:hAnsi="Wingdings" w:hint="default"/>
      </w:rPr>
    </w:lvl>
    <w:lvl w:ilvl="3" w:tplc="6D9A3A76">
      <w:start w:val="1"/>
      <w:numFmt w:val="bullet"/>
      <w:lvlText w:val=""/>
      <w:lvlJc w:val="left"/>
      <w:pPr>
        <w:ind w:left="2880" w:hanging="360"/>
      </w:pPr>
      <w:rPr>
        <w:rFonts w:ascii="Symbol" w:hAnsi="Symbol" w:hint="default"/>
      </w:rPr>
    </w:lvl>
    <w:lvl w:ilvl="4" w:tplc="4C9A0E50">
      <w:start w:val="1"/>
      <w:numFmt w:val="bullet"/>
      <w:lvlText w:val="o"/>
      <w:lvlJc w:val="left"/>
      <w:pPr>
        <w:ind w:left="3600" w:hanging="360"/>
      </w:pPr>
      <w:rPr>
        <w:rFonts w:ascii="Courier New" w:hAnsi="Courier New" w:hint="default"/>
      </w:rPr>
    </w:lvl>
    <w:lvl w:ilvl="5" w:tplc="7EA892F8">
      <w:start w:val="1"/>
      <w:numFmt w:val="bullet"/>
      <w:lvlText w:val=""/>
      <w:lvlJc w:val="left"/>
      <w:pPr>
        <w:ind w:left="4320" w:hanging="360"/>
      </w:pPr>
      <w:rPr>
        <w:rFonts w:ascii="Wingdings" w:hAnsi="Wingdings" w:hint="default"/>
      </w:rPr>
    </w:lvl>
    <w:lvl w:ilvl="6" w:tplc="A134BCA6">
      <w:start w:val="1"/>
      <w:numFmt w:val="bullet"/>
      <w:lvlText w:val=""/>
      <w:lvlJc w:val="left"/>
      <w:pPr>
        <w:ind w:left="5040" w:hanging="360"/>
      </w:pPr>
      <w:rPr>
        <w:rFonts w:ascii="Symbol" w:hAnsi="Symbol" w:hint="default"/>
      </w:rPr>
    </w:lvl>
    <w:lvl w:ilvl="7" w:tplc="DCC8979C">
      <w:start w:val="1"/>
      <w:numFmt w:val="bullet"/>
      <w:lvlText w:val="o"/>
      <w:lvlJc w:val="left"/>
      <w:pPr>
        <w:ind w:left="5760" w:hanging="360"/>
      </w:pPr>
      <w:rPr>
        <w:rFonts w:ascii="Courier New" w:hAnsi="Courier New" w:hint="default"/>
      </w:rPr>
    </w:lvl>
    <w:lvl w:ilvl="8" w:tplc="A698AE90">
      <w:start w:val="1"/>
      <w:numFmt w:val="bullet"/>
      <w:lvlText w:val=""/>
      <w:lvlJc w:val="left"/>
      <w:pPr>
        <w:ind w:left="6480" w:hanging="360"/>
      </w:pPr>
      <w:rPr>
        <w:rFonts w:ascii="Wingdings" w:hAnsi="Wingdings" w:hint="default"/>
      </w:rPr>
    </w:lvl>
  </w:abstractNum>
  <w:abstractNum w:abstractNumId="8" w15:restartNumberingAfterBreak="0">
    <w:nsid w:val="3605104C"/>
    <w:multiLevelType w:val="hybridMultilevel"/>
    <w:tmpl w:val="DCFEBB20"/>
    <w:lvl w:ilvl="0" w:tplc="36B2CA74">
      <w:start w:val="1"/>
      <w:numFmt w:val="bullet"/>
      <w:lvlText w:val=""/>
      <w:lvlJc w:val="left"/>
      <w:pPr>
        <w:ind w:left="720" w:hanging="360"/>
      </w:pPr>
      <w:rPr>
        <w:rFonts w:ascii="Symbol" w:hAnsi="Symbol" w:hint="default"/>
      </w:rPr>
    </w:lvl>
    <w:lvl w:ilvl="1" w:tplc="3BDCDA4E">
      <w:start w:val="1"/>
      <w:numFmt w:val="bullet"/>
      <w:lvlText w:val="o"/>
      <w:lvlJc w:val="left"/>
      <w:pPr>
        <w:ind w:left="1440" w:hanging="360"/>
      </w:pPr>
      <w:rPr>
        <w:rFonts w:ascii="Courier New" w:hAnsi="Courier New" w:hint="default"/>
      </w:rPr>
    </w:lvl>
    <w:lvl w:ilvl="2" w:tplc="898EAB16">
      <w:start w:val="1"/>
      <w:numFmt w:val="bullet"/>
      <w:lvlText w:val=""/>
      <w:lvlJc w:val="left"/>
      <w:pPr>
        <w:ind w:left="2160" w:hanging="360"/>
      </w:pPr>
      <w:rPr>
        <w:rFonts w:ascii="Wingdings" w:hAnsi="Wingdings" w:hint="default"/>
      </w:rPr>
    </w:lvl>
    <w:lvl w:ilvl="3" w:tplc="FD6E12C2">
      <w:start w:val="1"/>
      <w:numFmt w:val="bullet"/>
      <w:lvlText w:val=""/>
      <w:lvlJc w:val="left"/>
      <w:pPr>
        <w:ind w:left="2880" w:hanging="360"/>
      </w:pPr>
      <w:rPr>
        <w:rFonts w:ascii="Symbol" w:hAnsi="Symbol" w:hint="default"/>
      </w:rPr>
    </w:lvl>
    <w:lvl w:ilvl="4" w:tplc="F970C1A0">
      <w:start w:val="1"/>
      <w:numFmt w:val="bullet"/>
      <w:lvlText w:val="o"/>
      <w:lvlJc w:val="left"/>
      <w:pPr>
        <w:ind w:left="3600" w:hanging="360"/>
      </w:pPr>
      <w:rPr>
        <w:rFonts w:ascii="Courier New" w:hAnsi="Courier New" w:hint="default"/>
      </w:rPr>
    </w:lvl>
    <w:lvl w:ilvl="5" w:tplc="C12667C6">
      <w:start w:val="1"/>
      <w:numFmt w:val="bullet"/>
      <w:lvlText w:val=""/>
      <w:lvlJc w:val="left"/>
      <w:pPr>
        <w:ind w:left="4320" w:hanging="360"/>
      </w:pPr>
      <w:rPr>
        <w:rFonts w:ascii="Wingdings" w:hAnsi="Wingdings" w:hint="default"/>
      </w:rPr>
    </w:lvl>
    <w:lvl w:ilvl="6" w:tplc="78C6DC74">
      <w:start w:val="1"/>
      <w:numFmt w:val="bullet"/>
      <w:lvlText w:val=""/>
      <w:lvlJc w:val="left"/>
      <w:pPr>
        <w:ind w:left="5040" w:hanging="360"/>
      </w:pPr>
      <w:rPr>
        <w:rFonts w:ascii="Symbol" w:hAnsi="Symbol" w:hint="default"/>
      </w:rPr>
    </w:lvl>
    <w:lvl w:ilvl="7" w:tplc="0E68F82E">
      <w:start w:val="1"/>
      <w:numFmt w:val="bullet"/>
      <w:lvlText w:val="o"/>
      <w:lvlJc w:val="left"/>
      <w:pPr>
        <w:ind w:left="5760" w:hanging="360"/>
      </w:pPr>
      <w:rPr>
        <w:rFonts w:ascii="Courier New" w:hAnsi="Courier New" w:hint="default"/>
      </w:rPr>
    </w:lvl>
    <w:lvl w:ilvl="8" w:tplc="C35E6604">
      <w:start w:val="1"/>
      <w:numFmt w:val="bullet"/>
      <w:lvlText w:val=""/>
      <w:lvlJc w:val="left"/>
      <w:pPr>
        <w:ind w:left="6480" w:hanging="360"/>
      </w:pPr>
      <w:rPr>
        <w:rFonts w:ascii="Wingdings" w:hAnsi="Wingdings" w:hint="default"/>
      </w:rPr>
    </w:lvl>
  </w:abstractNum>
  <w:abstractNum w:abstractNumId="9" w15:restartNumberingAfterBreak="0">
    <w:nsid w:val="3E41148B"/>
    <w:multiLevelType w:val="hybridMultilevel"/>
    <w:tmpl w:val="7A327206"/>
    <w:lvl w:ilvl="0" w:tplc="499C6366">
      <w:start w:val="1"/>
      <w:numFmt w:val="bullet"/>
      <w:lvlText w:val=""/>
      <w:lvlJc w:val="left"/>
      <w:pPr>
        <w:ind w:left="720" w:hanging="360"/>
      </w:pPr>
      <w:rPr>
        <w:rFonts w:ascii="Symbol" w:hAnsi="Symbol" w:hint="default"/>
      </w:rPr>
    </w:lvl>
    <w:lvl w:ilvl="1" w:tplc="DFCC42FC" w:tentative="1">
      <w:start w:val="1"/>
      <w:numFmt w:val="bullet"/>
      <w:lvlText w:val="o"/>
      <w:lvlJc w:val="left"/>
      <w:pPr>
        <w:ind w:left="1440" w:hanging="360"/>
      </w:pPr>
      <w:rPr>
        <w:rFonts w:ascii="Courier New" w:hAnsi="Courier New" w:cs="Courier New" w:hint="default"/>
      </w:rPr>
    </w:lvl>
    <w:lvl w:ilvl="2" w:tplc="37868724" w:tentative="1">
      <w:start w:val="1"/>
      <w:numFmt w:val="bullet"/>
      <w:lvlText w:val=""/>
      <w:lvlJc w:val="left"/>
      <w:pPr>
        <w:ind w:left="2160" w:hanging="360"/>
      </w:pPr>
      <w:rPr>
        <w:rFonts w:ascii="Wingdings" w:hAnsi="Wingdings" w:hint="default"/>
      </w:rPr>
    </w:lvl>
    <w:lvl w:ilvl="3" w:tplc="01DE2458" w:tentative="1">
      <w:start w:val="1"/>
      <w:numFmt w:val="bullet"/>
      <w:lvlText w:val=""/>
      <w:lvlJc w:val="left"/>
      <w:pPr>
        <w:ind w:left="2880" w:hanging="360"/>
      </w:pPr>
      <w:rPr>
        <w:rFonts w:ascii="Symbol" w:hAnsi="Symbol" w:hint="default"/>
      </w:rPr>
    </w:lvl>
    <w:lvl w:ilvl="4" w:tplc="BBF2D068" w:tentative="1">
      <w:start w:val="1"/>
      <w:numFmt w:val="bullet"/>
      <w:lvlText w:val="o"/>
      <w:lvlJc w:val="left"/>
      <w:pPr>
        <w:ind w:left="3600" w:hanging="360"/>
      </w:pPr>
      <w:rPr>
        <w:rFonts w:ascii="Courier New" w:hAnsi="Courier New" w:cs="Courier New" w:hint="default"/>
      </w:rPr>
    </w:lvl>
    <w:lvl w:ilvl="5" w:tplc="E150749E" w:tentative="1">
      <w:start w:val="1"/>
      <w:numFmt w:val="bullet"/>
      <w:lvlText w:val=""/>
      <w:lvlJc w:val="left"/>
      <w:pPr>
        <w:ind w:left="4320" w:hanging="360"/>
      </w:pPr>
      <w:rPr>
        <w:rFonts w:ascii="Wingdings" w:hAnsi="Wingdings" w:hint="default"/>
      </w:rPr>
    </w:lvl>
    <w:lvl w:ilvl="6" w:tplc="3FD4F6C4" w:tentative="1">
      <w:start w:val="1"/>
      <w:numFmt w:val="bullet"/>
      <w:lvlText w:val=""/>
      <w:lvlJc w:val="left"/>
      <w:pPr>
        <w:ind w:left="5040" w:hanging="360"/>
      </w:pPr>
      <w:rPr>
        <w:rFonts w:ascii="Symbol" w:hAnsi="Symbol" w:hint="default"/>
      </w:rPr>
    </w:lvl>
    <w:lvl w:ilvl="7" w:tplc="7082A6D6" w:tentative="1">
      <w:start w:val="1"/>
      <w:numFmt w:val="bullet"/>
      <w:lvlText w:val="o"/>
      <w:lvlJc w:val="left"/>
      <w:pPr>
        <w:ind w:left="5760" w:hanging="360"/>
      </w:pPr>
      <w:rPr>
        <w:rFonts w:ascii="Courier New" w:hAnsi="Courier New" w:cs="Courier New" w:hint="default"/>
      </w:rPr>
    </w:lvl>
    <w:lvl w:ilvl="8" w:tplc="E272AF1A" w:tentative="1">
      <w:start w:val="1"/>
      <w:numFmt w:val="bullet"/>
      <w:lvlText w:val=""/>
      <w:lvlJc w:val="left"/>
      <w:pPr>
        <w:ind w:left="6480" w:hanging="360"/>
      </w:pPr>
      <w:rPr>
        <w:rFonts w:ascii="Wingdings" w:hAnsi="Wingdings" w:hint="default"/>
      </w:rPr>
    </w:lvl>
  </w:abstractNum>
  <w:abstractNum w:abstractNumId="10" w15:restartNumberingAfterBreak="0">
    <w:nsid w:val="3F52347A"/>
    <w:multiLevelType w:val="hybridMultilevel"/>
    <w:tmpl w:val="D3DC5428"/>
    <w:lvl w:ilvl="0" w:tplc="26504530">
      <w:start w:val="1"/>
      <w:numFmt w:val="bullet"/>
      <w:lvlText w:val=""/>
      <w:lvlJc w:val="left"/>
      <w:pPr>
        <w:ind w:left="720" w:hanging="360"/>
      </w:pPr>
      <w:rPr>
        <w:rFonts w:ascii="Symbol" w:hAnsi="Symbol" w:hint="default"/>
      </w:rPr>
    </w:lvl>
    <w:lvl w:ilvl="1" w:tplc="BAE0CCE0">
      <w:start w:val="1"/>
      <w:numFmt w:val="bullet"/>
      <w:lvlText w:val="o"/>
      <w:lvlJc w:val="left"/>
      <w:pPr>
        <w:ind w:left="1440" w:hanging="360"/>
      </w:pPr>
      <w:rPr>
        <w:rFonts w:ascii="Courier New" w:hAnsi="Courier New" w:hint="default"/>
      </w:rPr>
    </w:lvl>
    <w:lvl w:ilvl="2" w:tplc="4A52AE68">
      <w:start w:val="1"/>
      <w:numFmt w:val="bullet"/>
      <w:lvlText w:val=""/>
      <w:lvlJc w:val="left"/>
      <w:pPr>
        <w:ind w:left="2160" w:hanging="360"/>
      </w:pPr>
      <w:rPr>
        <w:rFonts w:ascii="Wingdings" w:hAnsi="Wingdings" w:hint="default"/>
      </w:rPr>
    </w:lvl>
    <w:lvl w:ilvl="3" w:tplc="6C741C88">
      <w:start w:val="1"/>
      <w:numFmt w:val="bullet"/>
      <w:lvlText w:val=""/>
      <w:lvlJc w:val="left"/>
      <w:pPr>
        <w:ind w:left="2880" w:hanging="360"/>
      </w:pPr>
      <w:rPr>
        <w:rFonts w:ascii="Symbol" w:hAnsi="Symbol" w:hint="default"/>
      </w:rPr>
    </w:lvl>
    <w:lvl w:ilvl="4" w:tplc="0B34126E">
      <w:start w:val="1"/>
      <w:numFmt w:val="bullet"/>
      <w:lvlText w:val="o"/>
      <w:lvlJc w:val="left"/>
      <w:pPr>
        <w:ind w:left="3600" w:hanging="360"/>
      </w:pPr>
      <w:rPr>
        <w:rFonts w:ascii="Courier New" w:hAnsi="Courier New" w:hint="default"/>
      </w:rPr>
    </w:lvl>
    <w:lvl w:ilvl="5" w:tplc="74C29BA4">
      <w:start w:val="1"/>
      <w:numFmt w:val="bullet"/>
      <w:lvlText w:val=""/>
      <w:lvlJc w:val="left"/>
      <w:pPr>
        <w:ind w:left="4320" w:hanging="360"/>
      </w:pPr>
      <w:rPr>
        <w:rFonts w:ascii="Wingdings" w:hAnsi="Wingdings" w:hint="default"/>
      </w:rPr>
    </w:lvl>
    <w:lvl w:ilvl="6" w:tplc="52AE7610">
      <w:start w:val="1"/>
      <w:numFmt w:val="bullet"/>
      <w:lvlText w:val=""/>
      <w:lvlJc w:val="left"/>
      <w:pPr>
        <w:ind w:left="5040" w:hanging="360"/>
      </w:pPr>
      <w:rPr>
        <w:rFonts w:ascii="Symbol" w:hAnsi="Symbol" w:hint="default"/>
      </w:rPr>
    </w:lvl>
    <w:lvl w:ilvl="7" w:tplc="CE761B40">
      <w:start w:val="1"/>
      <w:numFmt w:val="bullet"/>
      <w:lvlText w:val="o"/>
      <w:lvlJc w:val="left"/>
      <w:pPr>
        <w:ind w:left="5760" w:hanging="360"/>
      </w:pPr>
      <w:rPr>
        <w:rFonts w:ascii="Courier New" w:hAnsi="Courier New" w:hint="default"/>
      </w:rPr>
    </w:lvl>
    <w:lvl w:ilvl="8" w:tplc="E730D032">
      <w:start w:val="1"/>
      <w:numFmt w:val="bullet"/>
      <w:lvlText w:val=""/>
      <w:lvlJc w:val="left"/>
      <w:pPr>
        <w:ind w:left="6480" w:hanging="360"/>
      </w:pPr>
      <w:rPr>
        <w:rFonts w:ascii="Wingdings" w:hAnsi="Wingdings" w:hint="default"/>
      </w:rPr>
    </w:lvl>
  </w:abstractNum>
  <w:abstractNum w:abstractNumId="11" w15:restartNumberingAfterBreak="0">
    <w:nsid w:val="423F7C6E"/>
    <w:multiLevelType w:val="hybridMultilevel"/>
    <w:tmpl w:val="F5D20CF8"/>
    <w:lvl w:ilvl="0" w:tplc="8F7C314A">
      <w:start w:val="1"/>
      <w:numFmt w:val="bullet"/>
      <w:lvlText w:val="•"/>
      <w:lvlJc w:val="left"/>
      <w:pPr>
        <w:ind w:left="927" w:hanging="360"/>
      </w:pPr>
      <w:rPr>
        <w:rFonts w:ascii="Symbol" w:hAnsi="Symbol" w:hint="default"/>
      </w:rPr>
    </w:lvl>
    <w:lvl w:ilvl="1" w:tplc="4C98B67E">
      <w:start w:val="1"/>
      <w:numFmt w:val="bullet"/>
      <w:lvlText w:val="o"/>
      <w:lvlJc w:val="left"/>
      <w:pPr>
        <w:ind w:left="1647" w:hanging="360"/>
      </w:pPr>
      <w:rPr>
        <w:rFonts w:ascii="Courier New" w:hAnsi="Courier New" w:hint="default"/>
      </w:rPr>
    </w:lvl>
    <w:lvl w:ilvl="2" w:tplc="B8F89220">
      <w:start w:val="1"/>
      <w:numFmt w:val="bullet"/>
      <w:lvlText w:val=""/>
      <w:lvlJc w:val="left"/>
      <w:pPr>
        <w:ind w:left="2367" w:hanging="360"/>
      </w:pPr>
      <w:rPr>
        <w:rFonts w:ascii="Wingdings" w:hAnsi="Wingdings" w:hint="default"/>
      </w:rPr>
    </w:lvl>
    <w:lvl w:ilvl="3" w:tplc="4FE0DC1A">
      <w:start w:val="1"/>
      <w:numFmt w:val="bullet"/>
      <w:lvlText w:val=""/>
      <w:lvlJc w:val="left"/>
      <w:pPr>
        <w:ind w:left="3087" w:hanging="360"/>
      </w:pPr>
      <w:rPr>
        <w:rFonts w:ascii="Symbol" w:hAnsi="Symbol" w:hint="default"/>
      </w:rPr>
    </w:lvl>
    <w:lvl w:ilvl="4" w:tplc="925C6F60">
      <w:start w:val="1"/>
      <w:numFmt w:val="bullet"/>
      <w:lvlText w:val="o"/>
      <w:lvlJc w:val="left"/>
      <w:pPr>
        <w:ind w:left="3807" w:hanging="360"/>
      </w:pPr>
      <w:rPr>
        <w:rFonts w:ascii="Courier New" w:hAnsi="Courier New" w:hint="default"/>
      </w:rPr>
    </w:lvl>
    <w:lvl w:ilvl="5" w:tplc="2C32F2CA">
      <w:start w:val="1"/>
      <w:numFmt w:val="bullet"/>
      <w:lvlText w:val=""/>
      <w:lvlJc w:val="left"/>
      <w:pPr>
        <w:ind w:left="4527" w:hanging="360"/>
      </w:pPr>
      <w:rPr>
        <w:rFonts w:ascii="Wingdings" w:hAnsi="Wingdings" w:hint="default"/>
      </w:rPr>
    </w:lvl>
    <w:lvl w:ilvl="6" w:tplc="DD244984">
      <w:start w:val="1"/>
      <w:numFmt w:val="bullet"/>
      <w:lvlText w:val=""/>
      <w:lvlJc w:val="left"/>
      <w:pPr>
        <w:ind w:left="5247" w:hanging="360"/>
      </w:pPr>
      <w:rPr>
        <w:rFonts w:ascii="Symbol" w:hAnsi="Symbol" w:hint="default"/>
      </w:rPr>
    </w:lvl>
    <w:lvl w:ilvl="7" w:tplc="C554BC82">
      <w:start w:val="1"/>
      <w:numFmt w:val="bullet"/>
      <w:lvlText w:val="o"/>
      <w:lvlJc w:val="left"/>
      <w:pPr>
        <w:ind w:left="5967" w:hanging="360"/>
      </w:pPr>
      <w:rPr>
        <w:rFonts w:ascii="Courier New" w:hAnsi="Courier New" w:hint="default"/>
      </w:rPr>
    </w:lvl>
    <w:lvl w:ilvl="8" w:tplc="65A836CA">
      <w:start w:val="1"/>
      <w:numFmt w:val="bullet"/>
      <w:lvlText w:val=""/>
      <w:lvlJc w:val="left"/>
      <w:pPr>
        <w:ind w:left="6687" w:hanging="360"/>
      </w:pPr>
      <w:rPr>
        <w:rFonts w:ascii="Wingdings" w:hAnsi="Wingdings" w:hint="default"/>
      </w:rPr>
    </w:lvl>
  </w:abstractNum>
  <w:abstractNum w:abstractNumId="12" w15:restartNumberingAfterBreak="0">
    <w:nsid w:val="450B7AE9"/>
    <w:multiLevelType w:val="hybridMultilevel"/>
    <w:tmpl w:val="0BC86522"/>
    <w:lvl w:ilvl="0" w:tplc="3DE022B2">
      <w:start w:val="1"/>
      <w:numFmt w:val="bullet"/>
      <w:lvlText w:val=""/>
      <w:lvlJc w:val="left"/>
      <w:pPr>
        <w:tabs>
          <w:tab w:val="num" w:pos="927"/>
        </w:tabs>
        <w:ind w:left="927" w:hanging="360"/>
      </w:pPr>
      <w:rPr>
        <w:rFonts w:ascii="Symbol" w:hAnsi="Symbol" w:hint="default"/>
        <w:sz w:val="20"/>
      </w:rPr>
    </w:lvl>
    <w:lvl w:ilvl="1" w:tplc="77D6B964" w:tentative="1">
      <w:start w:val="1"/>
      <w:numFmt w:val="bullet"/>
      <w:lvlText w:val="o"/>
      <w:lvlJc w:val="left"/>
      <w:pPr>
        <w:ind w:left="1647" w:hanging="360"/>
      </w:pPr>
      <w:rPr>
        <w:rFonts w:ascii="Courier New" w:hAnsi="Courier New" w:cs="Courier New" w:hint="default"/>
      </w:rPr>
    </w:lvl>
    <w:lvl w:ilvl="2" w:tplc="D1B0DEF4" w:tentative="1">
      <w:start w:val="1"/>
      <w:numFmt w:val="bullet"/>
      <w:lvlText w:val=""/>
      <w:lvlJc w:val="left"/>
      <w:pPr>
        <w:ind w:left="2367" w:hanging="360"/>
      </w:pPr>
      <w:rPr>
        <w:rFonts w:ascii="Wingdings" w:hAnsi="Wingdings" w:hint="default"/>
      </w:rPr>
    </w:lvl>
    <w:lvl w:ilvl="3" w:tplc="CF269C7E" w:tentative="1">
      <w:start w:val="1"/>
      <w:numFmt w:val="bullet"/>
      <w:lvlText w:val=""/>
      <w:lvlJc w:val="left"/>
      <w:pPr>
        <w:ind w:left="3087" w:hanging="360"/>
      </w:pPr>
      <w:rPr>
        <w:rFonts w:ascii="Symbol" w:hAnsi="Symbol" w:hint="default"/>
      </w:rPr>
    </w:lvl>
    <w:lvl w:ilvl="4" w:tplc="0218A5E2" w:tentative="1">
      <w:start w:val="1"/>
      <w:numFmt w:val="bullet"/>
      <w:lvlText w:val="o"/>
      <w:lvlJc w:val="left"/>
      <w:pPr>
        <w:ind w:left="3807" w:hanging="360"/>
      </w:pPr>
      <w:rPr>
        <w:rFonts w:ascii="Courier New" w:hAnsi="Courier New" w:cs="Courier New" w:hint="default"/>
      </w:rPr>
    </w:lvl>
    <w:lvl w:ilvl="5" w:tplc="527AA252" w:tentative="1">
      <w:start w:val="1"/>
      <w:numFmt w:val="bullet"/>
      <w:lvlText w:val=""/>
      <w:lvlJc w:val="left"/>
      <w:pPr>
        <w:ind w:left="4527" w:hanging="360"/>
      </w:pPr>
      <w:rPr>
        <w:rFonts w:ascii="Wingdings" w:hAnsi="Wingdings" w:hint="default"/>
      </w:rPr>
    </w:lvl>
    <w:lvl w:ilvl="6" w:tplc="C866AB64" w:tentative="1">
      <w:start w:val="1"/>
      <w:numFmt w:val="bullet"/>
      <w:lvlText w:val=""/>
      <w:lvlJc w:val="left"/>
      <w:pPr>
        <w:ind w:left="5247" w:hanging="360"/>
      </w:pPr>
      <w:rPr>
        <w:rFonts w:ascii="Symbol" w:hAnsi="Symbol" w:hint="default"/>
      </w:rPr>
    </w:lvl>
    <w:lvl w:ilvl="7" w:tplc="AC4A024E" w:tentative="1">
      <w:start w:val="1"/>
      <w:numFmt w:val="bullet"/>
      <w:lvlText w:val="o"/>
      <w:lvlJc w:val="left"/>
      <w:pPr>
        <w:ind w:left="5967" w:hanging="360"/>
      </w:pPr>
      <w:rPr>
        <w:rFonts w:ascii="Courier New" w:hAnsi="Courier New" w:cs="Courier New" w:hint="default"/>
      </w:rPr>
    </w:lvl>
    <w:lvl w:ilvl="8" w:tplc="C6A07E34" w:tentative="1">
      <w:start w:val="1"/>
      <w:numFmt w:val="bullet"/>
      <w:lvlText w:val=""/>
      <w:lvlJc w:val="left"/>
      <w:pPr>
        <w:ind w:left="6687" w:hanging="360"/>
      </w:pPr>
      <w:rPr>
        <w:rFonts w:ascii="Wingdings" w:hAnsi="Wingdings" w:hint="default"/>
      </w:rPr>
    </w:lvl>
  </w:abstractNum>
  <w:abstractNum w:abstractNumId="13" w15:restartNumberingAfterBreak="0">
    <w:nsid w:val="474029AB"/>
    <w:multiLevelType w:val="hybridMultilevel"/>
    <w:tmpl w:val="74704FC0"/>
    <w:lvl w:ilvl="0" w:tplc="5E78B4DC">
      <w:start w:val="1"/>
      <w:numFmt w:val="bullet"/>
      <w:lvlText w:val=""/>
      <w:lvlJc w:val="left"/>
      <w:pPr>
        <w:ind w:left="1080" w:hanging="360"/>
      </w:pPr>
      <w:rPr>
        <w:rFonts w:ascii="Symbol" w:hAnsi="Symbol" w:hint="default"/>
      </w:rPr>
    </w:lvl>
    <w:lvl w:ilvl="1" w:tplc="027A3F40" w:tentative="1">
      <w:start w:val="1"/>
      <w:numFmt w:val="bullet"/>
      <w:lvlText w:val="o"/>
      <w:lvlJc w:val="left"/>
      <w:pPr>
        <w:ind w:left="1800" w:hanging="360"/>
      </w:pPr>
      <w:rPr>
        <w:rFonts w:ascii="Courier New" w:hAnsi="Courier New" w:cs="Courier New" w:hint="default"/>
      </w:rPr>
    </w:lvl>
    <w:lvl w:ilvl="2" w:tplc="DEF61CC4" w:tentative="1">
      <w:start w:val="1"/>
      <w:numFmt w:val="bullet"/>
      <w:lvlText w:val=""/>
      <w:lvlJc w:val="left"/>
      <w:pPr>
        <w:ind w:left="2520" w:hanging="360"/>
      </w:pPr>
      <w:rPr>
        <w:rFonts w:ascii="Wingdings" w:hAnsi="Wingdings" w:hint="default"/>
      </w:rPr>
    </w:lvl>
    <w:lvl w:ilvl="3" w:tplc="0EDC7FE8" w:tentative="1">
      <w:start w:val="1"/>
      <w:numFmt w:val="bullet"/>
      <w:lvlText w:val=""/>
      <w:lvlJc w:val="left"/>
      <w:pPr>
        <w:ind w:left="3240" w:hanging="360"/>
      </w:pPr>
      <w:rPr>
        <w:rFonts w:ascii="Symbol" w:hAnsi="Symbol" w:hint="default"/>
      </w:rPr>
    </w:lvl>
    <w:lvl w:ilvl="4" w:tplc="81E49BBA" w:tentative="1">
      <w:start w:val="1"/>
      <w:numFmt w:val="bullet"/>
      <w:lvlText w:val="o"/>
      <w:lvlJc w:val="left"/>
      <w:pPr>
        <w:ind w:left="3960" w:hanging="360"/>
      </w:pPr>
      <w:rPr>
        <w:rFonts w:ascii="Courier New" w:hAnsi="Courier New" w:cs="Courier New" w:hint="default"/>
      </w:rPr>
    </w:lvl>
    <w:lvl w:ilvl="5" w:tplc="CA2A4F22" w:tentative="1">
      <w:start w:val="1"/>
      <w:numFmt w:val="bullet"/>
      <w:lvlText w:val=""/>
      <w:lvlJc w:val="left"/>
      <w:pPr>
        <w:ind w:left="4680" w:hanging="360"/>
      </w:pPr>
      <w:rPr>
        <w:rFonts w:ascii="Wingdings" w:hAnsi="Wingdings" w:hint="default"/>
      </w:rPr>
    </w:lvl>
    <w:lvl w:ilvl="6" w:tplc="63E6C4B6" w:tentative="1">
      <w:start w:val="1"/>
      <w:numFmt w:val="bullet"/>
      <w:lvlText w:val=""/>
      <w:lvlJc w:val="left"/>
      <w:pPr>
        <w:ind w:left="5400" w:hanging="360"/>
      </w:pPr>
      <w:rPr>
        <w:rFonts w:ascii="Symbol" w:hAnsi="Symbol" w:hint="default"/>
      </w:rPr>
    </w:lvl>
    <w:lvl w:ilvl="7" w:tplc="F3522472" w:tentative="1">
      <w:start w:val="1"/>
      <w:numFmt w:val="bullet"/>
      <w:lvlText w:val="o"/>
      <w:lvlJc w:val="left"/>
      <w:pPr>
        <w:ind w:left="6120" w:hanging="360"/>
      </w:pPr>
      <w:rPr>
        <w:rFonts w:ascii="Courier New" w:hAnsi="Courier New" w:cs="Courier New" w:hint="default"/>
      </w:rPr>
    </w:lvl>
    <w:lvl w:ilvl="8" w:tplc="A734EBCE" w:tentative="1">
      <w:start w:val="1"/>
      <w:numFmt w:val="bullet"/>
      <w:lvlText w:val=""/>
      <w:lvlJc w:val="left"/>
      <w:pPr>
        <w:ind w:left="6840" w:hanging="360"/>
      </w:pPr>
      <w:rPr>
        <w:rFonts w:ascii="Wingdings" w:hAnsi="Wingdings" w:hint="default"/>
      </w:rPr>
    </w:lvl>
  </w:abstractNum>
  <w:abstractNum w:abstractNumId="14" w15:restartNumberingAfterBreak="0">
    <w:nsid w:val="4BDA206E"/>
    <w:multiLevelType w:val="hybridMultilevel"/>
    <w:tmpl w:val="98FEE39E"/>
    <w:lvl w:ilvl="0" w:tplc="56F2EFB4">
      <w:start w:val="1"/>
      <w:numFmt w:val="bullet"/>
      <w:lvlText w:val="o"/>
      <w:lvlJc w:val="left"/>
      <w:pPr>
        <w:ind w:left="720" w:hanging="360"/>
      </w:pPr>
      <w:rPr>
        <w:rFonts w:ascii="Courier New" w:hAnsi="Courier New" w:cs="Courier New" w:hint="default"/>
      </w:rPr>
    </w:lvl>
    <w:lvl w:ilvl="1" w:tplc="90160E2A" w:tentative="1">
      <w:start w:val="1"/>
      <w:numFmt w:val="bullet"/>
      <w:lvlText w:val="o"/>
      <w:lvlJc w:val="left"/>
      <w:pPr>
        <w:ind w:left="1440" w:hanging="360"/>
      </w:pPr>
      <w:rPr>
        <w:rFonts w:ascii="Courier New" w:hAnsi="Courier New" w:cs="Courier New" w:hint="default"/>
      </w:rPr>
    </w:lvl>
    <w:lvl w:ilvl="2" w:tplc="A680068C" w:tentative="1">
      <w:start w:val="1"/>
      <w:numFmt w:val="bullet"/>
      <w:lvlText w:val=""/>
      <w:lvlJc w:val="left"/>
      <w:pPr>
        <w:ind w:left="2160" w:hanging="360"/>
      </w:pPr>
      <w:rPr>
        <w:rFonts w:ascii="Wingdings" w:hAnsi="Wingdings" w:hint="default"/>
      </w:rPr>
    </w:lvl>
    <w:lvl w:ilvl="3" w:tplc="7B62DA08" w:tentative="1">
      <w:start w:val="1"/>
      <w:numFmt w:val="bullet"/>
      <w:lvlText w:val=""/>
      <w:lvlJc w:val="left"/>
      <w:pPr>
        <w:ind w:left="2880" w:hanging="360"/>
      </w:pPr>
      <w:rPr>
        <w:rFonts w:ascii="Symbol" w:hAnsi="Symbol" w:hint="default"/>
      </w:rPr>
    </w:lvl>
    <w:lvl w:ilvl="4" w:tplc="FB743E34" w:tentative="1">
      <w:start w:val="1"/>
      <w:numFmt w:val="bullet"/>
      <w:lvlText w:val="o"/>
      <w:lvlJc w:val="left"/>
      <w:pPr>
        <w:ind w:left="3600" w:hanging="360"/>
      </w:pPr>
      <w:rPr>
        <w:rFonts w:ascii="Courier New" w:hAnsi="Courier New" w:cs="Courier New" w:hint="default"/>
      </w:rPr>
    </w:lvl>
    <w:lvl w:ilvl="5" w:tplc="9C1413DA" w:tentative="1">
      <w:start w:val="1"/>
      <w:numFmt w:val="bullet"/>
      <w:lvlText w:val=""/>
      <w:lvlJc w:val="left"/>
      <w:pPr>
        <w:ind w:left="4320" w:hanging="360"/>
      </w:pPr>
      <w:rPr>
        <w:rFonts w:ascii="Wingdings" w:hAnsi="Wingdings" w:hint="default"/>
      </w:rPr>
    </w:lvl>
    <w:lvl w:ilvl="6" w:tplc="030C2F48" w:tentative="1">
      <w:start w:val="1"/>
      <w:numFmt w:val="bullet"/>
      <w:lvlText w:val=""/>
      <w:lvlJc w:val="left"/>
      <w:pPr>
        <w:ind w:left="5040" w:hanging="360"/>
      </w:pPr>
      <w:rPr>
        <w:rFonts w:ascii="Symbol" w:hAnsi="Symbol" w:hint="default"/>
      </w:rPr>
    </w:lvl>
    <w:lvl w:ilvl="7" w:tplc="6A7EEBFE" w:tentative="1">
      <w:start w:val="1"/>
      <w:numFmt w:val="bullet"/>
      <w:lvlText w:val="o"/>
      <w:lvlJc w:val="left"/>
      <w:pPr>
        <w:ind w:left="5760" w:hanging="360"/>
      </w:pPr>
      <w:rPr>
        <w:rFonts w:ascii="Courier New" w:hAnsi="Courier New" w:cs="Courier New" w:hint="default"/>
      </w:rPr>
    </w:lvl>
    <w:lvl w:ilvl="8" w:tplc="1FDE12C0" w:tentative="1">
      <w:start w:val="1"/>
      <w:numFmt w:val="bullet"/>
      <w:lvlText w:val=""/>
      <w:lvlJc w:val="left"/>
      <w:pPr>
        <w:ind w:left="6480" w:hanging="360"/>
      </w:pPr>
      <w:rPr>
        <w:rFonts w:ascii="Wingdings" w:hAnsi="Wingdings" w:hint="default"/>
      </w:rPr>
    </w:lvl>
  </w:abstractNum>
  <w:abstractNum w:abstractNumId="15" w15:restartNumberingAfterBreak="0">
    <w:nsid w:val="60FF6470"/>
    <w:multiLevelType w:val="hybridMultilevel"/>
    <w:tmpl w:val="D6007E36"/>
    <w:lvl w:ilvl="0" w:tplc="3D74D67A">
      <w:start w:val="1"/>
      <w:numFmt w:val="bullet"/>
      <w:lvlText w:val=""/>
      <w:lvlJc w:val="left"/>
      <w:pPr>
        <w:ind w:left="720" w:hanging="360"/>
      </w:pPr>
      <w:rPr>
        <w:rFonts w:ascii="Symbol" w:hAnsi="Symbol" w:hint="default"/>
      </w:rPr>
    </w:lvl>
    <w:lvl w:ilvl="1" w:tplc="BA6A1F78" w:tentative="1">
      <w:start w:val="1"/>
      <w:numFmt w:val="bullet"/>
      <w:lvlText w:val="o"/>
      <w:lvlJc w:val="left"/>
      <w:pPr>
        <w:ind w:left="1440" w:hanging="360"/>
      </w:pPr>
      <w:rPr>
        <w:rFonts w:ascii="Courier New" w:hAnsi="Courier New" w:cs="Courier New" w:hint="default"/>
      </w:rPr>
    </w:lvl>
    <w:lvl w:ilvl="2" w:tplc="99C21E1C" w:tentative="1">
      <w:start w:val="1"/>
      <w:numFmt w:val="bullet"/>
      <w:lvlText w:val=""/>
      <w:lvlJc w:val="left"/>
      <w:pPr>
        <w:ind w:left="2160" w:hanging="360"/>
      </w:pPr>
      <w:rPr>
        <w:rFonts w:ascii="Wingdings" w:hAnsi="Wingdings" w:hint="default"/>
      </w:rPr>
    </w:lvl>
    <w:lvl w:ilvl="3" w:tplc="5AE20804" w:tentative="1">
      <w:start w:val="1"/>
      <w:numFmt w:val="bullet"/>
      <w:lvlText w:val=""/>
      <w:lvlJc w:val="left"/>
      <w:pPr>
        <w:ind w:left="2880" w:hanging="360"/>
      </w:pPr>
      <w:rPr>
        <w:rFonts w:ascii="Symbol" w:hAnsi="Symbol" w:hint="default"/>
      </w:rPr>
    </w:lvl>
    <w:lvl w:ilvl="4" w:tplc="CACC9542" w:tentative="1">
      <w:start w:val="1"/>
      <w:numFmt w:val="bullet"/>
      <w:lvlText w:val="o"/>
      <w:lvlJc w:val="left"/>
      <w:pPr>
        <w:ind w:left="3600" w:hanging="360"/>
      </w:pPr>
      <w:rPr>
        <w:rFonts w:ascii="Courier New" w:hAnsi="Courier New" w:cs="Courier New" w:hint="default"/>
      </w:rPr>
    </w:lvl>
    <w:lvl w:ilvl="5" w:tplc="7108A110" w:tentative="1">
      <w:start w:val="1"/>
      <w:numFmt w:val="bullet"/>
      <w:lvlText w:val=""/>
      <w:lvlJc w:val="left"/>
      <w:pPr>
        <w:ind w:left="4320" w:hanging="360"/>
      </w:pPr>
      <w:rPr>
        <w:rFonts w:ascii="Wingdings" w:hAnsi="Wingdings" w:hint="default"/>
      </w:rPr>
    </w:lvl>
    <w:lvl w:ilvl="6" w:tplc="7C4E38C4" w:tentative="1">
      <w:start w:val="1"/>
      <w:numFmt w:val="bullet"/>
      <w:lvlText w:val=""/>
      <w:lvlJc w:val="left"/>
      <w:pPr>
        <w:ind w:left="5040" w:hanging="360"/>
      </w:pPr>
      <w:rPr>
        <w:rFonts w:ascii="Symbol" w:hAnsi="Symbol" w:hint="default"/>
      </w:rPr>
    </w:lvl>
    <w:lvl w:ilvl="7" w:tplc="3D58C11E" w:tentative="1">
      <w:start w:val="1"/>
      <w:numFmt w:val="bullet"/>
      <w:lvlText w:val="o"/>
      <w:lvlJc w:val="left"/>
      <w:pPr>
        <w:ind w:left="5760" w:hanging="360"/>
      </w:pPr>
      <w:rPr>
        <w:rFonts w:ascii="Courier New" w:hAnsi="Courier New" w:cs="Courier New" w:hint="default"/>
      </w:rPr>
    </w:lvl>
    <w:lvl w:ilvl="8" w:tplc="4822D4C2" w:tentative="1">
      <w:start w:val="1"/>
      <w:numFmt w:val="bullet"/>
      <w:lvlText w:val=""/>
      <w:lvlJc w:val="left"/>
      <w:pPr>
        <w:ind w:left="6480" w:hanging="360"/>
      </w:pPr>
      <w:rPr>
        <w:rFonts w:ascii="Wingdings" w:hAnsi="Wingdings" w:hint="default"/>
      </w:rPr>
    </w:lvl>
  </w:abstractNum>
  <w:abstractNum w:abstractNumId="16" w15:restartNumberingAfterBreak="0">
    <w:nsid w:val="63BF5B59"/>
    <w:multiLevelType w:val="hybridMultilevel"/>
    <w:tmpl w:val="81AC1302"/>
    <w:lvl w:ilvl="0" w:tplc="3F90D3BC">
      <w:start w:val="1"/>
      <w:numFmt w:val="bullet"/>
      <w:lvlText w:val=""/>
      <w:lvlJc w:val="left"/>
      <w:pPr>
        <w:ind w:left="720" w:hanging="360"/>
      </w:pPr>
      <w:rPr>
        <w:rFonts w:ascii="Symbol" w:hAnsi="Symbol" w:hint="default"/>
      </w:rPr>
    </w:lvl>
    <w:lvl w:ilvl="1" w:tplc="832CC452" w:tentative="1">
      <w:start w:val="1"/>
      <w:numFmt w:val="bullet"/>
      <w:lvlText w:val="o"/>
      <w:lvlJc w:val="left"/>
      <w:pPr>
        <w:ind w:left="1440" w:hanging="360"/>
      </w:pPr>
      <w:rPr>
        <w:rFonts w:ascii="Courier New" w:hAnsi="Courier New" w:cs="Courier New" w:hint="default"/>
      </w:rPr>
    </w:lvl>
    <w:lvl w:ilvl="2" w:tplc="F782D2A6" w:tentative="1">
      <w:start w:val="1"/>
      <w:numFmt w:val="bullet"/>
      <w:lvlText w:val=""/>
      <w:lvlJc w:val="left"/>
      <w:pPr>
        <w:ind w:left="2160" w:hanging="360"/>
      </w:pPr>
      <w:rPr>
        <w:rFonts w:ascii="Wingdings" w:hAnsi="Wingdings" w:hint="default"/>
      </w:rPr>
    </w:lvl>
    <w:lvl w:ilvl="3" w:tplc="B29CA2CE" w:tentative="1">
      <w:start w:val="1"/>
      <w:numFmt w:val="bullet"/>
      <w:lvlText w:val=""/>
      <w:lvlJc w:val="left"/>
      <w:pPr>
        <w:ind w:left="2880" w:hanging="360"/>
      </w:pPr>
      <w:rPr>
        <w:rFonts w:ascii="Symbol" w:hAnsi="Symbol" w:hint="default"/>
      </w:rPr>
    </w:lvl>
    <w:lvl w:ilvl="4" w:tplc="60D8B88E" w:tentative="1">
      <w:start w:val="1"/>
      <w:numFmt w:val="bullet"/>
      <w:lvlText w:val="o"/>
      <w:lvlJc w:val="left"/>
      <w:pPr>
        <w:ind w:left="3600" w:hanging="360"/>
      </w:pPr>
      <w:rPr>
        <w:rFonts w:ascii="Courier New" w:hAnsi="Courier New" w:cs="Courier New" w:hint="default"/>
      </w:rPr>
    </w:lvl>
    <w:lvl w:ilvl="5" w:tplc="94BA2334" w:tentative="1">
      <w:start w:val="1"/>
      <w:numFmt w:val="bullet"/>
      <w:lvlText w:val=""/>
      <w:lvlJc w:val="left"/>
      <w:pPr>
        <w:ind w:left="4320" w:hanging="360"/>
      </w:pPr>
      <w:rPr>
        <w:rFonts w:ascii="Wingdings" w:hAnsi="Wingdings" w:hint="default"/>
      </w:rPr>
    </w:lvl>
    <w:lvl w:ilvl="6" w:tplc="D6DE8392" w:tentative="1">
      <w:start w:val="1"/>
      <w:numFmt w:val="bullet"/>
      <w:lvlText w:val=""/>
      <w:lvlJc w:val="left"/>
      <w:pPr>
        <w:ind w:left="5040" w:hanging="360"/>
      </w:pPr>
      <w:rPr>
        <w:rFonts w:ascii="Symbol" w:hAnsi="Symbol" w:hint="default"/>
      </w:rPr>
    </w:lvl>
    <w:lvl w:ilvl="7" w:tplc="FE640478" w:tentative="1">
      <w:start w:val="1"/>
      <w:numFmt w:val="bullet"/>
      <w:lvlText w:val="o"/>
      <w:lvlJc w:val="left"/>
      <w:pPr>
        <w:ind w:left="5760" w:hanging="360"/>
      </w:pPr>
      <w:rPr>
        <w:rFonts w:ascii="Courier New" w:hAnsi="Courier New" w:cs="Courier New" w:hint="default"/>
      </w:rPr>
    </w:lvl>
    <w:lvl w:ilvl="8" w:tplc="A8AAEDFC" w:tentative="1">
      <w:start w:val="1"/>
      <w:numFmt w:val="bullet"/>
      <w:lvlText w:val=""/>
      <w:lvlJc w:val="left"/>
      <w:pPr>
        <w:ind w:left="6480" w:hanging="360"/>
      </w:pPr>
      <w:rPr>
        <w:rFonts w:ascii="Wingdings" w:hAnsi="Wingdings" w:hint="default"/>
      </w:rPr>
    </w:lvl>
  </w:abstractNum>
  <w:abstractNum w:abstractNumId="17" w15:restartNumberingAfterBreak="0">
    <w:nsid w:val="72C00D62"/>
    <w:multiLevelType w:val="hybridMultilevel"/>
    <w:tmpl w:val="2610834E"/>
    <w:lvl w:ilvl="0" w:tplc="9A96F7C0">
      <w:start w:val="1"/>
      <w:numFmt w:val="bullet"/>
      <w:lvlText w:val=""/>
      <w:lvlJc w:val="left"/>
      <w:pPr>
        <w:ind w:left="1080" w:hanging="360"/>
      </w:pPr>
      <w:rPr>
        <w:rFonts w:ascii="Symbol" w:hAnsi="Symbol" w:hint="default"/>
      </w:rPr>
    </w:lvl>
    <w:lvl w:ilvl="1" w:tplc="09DEF156" w:tentative="1">
      <w:start w:val="1"/>
      <w:numFmt w:val="bullet"/>
      <w:lvlText w:val="o"/>
      <w:lvlJc w:val="left"/>
      <w:pPr>
        <w:ind w:left="1800" w:hanging="360"/>
      </w:pPr>
      <w:rPr>
        <w:rFonts w:ascii="Courier New" w:hAnsi="Courier New" w:cs="Courier New" w:hint="default"/>
      </w:rPr>
    </w:lvl>
    <w:lvl w:ilvl="2" w:tplc="EEEC5D4A" w:tentative="1">
      <w:start w:val="1"/>
      <w:numFmt w:val="bullet"/>
      <w:lvlText w:val=""/>
      <w:lvlJc w:val="left"/>
      <w:pPr>
        <w:ind w:left="2520" w:hanging="360"/>
      </w:pPr>
      <w:rPr>
        <w:rFonts w:ascii="Wingdings" w:hAnsi="Wingdings" w:hint="default"/>
      </w:rPr>
    </w:lvl>
    <w:lvl w:ilvl="3" w:tplc="58505484" w:tentative="1">
      <w:start w:val="1"/>
      <w:numFmt w:val="bullet"/>
      <w:lvlText w:val=""/>
      <w:lvlJc w:val="left"/>
      <w:pPr>
        <w:ind w:left="3240" w:hanging="360"/>
      </w:pPr>
      <w:rPr>
        <w:rFonts w:ascii="Symbol" w:hAnsi="Symbol" w:hint="default"/>
      </w:rPr>
    </w:lvl>
    <w:lvl w:ilvl="4" w:tplc="CD6AD2C4" w:tentative="1">
      <w:start w:val="1"/>
      <w:numFmt w:val="bullet"/>
      <w:lvlText w:val="o"/>
      <w:lvlJc w:val="left"/>
      <w:pPr>
        <w:ind w:left="3960" w:hanging="360"/>
      </w:pPr>
      <w:rPr>
        <w:rFonts w:ascii="Courier New" w:hAnsi="Courier New" w:cs="Courier New" w:hint="default"/>
      </w:rPr>
    </w:lvl>
    <w:lvl w:ilvl="5" w:tplc="27E60326" w:tentative="1">
      <w:start w:val="1"/>
      <w:numFmt w:val="bullet"/>
      <w:lvlText w:val=""/>
      <w:lvlJc w:val="left"/>
      <w:pPr>
        <w:ind w:left="4680" w:hanging="360"/>
      </w:pPr>
      <w:rPr>
        <w:rFonts w:ascii="Wingdings" w:hAnsi="Wingdings" w:hint="default"/>
      </w:rPr>
    </w:lvl>
    <w:lvl w:ilvl="6" w:tplc="0EE6F88C" w:tentative="1">
      <w:start w:val="1"/>
      <w:numFmt w:val="bullet"/>
      <w:lvlText w:val=""/>
      <w:lvlJc w:val="left"/>
      <w:pPr>
        <w:ind w:left="5400" w:hanging="360"/>
      </w:pPr>
      <w:rPr>
        <w:rFonts w:ascii="Symbol" w:hAnsi="Symbol" w:hint="default"/>
      </w:rPr>
    </w:lvl>
    <w:lvl w:ilvl="7" w:tplc="C0AE4AA0" w:tentative="1">
      <w:start w:val="1"/>
      <w:numFmt w:val="bullet"/>
      <w:lvlText w:val="o"/>
      <w:lvlJc w:val="left"/>
      <w:pPr>
        <w:ind w:left="6120" w:hanging="360"/>
      </w:pPr>
      <w:rPr>
        <w:rFonts w:ascii="Courier New" w:hAnsi="Courier New" w:cs="Courier New" w:hint="default"/>
      </w:rPr>
    </w:lvl>
    <w:lvl w:ilvl="8" w:tplc="299236F8" w:tentative="1">
      <w:start w:val="1"/>
      <w:numFmt w:val="bullet"/>
      <w:lvlText w:val=""/>
      <w:lvlJc w:val="left"/>
      <w:pPr>
        <w:ind w:left="6840" w:hanging="360"/>
      </w:pPr>
      <w:rPr>
        <w:rFonts w:ascii="Wingdings" w:hAnsi="Wingdings" w:hint="default"/>
      </w:rPr>
    </w:lvl>
  </w:abstractNum>
  <w:abstractNum w:abstractNumId="18" w15:restartNumberingAfterBreak="0">
    <w:nsid w:val="739905C9"/>
    <w:multiLevelType w:val="hybridMultilevel"/>
    <w:tmpl w:val="5CCEDB20"/>
    <w:lvl w:ilvl="0" w:tplc="3E8E3110">
      <w:start w:val="1"/>
      <w:numFmt w:val="bullet"/>
      <w:lvlText w:val=""/>
      <w:lvlJc w:val="left"/>
      <w:pPr>
        <w:ind w:left="720" w:hanging="360"/>
      </w:pPr>
      <w:rPr>
        <w:rFonts w:ascii="Symbol" w:hAnsi="Symbol" w:hint="default"/>
      </w:rPr>
    </w:lvl>
    <w:lvl w:ilvl="1" w:tplc="8BD8732C" w:tentative="1">
      <w:start w:val="1"/>
      <w:numFmt w:val="bullet"/>
      <w:lvlText w:val="o"/>
      <w:lvlJc w:val="left"/>
      <w:pPr>
        <w:ind w:left="1440" w:hanging="360"/>
      </w:pPr>
      <w:rPr>
        <w:rFonts w:ascii="Courier New" w:hAnsi="Courier New" w:cs="Courier New" w:hint="default"/>
      </w:rPr>
    </w:lvl>
    <w:lvl w:ilvl="2" w:tplc="EE3C11AC" w:tentative="1">
      <w:start w:val="1"/>
      <w:numFmt w:val="bullet"/>
      <w:lvlText w:val=""/>
      <w:lvlJc w:val="left"/>
      <w:pPr>
        <w:ind w:left="2160" w:hanging="360"/>
      </w:pPr>
      <w:rPr>
        <w:rFonts w:ascii="Wingdings" w:hAnsi="Wingdings" w:hint="default"/>
      </w:rPr>
    </w:lvl>
    <w:lvl w:ilvl="3" w:tplc="4232078A" w:tentative="1">
      <w:start w:val="1"/>
      <w:numFmt w:val="bullet"/>
      <w:lvlText w:val=""/>
      <w:lvlJc w:val="left"/>
      <w:pPr>
        <w:ind w:left="2880" w:hanging="360"/>
      </w:pPr>
      <w:rPr>
        <w:rFonts w:ascii="Symbol" w:hAnsi="Symbol" w:hint="default"/>
      </w:rPr>
    </w:lvl>
    <w:lvl w:ilvl="4" w:tplc="A66AB702" w:tentative="1">
      <w:start w:val="1"/>
      <w:numFmt w:val="bullet"/>
      <w:lvlText w:val="o"/>
      <w:lvlJc w:val="left"/>
      <w:pPr>
        <w:ind w:left="3600" w:hanging="360"/>
      </w:pPr>
      <w:rPr>
        <w:rFonts w:ascii="Courier New" w:hAnsi="Courier New" w:cs="Courier New" w:hint="default"/>
      </w:rPr>
    </w:lvl>
    <w:lvl w:ilvl="5" w:tplc="3EFC96FE" w:tentative="1">
      <w:start w:val="1"/>
      <w:numFmt w:val="bullet"/>
      <w:lvlText w:val=""/>
      <w:lvlJc w:val="left"/>
      <w:pPr>
        <w:ind w:left="4320" w:hanging="360"/>
      </w:pPr>
      <w:rPr>
        <w:rFonts w:ascii="Wingdings" w:hAnsi="Wingdings" w:hint="default"/>
      </w:rPr>
    </w:lvl>
    <w:lvl w:ilvl="6" w:tplc="00BC6A88" w:tentative="1">
      <w:start w:val="1"/>
      <w:numFmt w:val="bullet"/>
      <w:lvlText w:val=""/>
      <w:lvlJc w:val="left"/>
      <w:pPr>
        <w:ind w:left="5040" w:hanging="360"/>
      </w:pPr>
      <w:rPr>
        <w:rFonts w:ascii="Symbol" w:hAnsi="Symbol" w:hint="default"/>
      </w:rPr>
    </w:lvl>
    <w:lvl w:ilvl="7" w:tplc="4A9CA880" w:tentative="1">
      <w:start w:val="1"/>
      <w:numFmt w:val="bullet"/>
      <w:lvlText w:val="o"/>
      <w:lvlJc w:val="left"/>
      <w:pPr>
        <w:ind w:left="5760" w:hanging="360"/>
      </w:pPr>
      <w:rPr>
        <w:rFonts w:ascii="Courier New" w:hAnsi="Courier New" w:cs="Courier New" w:hint="default"/>
      </w:rPr>
    </w:lvl>
    <w:lvl w:ilvl="8" w:tplc="A3707ABE" w:tentative="1">
      <w:start w:val="1"/>
      <w:numFmt w:val="bullet"/>
      <w:lvlText w:val=""/>
      <w:lvlJc w:val="left"/>
      <w:pPr>
        <w:ind w:left="6480" w:hanging="360"/>
      </w:pPr>
      <w:rPr>
        <w:rFonts w:ascii="Wingdings" w:hAnsi="Wingdings" w:hint="default"/>
      </w:rPr>
    </w:lvl>
  </w:abstractNum>
  <w:num w:numId="1" w16cid:durableId="1183743196">
    <w:abstractNumId w:val="7"/>
  </w:num>
  <w:num w:numId="2" w16cid:durableId="1234461860">
    <w:abstractNumId w:val="5"/>
  </w:num>
  <w:num w:numId="3" w16cid:durableId="1903175321">
    <w:abstractNumId w:val="18"/>
  </w:num>
  <w:num w:numId="4" w16cid:durableId="302125360">
    <w:abstractNumId w:val="3"/>
  </w:num>
  <w:num w:numId="5" w16cid:durableId="494996273">
    <w:abstractNumId w:val="10"/>
  </w:num>
  <w:num w:numId="6" w16cid:durableId="595795245">
    <w:abstractNumId w:val="6"/>
  </w:num>
  <w:num w:numId="7" w16cid:durableId="804933010">
    <w:abstractNumId w:val="2"/>
  </w:num>
  <w:num w:numId="8" w16cid:durableId="1897931803">
    <w:abstractNumId w:val="14"/>
  </w:num>
  <w:num w:numId="9" w16cid:durableId="88356848">
    <w:abstractNumId w:val="8"/>
  </w:num>
  <w:num w:numId="10" w16cid:durableId="1624383735">
    <w:abstractNumId w:val="15"/>
  </w:num>
  <w:num w:numId="11" w16cid:durableId="1737700508">
    <w:abstractNumId w:val="1"/>
  </w:num>
  <w:num w:numId="12" w16cid:durableId="389034405">
    <w:abstractNumId w:val="11"/>
  </w:num>
  <w:num w:numId="13" w16cid:durableId="188227243">
    <w:abstractNumId w:val="0"/>
  </w:num>
  <w:num w:numId="14" w16cid:durableId="617184682">
    <w:abstractNumId w:val="13"/>
  </w:num>
  <w:num w:numId="15" w16cid:durableId="1738818735">
    <w:abstractNumId w:val="9"/>
  </w:num>
  <w:num w:numId="16" w16cid:durableId="770776931">
    <w:abstractNumId w:val="16"/>
  </w:num>
  <w:num w:numId="17" w16cid:durableId="573779126">
    <w:abstractNumId w:val="12"/>
  </w:num>
  <w:num w:numId="18" w16cid:durableId="419955694">
    <w:abstractNumId w:val="17"/>
  </w:num>
  <w:num w:numId="19" w16cid:durableId="163322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166F8"/>
    <w:rsid w:val="000234EC"/>
    <w:rsid w:val="000324E6"/>
    <w:rsid w:val="00034365"/>
    <w:rsid w:val="000522A1"/>
    <w:rsid w:val="00055EAA"/>
    <w:rsid w:val="00057FED"/>
    <w:rsid w:val="000763EA"/>
    <w:rsid w:val="00093EF9"/>
    <w:rsid w:val="000A049B"/>
    <w:rsid w:val="000A04A2"/>
    <w:rsid w:val="000A2AC2"/>
    <w:rsid w:val="000A73BF"/>
    <w:rsid w:val="000C2B47"/>
    <w:rsid w:val="000D0F28"/>
    <w:rsid w:val="000D1A51"/>
    <w:rsid w:val="000D2D90"/>
    <w:rsid w:val="000D5465"/>
    <w:rsid w:val="000D73A4"/>
    <w:rsid w:val="000F2141"/>
    <w:rsid w:val="000F400A"/>
    <w:rsid w:val="00100FAB"/>
    <w:rsid w:val="00101EFD"/>
    <w:rsid w:val="00103EDC"/>
    <w:rsid w:val="001113F2"/>
    <w:rsid w:val="00115466"/>
    <w:rsid w:val="001164BB"/>
    <w:rsid w:val="00116CE4"/>
    <w:rsid w:val="00117281"/>
    <w:rsid w:val="001329E1"/>
    <w:rsid w:val="0013468F"/>
    <w:rsid w:val="00137775"/>
    <w:rsid w:val="00143EAF"/>
    <w:rsid w:val="00154671"/>
    <w:rsid w:val="00154ACD"/>
    <w:rsid w:val="001610CE"/>
    <w:rsid w:val="00162876"/>
    <w:rsid w:val="0017165D"/>
    <w:rsid w:val="00175B73"/>
    <w:rsid w:val="00182062"/>
    <w:rsid w:val="00183BB2"/>
    <w:rsid w:val="00193D13"/>
    <w:rsid w:val="001A2E55"/>
    <w:rsid w:val="001A3E12"/>
    <w:rsid w:val="001B570F"/>
    <w:rsid w:val="001C475C"/>
    <w:rsid w:val="001F2AAE"/>
    <w:rsid w:val="001F4B6E"/>
    <w:rsid w:val="001F77C7"/>
    <w:rsid w:val="002230CC"/>
    <w:rsid w:val="00240155"/>
    <w:rsid w:val="00266742"/>
    <w:rsid w:val="00281DA9"/>
    <w:rsid w:val="00283337"/>
    <w:rsid w:val="0028352B"/>
    <w:rsid w:val="00286AB0"/>
    <w:rsid w:val="00286F96"/>
    <w:rsid w:val="002939E5"/>
    <w:rsid w:val="002A1981"/>
    <w:rsid w:val="002A3264"/>
    <w:rsid w:val="002A3A46"/>
    <w:rsid w:val="002A5417"/>
    <w:rsid w:val="002B0389"/>
    <w:rsid w:val="002B0C47"/>
    <w:rsid w:val="002B12C9"/>
    <w:rsid w:val="002B2008"/>
    <w:rsid w:val="002B5494"/>
    <w:rsid w:val="002B638F"/>
    <w:rsid w:val="002C74EF"/>
    <w:rsid w:val="002D1D94"/>
    <w:rsid w:val="002D4F45"/>
    <w:rsid w:val="002E0966"/>
    <w:rsid w:val="002F788C"/>
    <w:rsid w:val="00302ED9"/>
    <w:rsid w:val="00305BE1"/>
    <w:rsid w:val="0031008D"/>
    <w:rsid w:val="00316EC4"/>
    <w:rsid w:val="00323C8C"/>
    <w:rsid w:val="00332084"/>
    <w:rsid w:val="00343044"/>
    <w:rsid w:val="00350618"/>
    <w:rsid w:val="0035146E"/>
    <w:rsid w:val="00352E1C"/>
    <w:rsid w:val="003645AD"/>
    <w:rsid w:val="00366B8E"/>
    <w:rsid w:val="00370BA5"/>
    <w:rsid w:val="003A01DA"/>
    <w:rsid w:val="003A3103"/>
    <w:rsid w:val="003B2700"/>
    <w:rsid w:val="003B42C4"/>
    <w:rsid w:val="003B7FB8"/>
    <w:rsid w:val="003C5515"/>
    <w:rsid w:val="003D0B3F"/>
    <w:rsid w:val="003D1F26"/>
    <w:rsid w:val="003D6EA3"/>
    <w:rsid w:val="003E2D81"/>
    <w:rsid w:val="003F034D"/>
    <w:rsid w:val="003F062E"/>
    <w:rsid w:val="003F398A"/>
    <w:rsid w:val="003F4619"/>
    <w:rsid w:val="004018DE"/>
    <w:rsid w:val="00402E5D"/>
    <w:rsid w:val="004341E5"/>
    <w:rsid w:val="0044213C"/>
    <w:rsid w:val="00450BD4"/>
    <w:rsid w:val="00451E25"/>
    <w:rsid w:val="00456E6D"/>
    <w:rsid w:val="0045782B"/>
    <w:rsid w:val="00461D18"/>
    <w:rsid w:val="00463C96"/>
    <w:rsid w:val="00472217"/>
    <w:rsid w:val="004726DE"/>
    <w:rsid w:val="00472B96"/>
    <w:rsid w:val="00476A58"/>
    <w:rsid w:val="00484377"/>
    <w:rsid w:val="00486136"/>
    <w:rsid w:val="004A049A"/>
    <w:rsid w:val="004A2116"/>
    <w:rsid w:val="004A3A1D"/>
    <w:rsid w:val="004A3BE7"/>
    <w:rsid w:val="004B6E53"/>
    <w:rsid w:val="004C6F45"/>
    <w:rsid w:val="004D328C"/>
    <w:rsid w:val="004E375F"/>
    <w:rsid w:val="004F546E"/>
    <w:rsid w:val="0050125C"/>
    <w:rsid w:val="00504BA0"/>
    <w:rsid w:val="0051184F"/>
    <w:rsid w:val="00522CED"/>
    <w:rsid w:val="00534EF6"/>
    <w:rsid w:val="00550E37"/>
    <w:rsid w:val="00550EFE"/>
    <w:rsid w:val="0056137B"/>
    <w:rsid w:val="00562EF7"/>
    <w:rsid w:val="00581091"/>
    <w:rsid w:val="0058530A"/>
    <w:rsid w:val="005872B2"/>
    <w:rsid w:val="00590001"/>
    <w:rsid w:val="005A3B82"/>
    <w:rsid w:val="005B611E"/>
    <w:rsid w:val="005C0AEE"/>
    <w:rsid w:val="005C1360"/>
    <w:rsid w:val="005C14C7"/>
    <w:rsid w:val="005C1DDA"/>
    <w:rsid w:val="005D07BD"/>
    <w:rsid w:val="005D2735"/>
    <w:rsid w:val="005D3167"/>
    <w:rsid w:val="005D4C97"/>
    <w:rsid w:val="005D5370"/>
    <w:rsid w:val="005E1C12"/>
    <w:rsid w:val="005E2F00"/>
    <w:rsid w:val="005E7E1D"/>
    <w:rsid w:val="005F60E4"/>
    <w:rsid w:val="00602CD0"/>
    <w:rsid w:val="006345C1"/>
    <w:rsid w:val="006372C0"/>
    <w:rsid w:val="00661B0A"/>
    <w:rsid w:val="00672B79"/>
    <w:rsid w:val="00684D59"/>
    <w:rsid w:val="00696225"/>
    <w:rsid w:val="00697380"/>
    <w:rsid w:val="006B2392"/>
    <w:rsid w:val="006C2625"/>
    <w:rsid w:val="006D6198"/>
    <w:rsid w:val="006E007D"/>
    <w:rsid w:val="006E54F8"/>
    <w:rsid w:val="006E5792"/>
    <w:rsid w:val="006E5CA5"/>
    <w:rsid w:val="006F20B7"/>
    <w:rsid w:val="006F524C"/>
    <w:rsid w:val="007055F3"/>
    <w:rsid w:val="007112AB"/>
    <w:rsid w:val="0072291B"/>
    <w:rsid w:val="00732E5D"/>
    <w:rsid w:val="0074014D"/>
    <w:rsid w:val="007454E2"/>
    <w:rsid w:val="0074574A"/>
    <w:rsid w:val="00747C04"/>
    <w:rsid w:val="00747F59"/>
    <w:rsid w:val="00750470"/>
    <w:rsid w:val="007512A2"/>
    <w:rsid w:val="00751CB0"/>
    <w:rsid w:val="00754810"/>
    <w:rsid w:val="0077297E"/>
    <w:rsid w:val="00773DE6"/>
    <w:rsid w:val="00774CF0"/>
    <w:rsid w:val="0078059A"/>
    <w:rsid w:val="00796F05"/>
    <w:rsid w:val="007A3688"/>
    <w:rsid w:val="007A62CC"/>
    <w:rsid w:val="007C14D1"/>
    <w:rsid w:val="007C362F"/>
    <w:rsid w:val="007C78C3"/>
    <w:rsid w:val="007C7CF0"/>
    <w:rsid w:val="007D2939"/>
    <w:rsid w:val="007E5BEB"/>
    <w:rsid w:val="007F039A"/>
    <w:rsid w:val="007F2E39"/>
    <w:rsid w:val="007F765A"/>
    <w:rsid w:val="00807124"/>
    <w:rsid w:val="00810214"/>
    <w:rsid w:val="008146C0"/>
    <w:rsid w:val="008160EB"/>
    <w:rsid w:val="00816DF2"/>
    <w:rsid w:val="0082648F"/>
    <w:rsid w:val="00827186"/>
    <w:rsid w:val="00830D40"/>
    <w:rsid w:val="00832BBB"/>
    <w:rsid w:val="00833E0C"/>
    <w:rsid w:val="00835F1A"/>
    <w:rsid w:val="008401FD"/>
    <w:rsid w:val="00840FB6"/>
    <w:rsid w:val="008553AE"/>
    <w:rsid w:val="00863DBA"/>
    <w:rsid w:val="008758AD"/>
    <w:rsid w:val="008817EA"/>
    <w:rsid w:val="00885AF7"/>
    <w:rsid w:val="0088717F"/>
    <w:rsid w:val="008A7C22"/>
    <w:rsid w:val="008B048C"/>
    <w:rsid w:val="008B476F"/>
    <w:rsid w:val="008C3D81"/>
    <w:rsid w:val="008F3E1D"/>
    <w:rsid w:val="008F5AEA"/>
    <w:rsid w:val="00900151"/>
    <w:rsid w:val="00904B88"/>
    <w:rsid w:val="00910834"/>
    <w:rsid w:val="00922BAE"/>
    <w:rsid w:val="00922DD4"/>
    <w:rsid w:val="0092426A"/>
    <w:rsid w:val="009343B7"/>
    <w:rsid w:val="00942F71"/>
    <w:rsid w:val="00954B0D"/>
    <w:rsid w:val="00963124"/>
    <w:rsid w:val="0097363B"/>
    <w:rsid w:val="00980826"/>
    <w:rsid w:val="009917FB"/>
    <w:rsid w:val="009978C1"/>
    <w:rsid w:val="009A7E81"/>
    <w:rsid w:val="009B1802"/>
    <w:rsid w:val="009B52F3"/>
    <w:rsid w:val="009B5387"/>
    <w:rsid w:val="009B7F13"/>
    <w:rsid w:val="009B7F96"/>
    <w:rsid w:val="009C03ED"/>
    <w:rsid w:val="009C0A9B"/>
    <w:rsid w:val="009D0FD4"/>
    <w:rsid w:val="009D527B"/>
    <w:rsid w:val="009D7E99"/>
    <w:rsid w:val="009E5983"/>
    <w:rsid w:val="00A05D29"/>
    <w:rsid w:val="00A110CF"/>
    <w:rsid w:val="00A11333"/>
    <w:rsid w:val="00A30634"/>
    <w:rsid w:val="00A44F61"/>
    <w:rsid w:val="00A66B99"/>
    <w:rsid w:val="00A80E1E"/>
    <w:rsid w:val="00A81BA8"/>
    <w:rsid w:val="00A81D4D"/>
    <w:rsid w:val="00A91459"/>
    <w:rsid w:val="00A953FD"/>
    <w:rsid w:val="00AA0C90"/>
    <w:rsid w:val="00AA7A18"/>
    <w:rsid w:val="00AB2519"/>
    <w:rsid w:val="00AB4E5A"/>
    <w:rsid w:val="00AB54E3"/>
    <w:rsid w:val="00AC09A5"/>
    <w:rsid w:val="00AC2829"/>
    <w:rsid w:val="00AC6E05"/>
    <w:rsid w:val="00AC7E09"/>
    <w:rsid w:val="00AD64A4"/>
    <w:rsid w:val="00AD7785"/>
    <w:rsid w:val="00AE07AA"/>
    <w:rsid w:val="00AF084C"/>
    <w:rsid w:val="00AF3478"/>
    <w:rsid w:val="00B009DC"/>
    <w:rsid w:val="00B17A72"/>
    <w:rsid w:val="00B425AA"/>
    <w:rsid w:val="00B43990"/>
    <w:rsid w:val="00B601A9"/>
    <w:rsid w:val="00B8282E"/>
    <w:rsid w:val="00B96B19"/>
    <w:rsid w:val="00B97D79"/>
    <w:rsid w:val="00BB2AEA"/>
    <w:rsid w:val="00BB4817"/>
    <w:rsid w:val="00BB5437"/>
    <w:rsid w:val="00BC20EB"/>
    <w:rsid w:val="00BC5451"/>
    <w:rsid w:val="00BD4356"/>
    <w:rsid w:val="00BD4566"/>
    <w:rsid w:val="00C01C86"/>
    <w:rsid w:val="00C033DD"/>
    <w:rsid w:val="00C05ECC"/>
    <w:rsid w:val="00C104C3"/>
    <w:rsid w:val="00C13D07"/>
    <w:rsid w:val="00C22C23"/>
    <w:rsid w:val="00C326E0"/>
    <w:rsid w:val="00C33676"/>
    <w:rsid w:val="00C36476"/>
    <w:rsid w:val="00C405C2"/>
    <w:rsid w:val="00C453B8"/>
    <w:rsid w:val="00C50A30"/>
    <w:rsid w:val="00C61158"/>
    <w:rsid w:val="00C62B83"/>
    <w:rsid w:val="00C76CF4"/>
    <w:rsid w:val="00C967BA"/>
    <w:rsid w:val="00C96EB8"/>
    <w:rsid w:val="00CB21E0"/>
    <w:rsid w:val="00CB2E7F"/>
    <w:rsid w:val="00CC30AF"/>
    <w:rsid w:val="00CC51AD"/>
    <w:rsid w:val="00CD37AE"/>
    <w:rsid w:val="00CD3D7E"/>
    <w:rsid w:val="00CE062D"/>
    <w:rsid w:val="00CF2886"/>
    <w:rsid w:val="00D076F0"/>
    <w:rsid w:val="00D11D07"/>
    <w:rsid w:val="00D22F04"/>
    <w:rsid w:val="00D3631D"/>
    <w:rsid w:val="00D4029C"/>
    <w:rsid w:val="00D416E7"/>
    <w:rsid w:val="00D47AA9"/>
    <w:rsid w:val="00D6178A"/>
    <w:rsid w:val="00D6781A"/>
    <w:rsid w:val="00D67967"/>
    <w:rsid w:val="00D70C56"/>
    <w:rsid w:val="00D70D4E"/>
    <w:rsid w:val="00D77868"/>
    <w:rsid w:val="00D804DE"/>
    <w:rsid w:val="00D97F96"/>
    <w:rsid w:val="00DA0027"/>
    <w:rsid w:val="00DA0733"/>
    <w:rsid w:val="00DA18B2"/>
    <w:rsid w:val="00DA5A70"/>
    <w:rsid w:val="00DB7436"/>
    <w:rsid w:val="00DD1C1C"/>
    <w:rsid w:val="00DD4CA6"/>
    <w:rsid w:val="00DF0BC5"/>
    <w:rsid w:val="00DF2A54"/>
    <w:rsid w:val="00DF2DD3"/>
    <w:rsid w:val="00E13641"/>
    <w:rsid w:val="00E2047D"/>
    <w:rsid w:val="00E249A3"/>
    <w:rsid w:val="00E25C36"/>
    <w:rsid w:val="00E3452E"/>
    <w:rsid w:val="00E35D90"/>
    <w:rsid w:val="00E379BA"/>
    <w:rsid w:val="00E6018F"/>
    <w:rsid w:val="00E616E3"/>
    <w:rsid w:val="00E6241E"/>
    <w:rsid w:val="00E63DCE"/>
    <w:rsid w:val="00E6702C"/>
    <w:rsid w:val="00E726B4"/>
    <w:rsid w:val="00E80962"/>
    <w:rsid w:val="00E80E15"/>
    <w:rsid w:val="00E924B5"/>
    <w:rsid w:val="00E941CD"/>
    <w:rsid w:val="00E964B2"/>
    <w:rsid w:val="00EA08D7"/>
    <w:rsid w:val="00EB35B2"/>
    <w:rsid w:val="00EC2C5E"/>
    <w:rsid w:val="00ED09FB"/>
    <w:rsid w:val="00ED1120"/>
    <w:rsid w:val="00ED15CE"/>
    <w:rsid w:val="00ED2D9D"/>
    <w:rsid w:val="00ED4B28"/>
    <w:rsid w:val="00ED537F"/>
    <w:rsid w:val="00ED5BC7"/>
    <w:rsid w:val="00EF0DDC"/>
    <w:rsid w:val="00EF3040"/>
    <w:rsid w:val="00EF5B2C"/>
    <w:rsid w:val="00F002E9"/>
    <w:rsid w:val="00F004F2"/>
    <w:rsid w:val="00F10D8B"/>
    <w:rsid w:val="00F14303"/>
    <w:rsid w:val="00F17446"/>
    <w:rsid w:val="00F2441F"/>
    <w:rsid w:val="00F74CB2"/>
    <w:rsid w:val="00FA2A2F"/>
    <w:rsid w:val="00FA601E"/>
    <w:rsid w:val="00FB03F6"/>
    <w:rsid w:val="00FD7D8B"/>
    <w:rsid w:val="00FE0545"/>
    <w:rsid w:val="00FE0B05"/>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character" w:styleId="UnresolvedMention">
    <w:name w:val="Unresolved Mention"/>
    <w:basedOn w:val="DefaultParagraphFont"/>
    <w:uiPriority w:val="99"/>
    <w:semiHidden/>
    <w:unhideWhenUsed/>
    <w:rsid w:val="0086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56F4F-F572-4A68-A5BB-58D08C64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4.xml><?xml version="1.0" encoding="utf-8"?>
<ds:datastoreItem xmlns:ds="http://schemas.openxmlformats.org/officeDocument/2006/customXml" ds:itemID="{7AF6111A-7B9E-49B8-AE8D-674B8A0B0B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8340</Characters>
  <Application>Microsoft Office Word</Application>
  <DocSecurity>0</DocSecurity>
  <Lines>463</Lines>
  <Paragraphs>277</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Wrighton, Eleanor (Staff Comisiwn y Senedd - Senedd Commission Staff)</dc:creator>
  <cp:lastModifiedBy>Wrighton, Eleanor (Staff Comisiwn y Senedd - Senedd Commission Staff)</cp:lastModifiedBy>
  <cp:revision>2</cp:revision>
  <dcterms:created xsi:type="dcterms:W3CDTF">2026-10-20T13:36:00Z</dcterms:created>
  <dcterms:modified xsi:type="dcterms:W3CDTF">2026-10-20T13:36:00Z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y fmtid="{D5CDD505-2E9C-101B-9397-08002B2CF9AE}" pid="4" name="MediaServiceImageTags">
    <vt:lpwstr/>
  </property>
</Properties>
</file>