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C6F8" w14:textId="77777777" w:rsidR="00833A0D" w:rsidRDefault="00833A0D" w:rsidP="00833A0D">
      <w:pPr>
        <w:jc w:val="right"/>
        <w:rPr>
          <w:b/>
        </w:rPr>
      </w:pPr>
    </w:p>
    <w:p w14:paraId="1F0EC979" w14:textId="77777777" w:rsidR="00833A0D" w:rsidRDefault="00833A0D" w:rsidP="00833A0D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10071E" wp14:editId="23EDBFC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5097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553F556" w14:textId="77777777" w:rsidR="00833A0D" w:rsidRDefault="00833A0D" w:rsidP="00833A0D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STATEMENT </w:t>
      </w:r>
    </w:p>
    <w:p w14:paraId="50F79791" w14:textId="77777777" w:rsidR="00833A0D" w:rsidRDefault="00833A0D" w:rsidP="00833A0D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457E7FC6" w14:textId="77777777" w:rsidR="00833A0D" w:rsidRDefault="00833A0D" w:rsidP="00833A0D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20F8B090" w14:textId="77777777" w:rsidR="00833A0D" w:rsidRPr="00CE48F3" w:rsidRDefault="00833A0D" w:rsidP="00833A0D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E2D968" wp14:editId="03BB59C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F0BC7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33A0D" w:rsidRPr="00A011A1" w14:paraId="1238778C" w14:textId="77777777" w:rsidTr="00CA1FF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A51C9" w14:textId="77777777" w:rsidR="00833A0D" w:rsidRDefault="00833A0D" w:rsidP="00CA1FF1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</w:p>
          <w:p w14:paraId="5E40852D" w14:textId="77777777" w:rsidR="00833A0D" w:rsidRPr="00BB62A8" w:rsidRDefault="00833A0D" w:rsidP="00CA1FF1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TITLE</w:t>
            </w:r>
            <w:r w:rsidRPr="00BB62A8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2049C" w14:textId="77777777" w:rsidR="00833A0D" w:rsidRPr="00670227" w:rsidRDefault="00833A0D" w:rsidP="00CA1FF1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</w:p>
          <w:p w14:paraId="3BB7B8C7" w14:textId="72177C13" w:rsidR="00833A0D" w:rsidRPr="00670227" w:rsidRDefault="00942C6B" w:rsidP="00CA1FF1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942C6B">
              <w:rPr>
                <w:rFonts w:cs="Arial"/>
                <w:b/>
                <w:bCs/>
                <w:szCs w:val="24"/>
              </w:rPr>
              <w:t>Peilot Incwm Sylfaenol i Bobl Ifanc sy'n Gadael Gofal yng Nghymru – y diweddaraf</w:t>
            </w:r>
          </w:p>
        </w:tc>
      </w:tr>
      <w:tr w:rsidR="00833A0D" w:rsidRPr="00A011A1" w14:paraId="2E73BE33" w14:textId="77777777" w:rsidTr="00CA1FF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EF3C1" w14:textId="77777777" w:rsidR="00833A0D" w:rsidRPr="00BB62A8" w:rsidRDefault="00833A0D" w:rsidP="00CA1FF1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DATE</w:t>
            </w:r>
            <w:r w:rsidRPr="00BB62A8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E7F0" w14:textId="29A15F63" w:rsidR="00833A0D" w:rsidRPr="00670227" w:rsidRDefault="00833A0D" w:rsidP="00CA1FF1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18 </w:t>
            </w:r>
            <w:r w:rsidR="00A64F21">
              <w:rPr>
                <w:rFonts w:cs="Arial"/>
                <w:b/>
                <w:bCs/>
                <w:szCs w:val="24"/>
              </w:rPr>
              <w:t>Medi</w:t>
            </w:r>
            <w:r>
              <w:rPr>
                <w:rFonts w:cs="Arial"/>
                <w:b/>
                <w:bCs/>
                <w:szCs w:val="24"/>
              </w:rPr>
              <w:t xml:space="preserve"> 2024</w:t>
            </w:r>
          </w:p>
        </w:tc>
      </w:tr>
      <w:tr w:rsidR="00833A0D" w:rsidRPr="00A011A1" w14:paraId="56BF759E" w14:textId="77777777" w:rsidTr="00CA1FF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48677" w14:textId="77777777" w:rsidR="00833A0D" w:rsidRPr="00BB62A8" w:rsidRDefault="00833A0D" w:rsidP="00CA1FF1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75833" w14:textId="70264165" w:rsidR="00833A0D" w:rsidRPr="00670227" w:rsidRDefault="00833A0D" w:rsidP="00CA1FF1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Jane Hutt </w:t>
            </w:r>
            <w:r w:rsidR="00A64F21">
              <w:rPr>
                <w:rFonts w:cs="Arial"/>
                <w:b/>
                <w:bCs/>
                <w:szCs w:val="24"/>
              </w:rPr>
              <w:t xml:space="preserve">AS, </w:t>
            </w:r>
            <w:r w:rsidR="00A64F21" w:rsidRPr="00A64F21">
              <w:rPr>
                <w:rFonts w:cs="Arial"/>
                <w:b/>
                <w:bCs/>
                <w:szCs w:val="24"/>
              </w:rPr>
              <w:t>Ysgrifennydd y Cabinet dros Gyfiawnder Cymdeithasol, y Trefnydd a’r Prif Chwip</w:t>
            </w:r>
          </w:p>
        </w:tc>
      </w:tr>
    </w:tbl>
    <w:p w14:paraId="73EA012E" w14:textId="77777777" w:rsidR="00833A0D" w:rsidRPr="00A011A1" w:rsidRDefault="00833A0D" w:rsidP="00EA5290"/>
    <w:p w14:paraId="51E2567F" w14:textId="19427A53" w:rsidR="00694A91" w:rsidRPr="0031266A" w:rsidRDefault="006B670A" w:rsidP="00EA5290">
      <w:pPr>
        <w:pStyle w:val="BodyText"/>
        <w:jc w:val="left"/>
        <w:rPr>
          <w:b w:val="0"/>
          <w:bCs/>
        </w:rPr>
      </w:pPr>
      <w:r w:rsidRPr="0031266A">
        <w:rPr>
          <w:rFonts w:cs="Arial"/>
          <w:b w:val="0"/>
          <w:bCs/>
          <w:szCs w:val="24"/>
        </w:rPr>
        <w:t>Mae hynt y cynllun peilot ar gyfer Incwm Sylfaenol i Bobl Ifanc sy'n Gadael Gofal yng Nghymru, a lansiwyd ar 1 Gorffennaf 2022, yn parhau i ddenu diddordeb sylweddol, yng Nghymru a'r DU yn ogystal ag ym mhob cwr o'r byd. Gwn fod fy nghydweithwyr yn y Senedd yn parhau i fod â llawn cymaint o ddiddordeb i ddysgu sut gynnydd mae'r peilot wedi'i wneud yn ystod y ddwy flynedd gyntaf iddo fod ar waith.</w:t>
      </w:r>
    </w:p>
    <w:p w14:paraId="3F71CAB7" w14:textId="77777777" w:rsidR="00694A91" w:rsidRPr="00833A0D" w:rsidRDefault="00694A91" w:rsidP="00EA5290">
      <w:pPr>
        <w:pStyle w:val="BodyText"/>
        <w:jc w:val="left"/>
        <w:rPr>
          <w:b w:val="0"/>
          <w:bCs/>
        </w:rPr>
      </w:pPr>
    </w:p>
    <w:p w14:paraId="414FEEC2" w14:textId="1649D810" w:rsidR="00A8675A" w:rsidRDefault="00A8675A" w:rsidP="00A8675A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Ochr yn ochr â'r datganiad ysgrifenedig hwn, cyhoeddwyd </w:t>
      </w:r>
      <w:hyperlink r:id="rId9" w:history="1">
        <w:r w:rsidRPr="00DE2E3B">
          <w:rPr>
            <w:rStyle w:val="Hyperlink"/>
            <w:b w:val="0"/>
          </w:rPr>
          <w:t>diweddariad i'r data monitro dros dro</w:t>
        </w:r>
      </w:hyperlink>
      <w:r>
        <w:rPr>
          <w:b w:val="0"/>
        </w:rPr>
        <w:t xml:space="preserve"> heddiw, gan gynnwys dwy flynedd gyntaf y peilot. Mae'r data'n adlewyrchu'r wybodaeth a oedd ar gael ar 31 Gorffennaf 2024, a darddodd o ddata rheoli a gasglwyd gydol y cyfnod cofrestru ac unrhyw ddiweddariadau perthnasol wedi hynny. </w:t>
      </w:r>
    </w:p>
    <w:p w14:paraId="3148C233" w14:textId="77777777" w:rsidR="00A8675A" w:rsidRPr="00833A0D" w:rsidRDefault="00A8675A" w:rsidP="00A8675A">
      <w:pPr>
        <w:pStyle w:val="BodyText"/>
        <w:jc w:val="left"/>
        <w:rPr>
          <w:b w:val="0"/>
          <w:bCs/>
        </w:rPr>
      </w:pPr>
    </w:p>
    <w:p w14:paraId="30917AED" w14:textId="3F6CFA93" w:rsidR="00A8675A" w:rsidRPr="0031266A" w:rsidRDefault="006B670A" w:rsidP="00A8675A">
      <w:pPr>
        <w:pStyle w:val="BodyText"/>
        <w:jc w:val="left"/>
        <w:rPr>
          <w:b w:val="0"/>
          <w:bCs/>
        </w:rPr>
      </w:pPr>
      <w:r w:rsidRPr="0031266A">
        <w:rPr>
          <w:rFonts w:cs="Arial"/>
          <w:b w:val="0"/>
          <w:bCs/>
          <w:szCs w:val="24"/>
        </w:rPr>
        <w:t>Mae hi bellach dros 24 mis ers dechrau'r cynllun peilot. Cyrhaeddodd y derbynwyr cymwys cyntaf 18 oed ym mis Gorffennaf 2022 gan ddechrau cael taliadau o 1 Awst 2022. Mae llawer o'r bobl ifanc ar y cynllun peilot bellach yn prysur gyrraedd misoedd olaf eu taliad incwm sylfaenol gyda rhai pobl ifanc eisoes wedi cael eu taliad olaf ac yn gadael y cynllun peilot o fis Gorffennaf 2024 ymlaen.</w:t>
      </w:r>
    </w:p>
    <w:p w14:paraId="13ADE38E" w14:textId="77777777" w:rsidR="00A8675A" w:rsidRPr="00833A0D" w:rsidRDefault="00A8675A" w:rsidP="00EA5290">
      <w:pPr>
        <w:pStyle w:val="BodyText"/>
        <w:jc w:val="left"/>
        <w:rPr>
          <w:b w:val="0"/>
          <w:bCs/>
        </w:rPr>
      </w:pPr>
    </w:p>
    <w:p w14:paraId="210841CE" w14:textId="62C09831" w:rsidR="00177EA7" w:rsidRPr="0031266A" w:rsidRDefault="006B670A" w:rsidP="00EA5290">
      <w:pPr>
        <w:pStyle w:val="BodyText"/>
        <w:jc w:val="left"/>
        <w:rPr>
          <w:b w:val="0"/>
          <w:bCs/>
        </w:rPr>
      </w:pPr>
      <w:r w:rsidRPr="0031266A">
        <w:rPr>
          <w:rFonts w:cs="Arial"/>
          <w:b w:val="0"/>
          <w:bCs/>
          <w:szCs w:val="24"/>
        </w:rPr>
        <w:t>Daeth cofrestru ffurfiol ar gyfer y cynllun peilot i ben ar 30 Mehefin 2023 ac ar sail amcangyfrif o'r nifer yn y garfan gymwys ar gyfer y flwyddyn gofrestru, roedd 97% wedi ymuno â'r cynllun peilot hwn, gyda 644 yn derbyn incwm sylfaenol. Rydym yn credu mai dyma'r ganran uchaf sydd wedi ymuno ag unrhyw gynllun incwm sylfaenol ledled y byd y mae gofyn dewis cymryd rhan ynddo.</w:t>
      </w:r>
    </w:p>
    <w:p w14:paraId="7B219E6D" w14:textId="77777777" w:rsidR="00177EA7" w:rsidRPr="00833A0D" w:rsidRDefault="00177EA7" w:rsidP="00EA5290">
      <w:pPr>
        <w:pStyle w:val="BodyText"/>
        <w:jc w:val="left"/>
        <w:rPr>
          <w:b w:val="0"/>
          <w:bCs/>
        </w:rPr>
      </w:pPr>
    </w:p>
    <w:p w14:paraId="1EE0B63D" w14:textId="7FF6F0B1" w:rsidR="00B1392F" w:rsidRDefault="00A8675A" w:rsidP="007D41B2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Dros y 12 mis diwethaf, rydym wedi gweithio'n agos gyda'n partneriaid cyflenwi i ddatblygu dull o gefnogi pobl ifanc wrth iddynt agosáu at ddiwedd eu taliadau incwm sylfaenol. Rydym yn sylweddoli bod dros 600 o straeon ac amgylchiadau unigryw ymhlith y garfan beilot, felly mae'r dull gweithredu yn cyflwyno safon sylfaenol o gymorth sy'n berthnasol i bob derbynnydd, gyda chymorth pellach yn cael ei ddarparu yn unol ag amgylchiadau unigol y </w:t>
      </w:r>
      <w:r>
        <w:rPr>
          <w:b w:val="0"/>
        </w:rPr>
        <w:lastRenderedPageBreak/>
        <w:t xml:space="preserve">person ifanc. Trwy gydweithio â'n partneriaid a rhannu dysgu, gan gynnwys dirnadaethau gan y derbynwyr eu hunain, wrth i bobl ifanc ddod oddi ar y cynllun peilot byddwn yn adolygu'n barhaus sut mae pontio oddi ar y cynllun yn gweithio'n ymarferol. </w:t>
      </w:r>
      <w:r w:rsidRPr="00A9072E">
        <w:rPr>
          <w:b w:val="0"/>
          <w:bCs/>
        </w:rPr>
        <w:t>Mae</w:t>
      </w:r>
      <w:r>
        <w:t xml:space="preserve"> </w:t>
      </w:r>
      <w:r>
        <w:rPr>
          <w:b w:val="0"/>
        </w:rPr>
        <w:t xml:space="preserve">rhagor o fanylion am y broses o bontio oddi ar y cynllun </w:t>
      </w:r>
      <w:hyperlink r:id="rId10" w:history="1">
        <w:r>
          <w:rPr>
            <w:rStyle w:val="Hyperlink"/>
            <w:b w:val="0"/>
          </w:rPr>
          <w:t>ar gael ar-lein</w:t>
        </w:r>
      </w:hyperlink>
      <w:r>
        <w:rPr>
          <w:b w:val="0"/>
        </w:rPr>
        <w:t>.</w:t>
      </w:r>
    </w:p>
    <w:p w14:paraId="05B693D1" w14:textId="4F3ED061" w:rsidR="007F1AB7" w:rsidRPr="001802F0" w:rsidRDefault="003A1AA7" w:rsidP="000830F2">
      <w:pPr>
        <w:spacing w:before="240" w:after="240"/>
      </w:pPr>
      <w:r>
        <w:t xml:space="preserve">Mae’r gwaith gwerthuso hwn yn parhau i fynd rhagddo. </w:t>
      </w:r>
      <w:bookmarkStart w:id="0" w:name="_Hlk159249559"/>
      <w:r>
        <w:t xml:space="preserve">Ym mis Chwefror 2024, gwnaethom gyhoeddi'r cyntaf mewn cyfres o </w:t>
      </w:r>
      <w:hyperlink r:id="rId11" w:history="1">
        <w:r>
          <w:rPr>
            <w:rStyle w:val="Hyperlink"/>
          </w:rPr>
          <w:t>adroddiadau gwerthuso</w:t>
        </w:r>
      </w:hyperlink>
      <w:r>
        <w:t xml:space="preserve"> thematig, a oedd yn disgrifio'r derbynwyr, amlinellu damcaniaeth gychwynnol y rhaglen a chrynhoi agweddau ymarferwyr ar ddechrau'r cynllun. Bydd yr adroddiad nesaf, i'w gyhoeddi ddechrau'r flwyddyn nesaf, yn edrych ar weithrediad y cynllun a'i effaith gychwynnol. Mae'n bwysig ein bod yn aros am ganlyniad gwerthuso'r cynllun peilot </w:t>
      </w:r>
      <w:r w:rsidR="0031266A">
        <w:t>c</w:t>
      </w:r>
      <w:r>
        <w:t>yfnod</w:t>
      </w:r>
      <w:r w:rsidR="0031266A">
        <w:t>-</w:t>
      </w:r>
      <w:r>
        <w:t xml:space="preserve">penodol hwn, ac edrychaf ymlaen at weld yr adroddiad nesaf yn gynnar y flwyddyn nesaf. Mae gwaith ar y gweill i ystyried gwerthusiad tymor hwy o'r peilot gan ddefnyddio data gweinyddol </w:t>
      </w:r>
      <w:r>
        <w:rPr>
          <w:color w:val="1F1F1F"/>
        </w:rPr>
        <w:t xml:space="preserve">i'n galluogi i ddeall effaith y cynllun ar fywydau'r rhai sy'n cymryd rhan y tu hwnt i 2027. </w:t>
      </w:r>
      <w:r>
        <w:t xml:space="preserve">  </w:t>
      </w:r>
      <w:bookmarkEnd w:id="0"/>
    </w:p>
    <w:p w14:paraId="6A740D97" w14:textId="3B9BDC70" w:rsidR="00EA5290" w:rsidRPr="00535BAD" w:rsidRDefault="00BA7C6C" w:rsidP="00EA5290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 </w:t>
      </w:r>
    </w:p>
    <w:p w14:paraId="0A54964D" w14:textId="77777777" w:rsidR="00A845A9" w:rsidRDefault="00A845A9" w:rsidP="00A845A9"/>
    <w:sectPr w:rsidR="00A845A9" w:rsidSect="00BE65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57D9A" w14:textId="77777777" w:rsidR="00AC08EB" w:rsidRDefault="00AC08EB">
      <w:r>
        <w:separator/>
      </w:r>
    </w:p>
  </w:endnote>
  <w:endnote w:type="continuationSeparator" w:id="0">
    <w:p w14:paraId="51CC497A" w14:textId="77777777" w:rsidR="00AC08EB" w:rsidRDefault="00A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4ADDBAE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B2F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cs="Arial"/>
        <w:szCs w:val="24"/>
      </w:rPr>
    </w:pPr>
    <w:r w:rsidRPr="005D2A41">
      <w:rPr>
        <w:rStyle w:val="PageNumber"/>
        <w:rFonts w:cs="Arial"/>
      </w:rPr>
      <w:fldChar w:fldCharType="begin"/>
    </w:r>
    <w:r w:rsidRPr="005D2A41">
      <w:rPr>
        <w:rStyle w:val="PageNumber"/>
        <w:rFonts w:cs="Arial"/>
      </w:rPr>
      <w:instrText xml:space="preserve">PAGE  </w:instrText>
    </w:r>
    <w:r w:rsidRPr="005D2A41">
      <w:rPr>
        <w:rStyle w:val="PageNumber"/>
        <w:rFonts w:cs="Arial"/>
      </w:rPr>
      <w:fldChar w:fldCharType="separate"/>
    </w:r>
    <w:r w:rsidR="001E53BF">
      <w:rPr>
        <w:rStyle w:val="PageNumber"/>
        <w:rFonts w:cs="Arial"/>
      </w:rPr>
      <w:t>1</w:t>
    </w:r>
    <w:r w:rsidRPr="005D2A41">
      <w:rPr>
        <w:rStyle w:val="PageNumber"/>
        <w:rFonts w:cs="Arial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91CCE" w14:textId="77777777" w:rsidR="00AC08EB" w:rsidRDefault="00AC08EB">
      <w:r>
        <w:separator/>
      </w:r>
    </w:p>
  </w:footnote>
  <w:footnote w:type="continuationSeparator" w:id="0">
    <w:p w14:paraId="04E9FC48" w14:textId="77777777" w:rsidR="00AC08EB" w:rsidRDefault="00AC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5A955" w14:textId="77777777" w:rsidR="00CC5DFA" w:rsidRDefault="00CC5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9163" w14:textId="77777777" w:rsidR="00CC5DFA" w:rsidRDefault="00CC5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62B0046" w:rsidR="00AE064D" w:rsidRDefault="00CF0F82">
    <w:r>
      <w:rPr>
        <w:noProof/>
      </w:rPr>
      <w:drawing>
        <wp:anchor distT="0" distB="0" distL="114300" distR="114300" simplePos="0" relativeHeight="251657216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FD3696"/>
    <w:multiLevelType w:val="hybridMultilevel"/>
    <w:tmpl w:val="9A6E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128348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16E81"/>
    <w:rsid w:val="00023B69"/>
    <w:rsid w:val="000442C6"/>
    <w:rsid w:val="000510A4"/>
    <w:rsid w:val="000516D9"/>
    <w:rsid w:val="000644BE"/>
    <w:rsid w:val="00066E02"/>
    <w:rsid w:val="0006774B"/>
    <w:rsid w:val="00082B81"/>
    <w:rsid w:val="000830F2"/>
    <w:rsid w:val="00090C3D"/>
    <w:rsid w:val="00092574"/>
    <w:rsid w:val="00097118"/>
    <w:rsid w:val="00097E46"/>
    <w:rsid w:val="000A7E9D"/>
    <w:rsid w:val="000C3A52"/>
    <w:rsid w:val="000C53DB"/>
    <w:rsid w:val="000C5E9B"/>
    <w:rsid w:val="0011174A"/>
    <w:rsid w:val="00116414"/>
    <w:rsid w:val="00117819"/>
    <w:rsid w:val="00131B6F"/>
    <w:rsid w:val="00131D12"/>
    <w:rsid w:val="0013433C"/>
    <w:rsid w:val="00134918"/>
    <w:rsid w:val="001460B1"/>
    <w:rsid w:val="0017102C"/>
    <w:rsid w:val="001739DA"/>
    <w:rsid w:val="00177EA7"/>
    <w:rsid w:val="001802F0"/>
    <w:rsid w:val="001808F8"/>
    <w:rsid w:val="001A39E2"/>
    <w:rsid w:val="001A53B0"/>
    <w:rsid w:val="001A6AF1"/>
    <w:rsid w:val="001B027C"/>
    <w:rsid w:val="001B288D"/>
    <w:rsid w:val="001B4AE8"/>
    <w:rsid w:val="001B5851"/>
    <w:rsid w:val="001C4E27"/>
    <w:rsid w:val="001C532F"/>
    <w:rsid w:val="001D3D37"/>
    <w:rsid w:val="001E53BF"/>
    <w:rsid w:val="00214B25"/>
    <w:rsid w:val="00216566"/>
    <w:rsid w:val="00223E62"/>
    <w:rsid w:val="002605E0"/>
    <w:rsid w:val="00272FA3"/>
    <w:rsid w:val="00274F08"/>
    <w:rsid w:val="00283ED5"/>
    <w:rsid w:val="00291763"/>
    <w:rsid w:val="00292ADA"/>
    <w:rsid w:val="002A5310"/>
    <w:rsid w:val="002C57B6"/>
    <w:rsid w:val="002F0EB9"/>
    <w:rsid w:val="002F53A9"/>
    <w:rsid w:val="002F55EE"/>
    <w:rsid w:val="0031266A"/>
    <w:rsid w:val="00314E36"/>
    <w:rsid w:val="003220C1"/>
    <w:rsid w:val="00356D7B"/>
    <w:rsid w:val="0035731B"/>
    <w:rsid w:val="00357893"/>
    <w:rsid w:val="003670C1"/>
    <w:rsid w:val="00370471"/>
    <w:rsid w:val="00383395"/>
    <w:rsid w:val="0039009B"/>
    <w:rsid w:val="00393081"/>
    <w:rsid w:val="003A1AA7"/>
    <w:rsid w:val="003B1503"/>
    <w:rsid w:val="003B3D64"/>
    <w:rsid w:val="003C0F30"/>
    <w:rsid w:val="003C1A50"/>
    <w:rsid w:val="003C5133"/>
    <w:rsid w:val="003F77BC"/>
    <w:rsid w:val="00412673"/>
    <w:rsid w:val="0043031D"/>
    <w:rsid w:val="00443C89"/>
    <w:rsid w:val="0046757C"/>
    <w:rsid w:val="004A42D4"/>
    <w:rsid w:val="004D243C"/>
    <w:rsid w:val="004F6302"/>
    <w:rsid w:val="004F6A9A"/>
    <w:rsid w:val="00507680"/>
    <w:rsid w:val="005115FD"/>
    <w:rsid w:val="00514838"/>
    <w:rsid w:val="00535BAD"/>
    <w:rsid w:val="00546624"/>
    <w:rsid w:val="00560F1F"/>
    <w:rsid w:val="0056655B"/>
    <w:rsid w:val="005717F2"/>
    <w:rsid w:val="00574BB3"/>
    <w:rsid w:val="00595F8F"/>
    <w:rsid w:val="005A22E2"/>
    <w:rsid w:val="005B030B"/>
    <w:rsid w:val="005C0398"/>
    <w:rsid w:val="005D2A41"/>
    <w:rsid w:val="005D7663"/>
    <w:rsid w:val="005F1659"/>
    <w:rsid w:val="005F38A8"/>
    <w:rsid w:val="005F7775"/>
    <w:rsid w:val="00603548"/>
    <w:rsid w:val="00640E9C"/>
    <w:rsid w:val="00647C53"/>
    <w:rsid w:val="00654C0A"/>
    <w:rsid w:val="0065507C"/>
    <w:rsid w:val="006633C7"/>
    <w:rsid w:val="00663F04"/>
    <w:rsid w:val="00670227"/>
    <w:rsid w:val="006814BD"/>
    <w:rsid w:val="0069133F"/>
    <w:rsid w:val="00694A91"/>
    <w:rsid w:val="006A0FD5"/>
    <w:rsid w:val="006B340E"/>
    <w:rsid w:val="006B461D"/>
    <w:rsid w:val="006B670A"/>
    <w:rsid w:val="006C69C5"/>
    <w:rsid w:val="006D29A2"/>
    <w:rsid w:val="006E0A2C"/>
    <w:rsid w:val="006E2C07"/>
    <w:rsid w:val="00703993"/>
    <w:rsid w:val="00712183"/>
    <w:rsid w:val="007144E3"/>
    <w:rsid w:val="0073380E"/>
    <w:rsid w:val="00734F07"/>
    <w:rsid w:val="00735930"/>
    <w:rsid w:val="00743B79"/>
    <w:rsid w:val="007523BC"/>
    <w:rsid w:val="00752C48"/>
    <w:rsid w:val="00754863"/>
    <w:rsid w:val="007A05FB"/>
    <w:rsid w:val="007B20FF"/>
    <w:rsid w:val="007B5260"/>
    <w:rsid w:val="007B5971"/>
    <w:rsid w:val="007C24E7"/>
    <w:rsid w:val="007D1402"/>
    <w:rsid w:val="007D41B2"/>
    <w:rsid w:val="007E4FC8"/>
    <w:rsid w:val="007F1AB7"/>
    <w:rsid w:val="007F4E7A"/>
    <w:rsid w:val="007F5E64"/>
    <w:rsid w:val="00800FA0"/>
    <w:rsid w:val="00810487"/>
    <w:rsid w:val="00812370"/>
    <w:rsid w:val="008163EF"/>
    <w:rsid w:val="0082411A"/>
    <w:rsid w:val="00830CAB"/>
    <w:rsid w:val="00833A0D"/>
    <w:rsid w:val="00841628"/>
    <w:rsid w:val="00841BEF"/>
    <w:rsid w:val="00846160"/>
    <w:rsid w:val="008467B9"/>
    <w:rsid w:val="0085125C"/>
    <w:rsid w:val="00877BD2"/>
    <w:rsid w:val="008B5A4B"/>
    <w:rsid w:val="008B7927"/>
    <w:rsid w:val="008C6864"/>
    <w:rsid w:val="008D1595"/>
    <w:rsid w:val="008D1E0B"/>
    <w:rsid w:val="008F0CC6"/>
    <w:rsid w:val="008F789E"/>
    <w:rsid w:val="00905771"/>
    <w:rsid w:val="00915274"/>
    <w:rsid w:val="00927E28"/>
    <w:rsid w:val="0093383E"/>
    <w:rsid w:val="00942C6B"/>
    <w:rsid w:val="00953A46"/>
    <w:rsid w:val="0096473E"/>
    <w:rsid w:val="00967473"/>
    <w:rsid w:val="00973090"/>
    <w:rsid w:val="0098780B"/>
    <w:rsid w:val="00995EEC"/>
    <w:rsid w:val="009A477F"/>
    <w:rsid w:val="009A7028"/>
    <w:rsid w:val="009B5FB0"/>
    <w:rsid w:val="009B7E8C"/>
    <w:rsid w:val="009D26D8"/>
    <w:rsid w:val="009D5DA4"/>
    <w:rsid w:val="009E4974"/>
    <w:rsid w:val="009E7914"/>
    <w:rsid w:val="009F06C3"/>
    <w:rsid w:val="009F4EF1"/>
    <w:rsid w:val="009F4F93"/>
    <w:rsid w:val="00A204C9"/>
    <w:rsid w:val="00A223B3"/>
    <w:rsid w:val="00A23742"/>
    <w:rsid w:val="00A3247B"/>
    <w:rsid w:val="00A32AEE"/>
    <w:rsid w:val="00A53E21"/>
    <w:rsid w:val="00A63094"/>
    <w:rsid w:val="00A63490"/>
    <w:rsid w:val="00A64F21"/>
    <w:rsid w:val="00A72CF3"/>
    <w:rsid w:val="00A80C6F"/>
    <w:rsid w:val="00A82A45"/>
    <w:rsid w:val="00A845A9"/>
    <w:rsid w:val="00A8675A"/>
    <w:rsid w:val="00A86958"/>
    <w:rsid w:val="00A9072E"/>
    <w:rsid w:val="00AA16AA"/>
    <w:rsid w:val="00AA5651"/>
    <w:rsid w:val="00AA5848"/>
    <w:rsid w:val="00AA7750"/>
    <w:rsid w:val="00AC08EB"/>
    <w:rsid w:val="00AC6650"/>
    <w:rsid w:val="00AC6FC4"/>
    <w:rsid w:val="00AD65F1"/>
    <w:rsid w:val="00AE064D"/>
    <w:rsid w:val="00AF056B"/>
    <w:rsid w:val="00B049B1"/>
    <w:rsid w:val="00B0575C"/>
    <w:rsid w:val="00B1065A"/>
    <w:rsid w:val="00B1392F"/>
    <w:rsid w:val="00B169E0"/>
    <w:rsid w:val="00B239BA"/>
    <w:rsid w:val="00B44446"/>
    <w:rsid w:val="00B468BB"/>
    <w:rsid w:val="00B81F17"/>
    <w:rsid w:val="00BA7C6C"/>
    <w:rsid w:val="00BB7B52"/>
    <w:rsid w:val="00BD02ED"/>
    <w:rsid w:val="00BE65C4"/>
    <w:rsid w:val="00C07A5A"/>
    <w:rsid w:val="00C10E45"/>
    <w:rsid w:val="00C261BE"/>
    <w:rsid w:val="00C262E2"/>
    <w:rsid w:val="00C27F1F"/>
    <w:rsid w:val="00C32A5C"/>
    <w:rsid w:val="00C43B4A"/>
    <w:rsid w:val="00C64FA5"/>
    <w:rsid w:val="00C67557"/>
    <w:rsid w:val="00C84A12"/>
    <w:rsid w:val="00C9573D"/>
    <w:rsid w:val="00CC5324"/>
    <w:rsid w:val="00CC5DFA"/>
    <w:rsid w:val="00CE6A46"/>
    <w:rsid w:val="00CF0F82"/>
    <w:rsid w:val="00CF3DC5"/>
    <w:rsid w:val="00D017E2"/>
    <w:rsid w:val="00D15F39"/>
    <w:rsid w:val="00D16D97"/>
    <w:rsid w:val="00D247DF"/>
    <w:rsid w:val="00D27F42"/>
    <w:rsid w:val="00D331E2"/>
    <w:rsid w:val="00D42DEE"/>
    <w:rsid w:val="00D51ACE"/>
    <w:rsid w:val="00D84713"/>
    <w:rsid w:val="00DC0FBB"/>
    <w:rsid w:val="00DC32C5"/>
    <w:rsid w:val="00DD4B82"/>
    <w:rsid w:val="00DE2E3B"/>
    <w:rsid w:val="00DE4B38"/>
    <w:rsid w:val="00DE4EE4"/>
    <w:rsid w:val="00DF693B"/>
    <w:rsid w:val="00E144BE"/>
    <w:rsid w:val="00E1556F"/>
    <w:rsid w:val="00E3419E"/>
    <w:rsid w:val="00E47B1A"/>
    <w:rsid w:val="00E60D2C"/>
    <w:rsid w:val="00E631B1"/>
    <w:rsid w:val="00E74FBC"/>
    <w:rsid w:val="00E83988"/>
    <w:rsid w:val="00EA0B2F"/>
    <w:rsid w:val="00EA5290"/>
    <w:rsid w:val="00EA6F03"/>
    <w:rsid w:val="00EB248F"/>
    <w:rsid w:val="00EB5F93"/>
    <w:rsid w:val="00EC0568"/>
    <w:rsid w:val="00EE721A"/>
    <w:rsid w:val="00EF0A01"/>
    <w:rsid w:val="00EF106F"/>
    <w:rsid w:val="00F0272E"/>
    <w:rsid w:val="00F0460D"/>
    <w:rsid w:val="00F2438B"/>
    <w:rsid w:val="00F41178"/>
    <w:rsid w:val="00F4357C"/>
    <w:rsid w:val="00F57B02"/>
    <w:rsid w:val="00F64559"/>
    <w:rsid w:val="00F7299D"/>
    <w:rsid w:val="00F81C33"/>
    <w:rsid w:val="00F923C2"/>
    <w:rsid w:val="00F97613"/>
    <w:rsid w:val="00FA1F3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AA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A39E2"/>
    <w:pPr>
      <w:keepNext/>
      <w:outlineLvl w:val="0"/>
    </w:pPr>
    <w:rPr>
      <w:b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b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930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30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308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3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3081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78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16AA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833A0D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lyw.cymru/gwerthusiad-peilot-incwm-sylfaenol-i-pobl-ifanc-syn-gadael-gofal-yng-nghymru-adroddiad-blynyddo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llyw.cymru/cynllun-peilot-incwm-sylfaenol-i-bobl-ifanc-syn-gadael-gofal-yng-nghymru-cynllunio-eich-camau-nesa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llyw.cymru/ystadegau-peilot-incwm-sylfaenol-i-bobl-syn-gadael-gofal-yng-nghymru-awst-2022-mis-gorffennaf-2024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A55014633</value>
    </field>
    <field name="Objective-Title">
      <value order="0">2024-09-18 - Written Statement - Basic income pilot update September 2024 (Cymraeg)</value>
    </field>
    <field name="Objective-Description">
      <value order="0"/>
    </field>
    <field name="Objective-CreationStamp">
      <value order="0">2024-09-17T11:01:54Z</value>
    </field>
    <field name="Objective-IsApproved">
      <value order="0">false</value>
    </field>
    <field name="Objective-IsPublished">
      <value order="0">true</value>
    </field>
    <field name="Objective-DatePublished">
      <value order="0">2024-09-17T11:49:13Z</value>
    </field>
    <field name="Objective-ModificationStamp">
      <value order="0">2024-09-17T11:49:13Z</value>
    </field>
    <field name="Objective-Owner">
      <value order="0">Jones, Adam (ECWL - Communities &amp; Tackling Poverty - Tackling Poverty &amp; Supporting Families)</value>
    </field>
    <field name="Objective-Path">
      <value order="0"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Prosperity for All:Prosperity for All:Basic Income Pilot:Prosperity for all - Basic Income Pilot - 2021-2026:Ministerial papers and meeting notes</value>
    </field>
    <field name="Objective-Parent">
      <value order="0">Ministerial papers and meeting notes</value>
    </field>
    <field name="Objective-State">
      <value order="0">Published</value>
    </field>
    <field name="Objective-VersionId">
      <value order="0">vA100111262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qA1477145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2024-09-16T23:00:00Z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104D336A-73E4-4034-A914-9058F7EE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3155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2024-09-18T08:52:00Z</dcterms:created>
  <dcterms:modified xsi:type="dcterms:W3CDTF">2024-09-18T08:52:00Z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A55014633</vt:lpwstr>
  </property>
  <property fmtid="{D5CDD505-2E9C-101B-9397-08002B2CF9AE}" pid="4" name="Objective-Title">
    <vt:lpwstr>2024-09-18 - Written Statement - Basic income pilot update September 2024 (Cymraeg)</vt:lpwstr>
  </property>
  <property fmtid="{D5CDD505-2E9C-101B-9397-08002B2CF9AE}" pid="5" name="Objective-Comment">
    <vt:lpwstr/>
  </property>
  <property fmtid="{D5CDD505-2E9C-101B-9397-08002B2CF9AE}" pid="6" name="Objective-CreationStamp">
    <vt:filetime>2024-09-17T11:01:54Z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2024-09-17T11:49:13Z</vt:filetime>
  </property>
  <property fmtid="{D5CDD505-2E9C-101B-9397-08002B2CF9AE}" pid="10" name="Objective-ModificationStamp">
    <vt:filetime>2024-09-17T11:49:13Z</vt:filetime>
  </property>
  <property fmtid="{D5CDD505-2E9C-101B-9397-08002B2CF9AE}" pid="11" name="Objective-Owner">
    <vt:lpwstr>Jones, Adam (ECWL - Communities &amp; Tackling Poverty - Tackling Poverty &amp; Supporting Families)</vt:lpwstr>
  </property>
  <property fmtid="{D5CDD505-2E9C-101B-9397-08002B2CF9AE}" pid="12" name="Objective-Path">
    <vt:lpwstr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Prosperity for All:Prosperity for All:Basic Income Pilot:Prosperity for all - Basic Income Pilot - 2021-2026:Ministerial papers and meeting notes:</vt:lpwstr>
  </property>
  <property fmtid="{D5CDD505-2E9C-101B-9397-08002B2CF9AE}" pid="13" name="Objective-Parent">
    <vt:lpwstr>Ministerial papers and meeting notes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vA100111262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2024-09-16T23:00:00Z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