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707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A353E7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1471D3" wp14:editId="405F7C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1A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A9796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BA2292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1259E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60F890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353418" wp14:editId="561C56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5B8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D08751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FE4018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9E0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9418" w14:textId="77777777" w:rsidR="003C4920" w:rsidRPr="004F23E1" w:rsidRDefault="00183D7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D74">
              <w:rPr>
                <w:rFonts w:ascii="Arial" w:hAnsi="Arial" w:cs="Arial"/>
                <w:b/>
                <w:bCs/>
                <w:sz w:val="24"/>
                <w:szCs w:val="24"/>
              </w:rPr>
              <w:t>Rheoliadau Hylendid a Diogelwch Bwyd a Bwyd Anifeiliaid (Diwygiadau Amrywiol) (Ymadael â'r UE) 2020</w:t>
            </w:r>
          </w:p>
        </w:tc>
      </w:tr>
      <w:tr w:rsidR="00817906" w:rsidRPr="00A011A1" w14:paraId="2083AD2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B92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3290" w14:textId="77777777" w:rsidR="00817906" w:rsidRPr="004F23E1" w:rsidRDefault="00183D74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0D80CF2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BDB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7FC0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198D6CE" w14:textId="77777777" w:rsidR="00DD4B82" w:rsidRDefault="00DD4B82" w:rsidP="00C25E02">
      <w:pPr>
        <w:pStyle w:val="BodyText"/>
        <w:jc w:val="left"/>
      </w:pPr>
    </w:p>
    <w:p w14:paraId="7F754E0F" w14:textId="77777777" w:rsidR="00183D74" w:rsidRPr="000967F4" w:rsidRDefault="00183D74" w:rsidP="00183D7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b/>
          <w:sz w:val="24"/>
          <w:szCs w:val="24"/>
          <w:lang w:bidi="cy"/>
        </w:rPr>
        <w:t>Rheoliadau Hylendid a Diogelwch Bwyd a Bwyd Anifeiliaid (Diwygiadau Amrywiol) (Ymadael â'r UE) 2020</w:t>
      </w:r>
    </w:p>
    <w:p w14:paraId="5240A29D" w14:textId="77777777" w:rsidR="00183D74" w:rsidRPr="006833AE" w:rsidRDefault="00183D74" w:rsidP="00183D74">
      <w:pPr>
        <w:pStyle w:val="N1"/>
        <w:numPr>
          <w:ilvl w:val="0"/>
          <w:numId w:val="0"/>
        </w:numPr>
        <w:ind w:left="720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14:paraId="14AB42F8" w14:textId="77777777" w:rsidR="00183D74" w:rsidRPr="006833AE" w:rsidRDefault="00183D74" w:rsidP="00183D74">
      <w:pPr>
        <w:pStyle w:val="N1"/>
        <w:numPr>
          <w:ilvl w:val="0"/>
          <w:numId w:val="0"/>
        </w:numPr>
        <w:spacing w:before="0" w:after="200"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6833AE">
        <w:rPr>
          <w:rFonts w:ascii="Arial" w:eastAsia="Arial" w:hAnsi="Arial" w:cs="Arial"/>
          <w:b/>
          <w:sz w:val="24"/>
          <w:szCs w:val="24"/>
          <w:u w:val="single"/>
          <w:lang w:bidi="cy"/>
        </w:rPr>
        <w:t>Yr is-ddeddfwriaeth sy'n cael ei diwygio</w:t>
      </w:r>
    </w:p>
    <w:p w14:paraId="0934E715" w14:textId="77777777" w:rsidR="00183D74" w:rsidRPr="00C4711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Egin a Hadau (Diwygio) (Ymadael â'r UE) 2019</w:t>
      </w:r>
    </w:p>
    <w:p w14:paraId="4D91D2F1" w14:textId="77777777" w:rsidR="00183D74" w:rsidRPr="00A97722" w:rsidRDefault="00183D74" w:rsidP="00183D74">
      <w:pPr>
        <w:pStyle w:val="N1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Mewnosod Erthygl 3A yn lle Erthygl 2 o Reoliad (UE) Rhif 211/2013 a ddiddymwyd ar ofynion ardystio ar gyfer mewnforio egin a hadau i'r Undeb a fwriedir ar gyfer cynhyrchu egin gydag Erthygl 3 o Reoliad (UE) Rhif 2017/625 </w:t>
      </w:r>
      <w:r w:rsidRPr="00A97722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ar reolaethau swyddogol a gweithgareddau swyddogol eraill a gyflawnir i sicrhau bod cyfraith bwyd a bwyd anifeiliaid, rheolau ar iechyd a lles anifeiliaid, iechyd planhigion a chynhyrchion diogelu planhigion oll yn cael </w:t>
      </w:r>
      <w:r w:rsidRPr="00A97722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lastRenderedPageBreak/>
        <w:t>eu cymhwyso i ddarparu diffiniad ar gyfer y term ‘llwyth’ (</w:t>
      </w:r>
      <w:r w:rsidRPr="002151EE">
        <w:rPr>
          <w:rFonts w:ascii="Arial" w:eastAsia="Arial" w:hAnsi="Arial" w:cs="Arial"/>
          <w:i/>
          <w:iCs/>
          <w:sz w:val="24"/>
          <w:szCs w:val="24"/>
          <w:shd w:val="clear" w:color="auto" w:fill="FFFFFF"/>
          <w:lang w:bidi="cy"/>
        </w:rPr>
        <w:t>consignment</w:t>
      </w:r>
      <w:r w:rsidRPr="00A97722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>)</w:t>
      </w:r>
      <w:r>
        <w:rPr>
          <w:rFonts w:ascii="Arial" w:eastAsia="Arial" w:hAnsi="Arial" w:cs="Arial"/>
          <w:sz w:val="24"/>
          <w:szCs w:val="24"/>
          <w:lang w:bidi="cy"/>
        </w:rPr>
        <w:t>.</w:t>
      </w:r>
    </w:p>
    <w:p w14:paraId="6E5637DF" w14:textId="77777777" w:rsidR="00183D74" w:rsidRPr="002F38ED" w:rsidRDefault="00183D74" w:rsidP="00183D74">
      <w:pPr>
        <w:pStyle w:val="N1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 4 sy'n cynnwys diwygiadau presennol i Erthygl 4 o Reoliad (UE) Rhif 208/2013 ar ofynion olrhain ar gyfer egin a hadau a fwriedir ar gyfer cynhyrchu egin. </w:t>
      </w:r>
    </w:p>
    <w:p w14:paraId="7CAA5B6C" w14:textId="77777777" w:rsidR="00183D74" w:rsidRDefault="00183D74" w:rsidP="00183D74">
      <w:pPr>
        <w:pStyle w:val="N1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Hepgor rheoliadau 8 i 13 sy'n cynnwys diwygiadau presennol i Reoliad (UE) Rhif 211/2013 a ddiddymwyd. </w:t>
      </w:r>
    </w:p>
    <w:p w14:paraId="2E82305A" w14:textId="77777777" w:rsidR="00183D74" w:rsidRPr="005E624C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</w:p>
    <w:p w14:paraId="5385B8BF" w14:textId="77777777" w:rsidR="00183D74" w:rsidRPr="0029775A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Halogion mewn Bwyd (Diwygio) (Ymadael â'r UE) 2019</w:t>
      </w:r>
    </w:p>
    <w:p w14:paraId="4C0D5F3D" w14:textId="77777777" w:rsidR="00183D74" w:rsidRPr="00F9540F" w:rsidRDefault="00183D74" w:rsidP="00183D74">
      <w:pPr>
        <w:pStyle w:val="N1"/>
        <w:numPr>
          <w:ilvl w:val="0"/>
          <w:numId w:val="0"/>
        </w:numPr>
        <w:ind w:left="720"/>
        <w:rPr>
          <w:rFonts w:ascii="Arial" w:eastAsia="Arial" w:hAnsi="Arial" w:cs="Arial"/>
          <w:b/>
          <w:bCs/>
          <w:sz w:val="24"/>
          <w:szCs w:val="24"/>
        </w:rPr>
      </w:pPr>
    </w:p>
    <w:p w14:paraId="380B778F" w14:textId="77777777" w:rsidR="00183D74" w:rsidRPr="00EE71B7" w:rsidRDefault="00183D74" w:rsidP="00183D74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3 a 7 sy'n cynnwys diwygiadau presennol i Reoliad (EEC) Rhif 315/93 sy'n gosod gweithdrefnau Cymunedol ar gyfer halogion mewn bwyd.</w:t>
      </w:r>
    </w:p>
    <w:p w14:paraId="2AF67EF8" w14:textId="77777777" w:rsidR="00183D74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14,15 ac 17 sy'n cynnwys diwygiadau presennol i Atodiad 1 a 2 o Reoliad (CE) Rhif 401/2006 sy'n gosod dulliau samplu a dadansoddi ar gyfer rheolaeth swyddogol ar lefelau mycotocsinau mewn bwydydd.</w:t>
      </w:r>
    </w:p>
    <w:p w14:paraId="4D71B7A6" w14:textId="77777777" w:rsidR="00183D74" w:rsidRPr="00BD5017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20 a hepgor rheoliadau 21 a 22 sy'n cynnwys diwygiadau presennol i Reoliad (CE) Rhif 1881/2006 sy'n gosod y lefelau uchaf ar gyfer rhai halogion mewn bwydydd.</w:t>
      </w:r>
    </w:p>
    <w:p w14:paraId="1E9F470E" w14:textId="77777777" w:rsidR="00183D74" w:rsidRPr="00B15CA4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27 sy'n cynnwys diwygiadau presennol i Reoliad (CE) Rhif 1882/2006 sy'n gosod dulliau samplu a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dadansoddi ar gyfer rheolaeth swyddogol ar lefelau nitradau mewn rhai bwydydd.</w:t>
      </w:r>
    </w:p>
    <w:p w14:paraId="5F759F34" w14:textId="77777777" w:rsidR="00183D74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30 sy'n cynnwys diwygiadau presennol i Reoliad (CE) Rhif 333/2007 sy'n gosod dulliau samplu a dadansoddi ar gyfer rheoli lefelau elfennau hybrin (</w:t>
      </w:r>
      <w:r w:rsidRPr="002151EE">
        <w:rPr>
          <w:rFonts w:ascii="Arial" w:eastAsia="Arial" w:hAnsi="Arial" w:cs="Arial"/>
          <w:i/>
          <w:iCs/>
          <w:sz w:val="24"/>
          <w:szCs w:val="24"/>
          <w:lang w:bidi="cy"/>
        </w:rPr>
        <w:t>trace elements</w:t>
      </w:r>
      <w:r>
        <w:rPr>
          <w:rFonts w:ascii="Arial" w:eastAsia="Arial" w:hAnsi="Arial" w:cs="Arial"/>
          <w:sz w:val="24"/>
          <w:szCs w:val="24"/>
          <w:lang w:bidi="cy"/>
        </w:rPr>
        <w:t xml:space="preserve">) a phrosesu halogion mewn bwydydd. </w:t>
      </w:r>
    </w:p>
    <w:p w14:paraId="3E6973CB" w14:textId="77777777" w:rsidR="00183D74" w:rsidRPr="0032549C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 35 sy'n cynnwys diwygiadau presennol i Reoliad (CE) 2015/705 sy’n gosod dulliau samplu a meini prawf perfformiad ar gyfer y dulliau dadansoddi ar gyfer rheolaeth swyddogol ar lefelau asid erwsig mewn bwydydd. </w:t>
      </w:r>
    </w:p>
    <w:p w14:paraId="6E8C0DC8" w14:textId="77777777" w:rsidR="00183D74" w:rsidRDefault="00183D74" w:rsidP="00183D74">
      <w:pPr>
        <w:pStyle w:val="N1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39 sy'n cynnwys diwygiadau presennol i Reoliad (CE) 2017/644 sy’n gosod dulliau samplu a dadansoddi ar gyfer rheoli lefelau deuocsinau, Biffenylau Polyclorinedig (PCBs) tebyg i ddeuocsinau a PCBs nad ydynt yn debyg i ddeuocsinau mewn rhai bwydydd.</w:t>
      </w:r>
    </w:p>
    <w:p w14:paraId="0DF9A619" w14:textId="77777777" w:rsidR="00183D74" w:rsidRPr="00770FD3" w:rsidRDefault="00183D74" w:rsidP="00183D74">
      <w:pPr>
        <w:pStyle w:val="N1"/>
        <w:numPr>
          <w:ilvl w:val="0"/>
          <w:numId w:val="0"/>
        </w:numPr>
        <w:rPr>
          <w:rFonts w:ascii="Arial" w:eastAsia="Arial" w:hAnsi="Arial" w:cs="Arial"/>
          <w:sz w:val="24"/>
          <w:szCs w:val="24"/>
        </w:rPr>
      </w:pPr>
    </w:p>
    <w:p w14:paraId="3D65CB0C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Hylendid Bwyd Penodol (Diwygio ac ati) (Ymadael â'r UE) 2019</w:t>
      </w:r>
    </w:p>
    <w:p w14:paraId="052B6D85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yn Rheoliad 2 ddiffiniadau ychwanegol o reoliadau cymwys yr UE.</w:t>
      </w:r>
    </w:p>
    <w:p w14:paraId="6E1538D7" w14:textId="77777777" w:rsidR="00183D74" w:rsidRPr="00576136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Diwygio rheoliadau 5, 8, 12, 13, 17, 18 ac 19 a hepgor rheoliad 10 sy'n cynnwys diwygiadau presennol i Reoliad (CE) Rhif 853/2004 sy'n gosod rheolau penodol ar gyfer bwyd sy'n dod o anifeiliaid.</w:t>
      </w:r>
      <w:bookmarkStart w:id="1" w:name="_Hlk53122072"/>
    </w:p>
    <w:bookmarkEnd w:id="1"/>
    <w:p w14:paraId="3F3292C8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Mewnosod rheoliadau 19A ac 19B sy'n diwygio Rheoliad (CE) Rhif 2074/2005 sy'n gosod mesurau gweithredu ar gyfer rhai cynhyrchion o dan Reoliad (CE) Rhif 853/2004 ac ar gyfer trefnu rheolaethau swyddogol o dan Reoliad (CE) Rhif 854/2004, yn rhanddirymiad o Reoliad (CE) Rhif 852/2004 a diwygio Rheoliadau (CE) Rhif 853/2004 a (CE) Rhif 854/2004. </w:t>
      </w:r>
    </w:p>
    <w:p w14:paraId="1235D41B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Hepgor rheoliadau 20 i 49 sy’n cynnwys diwygiadau presennol i Reoliad (CE) Rhif 854/2004 sy’n gosod rheolau penodol ar gyfer trefnu rheolaethau swyddogol ar gyfer cynhyrchion sy’n dod o anifeiliaid y bwriedir i bobl eu bwyta.  </w:t>
      </w:r>
    </w:p>
    <w:p w14:paraId="3616D44B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Mewnosod rheoliadau 51A-51N sy’n diwygio Rheoliad (UE) 2015/1375 sy’n gosod rheolau penodol ar reolaethau swyddogol ar gyfer Trichinella mewn cig. </w:t>
      </w:r>
    </w:p>
    <w:p w14:paraId="24DB1BD6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Mewnosod rheoliadau 53A-53G sy’n diwygio Rheoliad (UE) 2016/759 sy’n llunio rhestrau o drydydd gwledydd, rhannau o drydydd gwledydd a thiriogaethau lle mae Aelod-wladwriaethau i awdurdodi cyflwyno rhai cynhyrchion sy'n dod o anifeiliaid y bwriedir i bobl eu bwyta, yn gosod gofynion penodol, yn diwygio Rheoliad (CE) Rhif 2074/2005 a diddymu Penderfyniad 2003/812/EC. </w:t>
      </w:r>
    </w:p>
    <w:p w14:paraId="04C7AB60" w14:textId="77777777" w:rsidR="00183D74" w:rsidRDefault="00183D74" w:rsidP="00183D74">
      <w:pPr>
        <w:pStyle w:val="N1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rheoliadau 53H-53L sy'n diwygio Rheoliad (UE) 2017/185 sy'n gosod mesurau trosiannol ar gyfer cymhwyso rhai o ddarpariaethau Rheoliadau (CE) Rhif 853/2004 a (CE) Rhif 854/2004 Senedd Ewrop a'r Cyngor.</w:t>
      </w:r>
    </w:p>
    <w:p w14:paraId="7B06320D" w14:textId="77777777" w:rsidR="00183D74" w:rsidRPr="00994F59" w:rsidRDefault="00183D74" w:rsidP="00183D74">
      <w:pPr>
        <w:pStyle w:val="N1"/>
        <w:numPr>
          <w:ilvl w:val="0"/>
          <w:numId w:val="0"/>
        </w:numPr>
        <w:ind w:left="1500"/>
        <w:rPr>
          <w:rFonts w:ascii="Arial" w:eastAsia="Arial" w:hAnsi="Arial" w:cs="Arial"/>
          <w:sz w:val="24"/>
          <w:szCs w:val="24"/>
        </w:rPr>
      </w:pPr>
    </w:p>
    <w:p w14:paraId="37BB150F" w14:textId="77777777" w:rsidR="00183D74" w:rsidRPr="00275880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lastRenderedPageBreak/>
        <w:t>Rheoliadau Cyfraith Bwyd Cyffredinol (Diwygio ac ati) (Ymadael â'r UE) 2019</w:t>
      </w:r>
    </w:p>
    <w:p w14:paraId="1F23AF80" w14:textId="77777777" w:rsidR="00183D74" w:rsidRPr="00F5222D" w:rsidRDefault="00183D74" w:rsidP="00183D74">
      <w:pPr>
        <w:pStyle w:val="N1"/>
        <w:numPr>
          <w:ilvl w:val="0"/>
          <w:numId w:val="0"/>
        </w:numPr>
        <w:ind w:left="720"/>
        <w:rPr>
          <w:rFonts w:ascii="Arial" w:eastAsia="Arial" w:hAnsi="Arial" w:cs="Arial"/>
          <w:b/>
          <w:bCs/>
          <w:sz w:val="24"/>
          <w:szCs w:val="24"/>
        </w:rPr>
      </w:pPr>
    </w:p>
    <w:p w14:paraId="37108D2E" w14:textId="77777777" w:rsidR="00183D74" w:rsidRDefault="00183D74" w:rsidP="00183D74">
      <w:pPr>
        <w:pStyle w:val="N1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Diwygio rheoliadau 7, 9 ,11, 13, 14, 15, 16, 17, 19, 20 a 21 sy’n cynnwys diwygiadau presennol i Reoliad (CE) Rhif 178/2002 sy'n gosod egwyddorion a gofynion cyffredinol cyfraith bwyd, gan sefydlu Awdurdod Diogelwch Bwyd Ewrop a gosod gweithdrefnau ynghylch materion yn ymwneud â diogelwch bwyd</w:t>
      </w:r>
    </w:p>
    <w:p w14:paraId="1104E2B9" w14:textId="77777777" w:rsidR="00183D74" w:rsidRDefault="00183D74" w:rsidP="00183D74">
      <w:pPr>
        <w:pStyle w:val="N1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 20A a 20B i gadw Erthygl 53, a mewnosod Erthygl 53a newydd yn Rheoliad (CE) Rhif 178/2002 sy'n cynnwys mesurau brys ar gyfer bwyd a bwyd anifeiliaid sy’n tarddu o’r Gymuned neu a fewnforiwyd o drydedd wlad.</w:t>
      </w:r>
    </w:p>
    <w:p w14:paraId="037A91DA" w14:textId="77777777" w:rsidR="00183D74" w:rsidRDefault="00183D74" w:rsidP="00183D74">
      <w:pPr>
        <w:pStyle w:val="N1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 i reoliad 21(a) i hepgor Erthygl 57a o Reoliad (CE) Rhif 178/2002 sy'n cynnwys mesurau brys ar gyfer bwyd a bwyd anifeiliaid sy’n tarddu o’r Gymuned neu a fewnforiwyd o drydedd wlad.</w:t>
      </w:r>
    </w:p>
    <w:p w14:paraId="103A05FB" w14:textId="77777777" w:rsidR="00183D74" w:rsidRPr="0031225B" w:rsidRDefault="00183D74" w:rsidP="00183D74">
      <w:pPr>
        <w:pStyle w:val="N1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0031225B">
        <w:rPr>
          <w:rFonts w:ascii="Arial" w:eastAsia="Arial" w:hAnsi="Arial" w:cs="Arial"/>
          <w:sz w:val="24"/>
          <w:szCs w:val="24"/>
          <w:lang w:bidi="cy"/>
        </w:rPr>
        <w:t>Mân ddiwygiadau i'r Atodlen sy'n cynnwys diwygiadau presennol i ddarpariaethau penodedig yr UE.</w:t>
      </w:r>
    </w:p>
    <w:p w14:paraId="1D0420FD" w14:textId="77777777" w:rsidR="00183D74" w:rsidRPr="002408B8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</w:p>
    <w:p w14:paraId="4272433B" w14:textId="77777777" w:rsidR="00183D74" w:rsidRPr="006A6BBF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Hylendid Bwyd Cyffredinol (Diwygio) (Ymadael â'r UE) 2019</w:t>
      </w:r>
    </w:p>
    <w:p w14:paraId="348A068D" w14:textId="77777777" w:rsidR="00183D74" w:rsidRPr="00B048C1" w:rsidRDefault="00183D74" w:rsidP="00183D74">
      <w:pPr>
        <w:pStyle w:val="N1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3, 4, 5, 7, 13 ac 18 sy'n cynnwys diwygiadau presennol i Reoliad (CE) Rhif 852/2004 ar hylendid bwydydd.</w:t>
      </w:r>
    </w:p>
    <w:p w14:paraId="2E2A1A14" w14:textId="77777777" w:rsidR="00183D74" w:rsidRPr="00B17BC7" w:rsidRDefault="00183D74" w:rsidP="00183D74">
      <w:pPr>
        <w:pStyle w:val="N1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Hepgor rheoliad 22(a) sy'n cynnwys diwygiadau presennol i Reoliad (CE) Rhif 2073/2005 ar feini prawf microbiolegol ar gyfer bwydydd. </w:t>
      </w:r>
    </w:p>
    <w:p w14:paraId="2037365A" w14:textId="77777777" w:rsidR="00183D74" w:rsidRDefault="00183D74" w:rsidP="00183D74">
      <w:pPr>
        <w:pStyle w:val="N1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28 a 29 sy’n cynnwys diwygiadau presennol i Reoliad (UE) 2017/2158 sy’n sefydlu'r mesurau lliniaru a'r lefelau meincnodi ar gyfer lleihau presenoldeb acrylamid mewn bwyd. </w:t>
      </w:r>
    </w:p>
    <w:p w14:paraId="012CE04F" w14:textId="77777777" w:rsidR="00183D74" w:rsidRPr="00172F52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</w:p>
    <w:p w14:paraId="31A5E05C" w14:textId="77777777" w:rsidR="00183D74" w:rsidRPr="00895A7F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640107">
        <w:rPr>
          <w:rFonts w:ascii="Arial" w:eastAsia="Arial" w:hAnsi="Arial" w:cs="Arial"/>
          <w:sz w:val="24"/>
          <w:szCs w:val="24"/>
          <w:lang w:bidi="cy"/>
        </w:rPr>
        <w:t xml:space="preserve">Rheoliadau Bwyd Anifeiliaid (Diwygio) (Ymadael â'r UE) 2019 </w:t>
      </w:r>
    </w:p>
    <w:p w14:paraId="439D02F6" w14:textId="77777777" w:rsidR="00183D74" w:rsidRPr="002408B8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yn Rheoliad 2 ddiffiniad ychwanegol o reoliadau cymwys yr UE.</w:t>
      </w:r>
    </w:p>
    <w:p w14:paraId="79877F07" w14:textId="77777777" w:rsidR="00183D74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10, 11, 24 a 27 sy'n cynnwys diwygiadau presennol i Reoliad (CE) Rhif 1831/2003 ar ychwanegion i'w defnyddio mewn maeth anifeiliaid.</w:t>
      </w:r>
    </w:p>
    <w:p w14:paraId="5E212807" w14:textId="77777777" w:rsidR="00183D74" w:rsidRPr="002A2CFF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 30A sy'n hepgor Erthygl 21a o Reoliad (CE) Rhif 1831/2003 ar ychwanegion i'w defnyddio mewn maeth anifeiliaid.</w:t>
      </w:r>
    </w:p>
    <w:p w14:paraId="39097161" w14:textId="77777777" w:rsidR="00183D74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36, 50, 51, 55, 56 a 62 sy'n cynnwys diwygiadau presennol i Reoliad (CE) Rhif 183/2005 sy'n gosod y gofynion ar gyfer hylendid bwyd anifeiliaid.</w:t>
      </w:r>
    </w:p>
    <w:p w14:paraId="3A4F721A" w14:textId="77777777" w:rsidR="00183D74" w:rsidRPr="00C73D17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Mewnosod rheoliad 50A sy'n mewnosod paragraff ar ddiwedd Erthygl 24 o Reoliad (CE) Rhif 183/2005 sy'n gosod y gofynion ar gyfer hylendid bwyd anifeiliaid. </w:t>
      </w:r>
    </w:p>
    <w:p w14:paraId="14D91D73" w14:textId="77777777" w:rsidR="00183D74" w:rsidRPr="00887977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>Mân ddiwygiadau i reoliad 66 sy'n cynnwys diwygiadau presennol i Reoliad (CE) Rhif 378/2005 ar reolau manwl ar gyfer gweithredu Rheoliad (CE) Rhif 1831/2003.</w:t>
      </w:r>
    </w:p>
    <w:p w14:paraId="684B7B9F" w14:textId="77777777" w:rsidR="00183D74" w:rsidRPr="004220F9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83 ac 84 sy'n cynnwys diwygiadau presennol i Reoliad (CE) Rhif 429/2008 ar reolau manwl ar gyfer gweithredu Rheoliad (CE) Rhif 1831/2003.</w:t>
      </w:r>
    </w:p>
    <w:p w14:paraId="32D28177" w14:textId="77777777" w:rsidR="00183D74" w:rsidRPr="004405BF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94, 95, 97, 110 a 116 sy'n cynnwys diwygiadau presennol i Reoliad (CE) Rhif 767/2009 ar ddefnyddio bwyd anifeiliaid a’i osod ar y farchnad. </w:t>
      </w:r>
    </w:p>
    <w:p w14:paraId="50BD91FD" w14:textId="77777777" w:rsidR="00183D74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137 sy'n cynnwys diwygiadau presennol i Reoliad (UE) 2015/786 sy'n diffinio meini prawf derbynioldeb ar gyfer prosesau dadwenwyno a gymhwysir i gynhyrchion a fwriedir ar gyfer bwyd anifeiliaid fel y darperir ar eu cyfer yng Nghyfarwyddeb 2002/32/EC ar sylweddau annymunol mewn bwyd anifeiliaid i ddarparu diffiniad ar gyfer awdurdodau.</w:t>
      </w:r>
    </w:p>
    <w:p w14:paraId="139675FF" w14:textId="77777777" w:rsidR="00183D74" w:rsidRDefault="00183D74" w:rsidP="00183D74">
      <w:pPr>
        <w:pStyle w:val="N1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Mewnosod rheoliadau 146 i 148 i ddiwygio Rheoliad (CE) 2020/354 sy’n sefydlu rhestr o ddefnyddiau bwriadedig bwyd anifeiliaid at ddibenion maethol penodol ac yn diddymu Cyfarwyddeb 2008/38/EC. </w:t>
      </w:r>
    </w:p>
    <w:p w14:paraId="0E397E5F" w14:textId="77777777" w:rsidR="00183D74" w:rsidRPr="00003595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</w:p>
    <w:p w14:paraId="4EB1C7F8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Mewnforion Bwyd a Bwyd Anifeiliaid (Diwygio) (Ymadael â'r Undeb Ewropeaidd) 2019</w:t>
      </w:r>
    </w:p>
    <w:p w14:paraId="15515D8C" w14:textId="77777777" w:rsidR="00183D74" w:rsidRDefault="00183D74" w:rsidP="00183D74">
      <w:pPr>
        <w:pStyle w:val="N1"/>
        <w:numPr>
          <w:ilvl w:val="0"/>
          <w:numId w:val="0"/>
        </w:numPr>
        <w:ind w:left="720"/>
        <w:rPr>
          <w:rFonts w:ascii="Arial" w:eastAsia="Arial" w:hAnsi="Arial" w:cs="Arial"/>
          <w:sz w:val="24"/>
          <w:szCs w:val="24"/>
        </w:rPr>
      </w:pPr>
    </w:p>
    <w:p w14:paraId="6D7E7F46" w14:textId="77777777" w:rsidR="00183D74" w:rsidRPr="00895A7F" w:rsidRDefault="00183D74" w:rsidP="00183D74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>Diwygio rheoliad 2 i adlewyrchu diffiniadau o ddeddfwriaeth berthnasol yr UE.</w:t>
      </w:r>
    </w:p>
    <w:p w14:paraId="28E5A235" w14:textId="77777777" w:rsidR="00183D74" w:rsidRPr="00315A89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>Mân ddiwygiadau i reoliadau 4 a 5 sy'n cynnwys diwygiadau presennol i Reoliadau Llestri Cegin Plastig (Amodau ar Fewnforion o China) (Lloegr) 2011.</w:t>
      </w:r>
    </w:p>
    <w:p w14:paraId="0C8C95D0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Hepgor rheoliadau 7 i 17 sy'n cynnwys diwygiadau presennol i Reoliad (CE) Rhif 669/2009 a ddiddymwyd sy'n gweithredu Rheoliad (CE) Rhif 882/2004 a ddiddymwyd o ran y cynnydd yn lefel y rheolaethau swyddogol ar fewnforio bwyd a bwyd anifeiliaid penodol nad ydynt yn dod o anifeiliaid. </w:t>
      </w:r>
    </w:p>
    <w:p w14:paraId="085BF5C7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19, 20 a 26 sy’n cynnnwys diwygiadau presennol i Reoliad (UE) Rhif 284/2011 sy'n gosod amodau penodol a gweithdrefnau manwl ar gyfer mewnforio offer cegin plastig polyamid a melamin sy'n deillio, neu'n cael eu hanfon, o Weriniaeth Pobl Tsieina a Rhanbarth Gweinyddol Arbennig Hong Kong, Tsieina.</w:t>
      </w:r>
    </w:p>
    <w:p w14:paraId="4AF08306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Hepgor rheoliadau 27 i 49 sy'n cynnwys diwygiadau presennol i Reoliad (UE) Rhif 884/2014 a ddiddymwyd sy'n gosod amodau arbennig i reoli mewnforio bwyd anifeiliaid a bwyd penodol o drydydd gwledydd penodol oherwydd risg halogiad gan afflatocsinau. </w:t>
      </w:r>
    </w:p>
    <w:p w14:paraId="07DF4BB5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51 a 55 sy'n cynnwys diwygiadau presennol i </w:t>
      </w:r>
      <w:r w:rsidRPr="003C58EA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Reoliad (UE) 2015/949 sy'n cymeradwyo'r gwiriadau cyn allforio 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a gynhelir </w:t>
      </w:r>
      <w:r w:rsidRPr="003C58EA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ar fwyd penodol gan drydydd gwledydd penodol o ran presenoldeb mycotocsinau penodol. </w:t>
      </w:r>
    </w:p>
    <w:p w14:paraId="1C682005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Hepgor rheoliadau 56 i 73 sy’n cynnwys diwygiadau presennol i Reoliad (UE) 2017/186 sy'n gosod amodau arbennig sy'n berthnasol i gyflwyno llwythi o drydydd gwledydd penodol i'r Undeb oherwydd halogiad microbiolegol.  </w:t>
      </w:r>
    </w:p>
    <w:p w14:paraId="61A11B4F" w14:textId="77777777" w:rsidR="00183D74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80 ac 81 sy'n cynnwys diwygiadau presennol i Benderfyniad 2011/884/EU ar fesurau argyfwng ynghylch reis a addaswyd yn enetig heb ei awdurdodi mewn cynhyrchion reis sy'n dod o Tsieina.</w:t>
      </w:r>
    </w:p>
    <w:p w14:paraId="7CA18814" w14:textId="77777777" w:rsidR="00183D74" w:rsidRPr="00CD20B2" w:rsidRDefault="00183D74" w:rsidP="00183D74">
      <w:pPr>
        <w:pStyle w:val="N1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Hepgor rheoliadau 82 i 84 sy'n cynnwys diwygiadau presennol i Benderfyniad 2014/88/UE a ddiddymwyd sy’n atal mewnforion o fwydydd sy’n cynnwys dail betel o Fangladesh</w:t>
      </w:r>
      <w:r w:rsidRPr="00F75EAC">
        <w:rPr>
          <w:rFonts w:ascii="Arial" w:eastAsia="Arial" w:hAnsi="Arial" w:cs="Arial"/>
          <w:sz w:val="24"/>
          <w:szCs w:val="24"/>
          <w:lang w:bidi="cy"/>
        </w:rPr>
        <w:t xml:space="preserve"> </w:t>
      </w:r>
      <w:r>
        <w:rPr>
          <w:rFonts w:ascii="Arial" w:eastAsia="Arial" w:hAnsi="Arial" w:cs="Arial"/>
          <w:sz w:val="24"/>
          <w:szCs w:val="24"/>
          <w:lang w:bidi="cy"/>
        </w:rPr>
        <w:t xml:space="preserve">dros dro. </w:t>
      </w:r>
    </w:p>
    <w:p w14:paraId="5BEE540F" w14:textId="77777777" w:rsidR="00183D74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b/>
          <w:bCs/>
          <w:sz w:val="24"/>
          <w:szCs w:val="24"/>
        </w:rPr>
      </w:pPr>
    </w:p>
    <w:p w14:paraId="611BB9C2" w14:textId="77777777" w:rsidR="00183D74" w:rsidRDefault="00183D74" w:rsidP="00183D7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BE1AAB">
        <w:rPr>
          <w:rFonts w:ascii="Arial" w:eastAsia="Arial" w:hAnsi="Arial" w:cs="Arial"/>
          <w:sz w:val="24"/>
          <w:szCs w:val="24"/>
          <w:lang w:bidi="cy"/>
        </w:rPr>
        <w:t xml:space="preserve">Rheoliadau Bwyd a Bwyd Anifeiliaid (Lefelau </w:t>
      </w:r>
      <w:r>
        <w:rPr>
          <w:rFonts w:ascii="Arial" w:eastAsia="Arial" w:hAnsi="Arial" w:cs="Arial"/>
          <w:sz w:val="24"/>
          <w:szCs w:val="24"/>
          <w:lang w:bidi="cy"/>
        </w:rPr>
        <w:t xml:space="preserve">Uchaf </w:t>
      </w:r>
      <w:r w:rsidRPr="00BE1AAB">
        <w:rPr>
          <w:rFonts w:ascii="Arial" w:eastAsia="Arial" w:hAnsi="Arial" w:cs="Arial"/>
          <w:sz w:val="24"/>
          <w:szCs w:val="24"/>
          <w:lang w:bidi="cy"/>
        </w:rPr>
        <w:t>o Halogiad Ymbelydrol a Ganiateir) (Diwygio) (Ymadael â'r UE) 2019</w:t>
      </w:r>
    </w:p>
    <w:p w14:paraId="7FB24068" w14:textId="77777777" w:rsidR="00183D74" w:rsidRDefault="00183D74" w:rsidP="00183D7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45DDC6D" w14:textId="77777777" w:rsidR="00183D74" w:rsidRDefault="00183D74" w:rsidP="00183D74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5, 6 ac 8 sy’n cynnwys diwygiadau presennol i Reoliad (Euratom) 2016/52 sy'n pennu'r lefelau uchaf o halogiad ymbelydrol a ganiateir mewn bwyd a bwyd anifeiliaid yn dilyn damwain niwclear neu unrhyw achos arall o argyfwng radiolegol. </w:t>
      </w:r>
    </w:p>
    <w:p w14:paraId="4FDE2B2C" w14:textId="77777777" w:rsidR="00183D74" w:rsidRPr="00AF3266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b/>
          <w:bCs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Bwyd Newydd (Diwygio) (Ymadael â'r UE) 2019</w:t>
      </w:r>
    </w:p>
    <w:p w14:paraId="192B0E47" w14:textId="77777777" w:rsidR="00183D74" w:rsidRPr="00D17918" w:rsidRDefault="00183D74" w:rsidP="00183D74">
      <w:pPr>
        <w:pStyle w:val="N1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6, 7, 8, 11, 12, 20, 32, 34 a 38 sy'n cynnwys diwygiadau presennol i Reoliad (UE) 2015/2283 ar fwyd newydd.</w:t>
      </w:r>
    </w:p>
    <w:p w14:paraId="23CF84B9" w14:textId="77777777" w:rsidR="00183D74" w:rsidRPr="00332019" w:rsidRDefault="00183D74" w:rsidP="00183D74">
      <w:pPr>
        <w:pStyle w:val="N1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>Mân ddiwygiadau i reoliadau 44, 50 a 51 sy'n cynnwys diwygiadau presennol i Reoliad (UE) 2017/2468 sy'n gosod gofynion gweinyddol a gwyddonol sy'n ymwneud â bwyd traddodiadol o drydydd gwledydd yn unol â Rheoliad (UE) 2015/2283.</w:t>
      </w:r>
    </w:p>
    <w:p w14:paraId="6B237942" w14:textId="77777777" w:rsidR="00183D74" w:rsidRPr="00BB6773" w:rsidRDefault="00183D74" w:rsidP="00183D74">
      <w:pPr>
        <w:pStyle w:val="N1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60 sy'n cynnwys diwygiadau presennol i Reoliad (UE) 2017/2469 sy'n nodi gofynion gweinyddol a gwyddonol ar gyfer ceisiadau y cyfeirir atynt yn Erthygl 10 o Reoliad (UE) 2015/2283.</w:t>
      </w:r>
    </w:p>
    <w:p w14:paraId="4AEFC0D4" w14:textId="77777777" w:rsidR="00183D74" w:rsidRPr="000F5F0A" w:rsidRDefault="00183D74" w:rsidP="00183D74">
      <w:pPr>
        <w:pStyle w:val="N1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62 sy'n cynnwys diwygiadau presennol i Reoliad (UE) 2017/2470 sy'n sefydlu rhestr yr Undeb o fwydydd newydd yn unol â Rheoliad (UE) 2015/2283.</w:t>
      </w:r>
    </w:p>
    <w:p w14:paraId="6AC55590" w14:textId="77777777" w:rsidR="00183D74" w:rsidRPr="00CD20B2" w:rsidRDefault="00183D74" w:rsidP="00183D74">
      <w:pPr>
        <w:pStyle w:val="N1"/>
        <w:numPr>
          <w:ilvl w:val="0"/>
          <w:numId w:val="25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76 sy'n cynnwys diwygiadau presennol i Reoliad (UE) 2018/456 ar gamau gweithdrefnol y broses ymgynghori ar gyfer pennu statws bwyd newydd yn unol â Rheoliad (UE) 2015/2283.</w:t>
      </w:r>
    </w:p>
    <w:p w14:paraId="2F705945" w14:textId="77777777" w:rsidR="00183D74" w:rsidRPr="001B6BA0" w:rsidRDefault="00183D74" w:rsidP="00183D74">
      <w:pPr>
        <w:pStyle w:val="N1"/>
        <w:numPr>
          <w:ilvl w:val="0"/>
          <w:numId w:val="0"/>
        </w:numPr>
        <w:ind w:left="1440"/>
        <w:rPr>
          <w:rFonts w:ascii="Arial" w:eastAsia="Arial" w:hAnsi="Arial" w:cs="Arial"/>
          <w:b/>
          <w:bCs/>
          <w:sz w:val="24"/>
          <w:szCs w:val="24"/>
        </w:rPr>
      </w:pPr>
    </w:p>
    <w:p w14:paraId="041D6B89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8D007B">
        <w:rPr>
          <w:rFonts w:ascii="Arial" w:eastAsia="Arial" w:hAnsi="Arial" w:cs="Arial"/>
          <w:sz w:val="24"/>
          <w:szCs w:val="24"/>
          <w:lang w:bidi="cy"/>
        </w:rPr>
        <w:t>Rheoliadau Deunyddiau ac Eitemau mewn Cysylltiad â Bwyd (Diwygio) (Ymadael â'r UE) 2019</w:t>
      </w:r>
    </w:p>
    <w:p w14:paraId="77B31479" w14:textId="77777777" w:rsidR="00183D74" w:rsidRDefault="00183D74" w:rsidP="00183D74">
      <w:pPr>
        <w:pStyle w:val="N1"/>
        <w:numPr>
          <w:ilvl w:val="0"/>
          <w:numId w:val="2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13, 24, 33 sy'n cynnwys diwygiadau presennol i Reoliad (CE) Rhif 1935/2004 ar ddeunyddiau ac eitemau y bwriedir iddynt ddod i gysylltiad â bwyd.</w:t>
      </w:r>
    </w:p>
    <w:p w14:paraId="2C255E85" w14:textId="77777777" w:rsidR="00183D74" w:rsidRPr="00B17050" w:rsidRDefault="00183D74" w:rsidP="00183D74">
      <w:pPr>
        <w:pStyle w:val="N1"/>
        <w:numPr>
          <w:ilvl w:val="0"/>
          <w:numId w:val="2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 44 sy'n cynnwys diwygiadau presennol i Reoliad (CE) Rhif 282/2008 ar ddeunyddiau ac eitemau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plastig wedi'u hailgylchu y bwriedir iddynt ddod i gysylltiad â bwyd.</w:t>
      </w:r>
    </w:p>
    <w:p w14:paraId="30A7D1D5" w14:textId="77777777" w:rsidR="00183D74" w:rsidRPr="00984C06" w:rsidRDefault="00183D74" w:rsidP="00183D74">
      <w:pPr>
        <w:pStyle w:val="N1"/>
        <w:numPr>
          <w:ilvl w:val="0"/>
          <w:numId w:val="2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67 a 68 sy'n cynnwys diwygiadau presennol i Reoliad (CE) Rhif 10/2011 ar ddeunyddiau ac eitemau plastig y bwriedir iddynt ddod i gysylltiad â bwyd.</w:t>
      </w:r>
    </w:p>
    <w:p w14:paraId="3129B717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Bwyd a Bwyd Anifeiliaid a Addaswyd yn Enetig (Diwygio ac ati) (Ymadael â'r UE) 2019</w:t>
      </w:r>
    </w:p>
    <w:p w14:paraId="2861B79C" w14:textId="77777777" w:rsidR="00183D74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6, 8, 16, 20, 35, 36 a 37 sy'n cynnwys diwygiadau presennol i Reoliad (CE) Rhif 1829/2003 ar fwyd a bwyd anifeiliaid a addaswyd yn enetig.</w:t>
      </w:r>
    </w:p>
    <w:p w14:paraId="47CDB5BC" w14:textId="77777777" w:rsidR="00183D74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 36A i ddiwygio Erthygl 34 o Reoliad (CE) Rhif 1829/2003.</w:t>
      </w:r>
    </w:p>
    <w:p w14:paraId="39C1D3E0" w14:textId="77777777" w:rsidR="00183D74" w:rsidRPr="00572F49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 38A i ddiwygio Erthygl 44 o Reoliad (CE) Rhif 1829/2003.</w:t>
      </w:r>
    </w:p>
    <w:p w14:paraId="5BEA0566" w14:textId="77777777" w:rsidR="00183D74" w:rsidRPr="00AB0C90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49 a 54 sy'n cynnwys diwygiadau presennol i Reoliad Rhif 503/2013 ar geisiadau i awdurdodi bwyd a bwyd anifeiliaid a addaswyd yn enetig yn unol â Rheoliad (CE) Rhif 1829/2003. </w:t>
      </w:r>
    </w:p>
    <w:p w14:paraId="3BDE0FC5" w14:textId="77777777" w:rsidR="00183D74" w:rsidRPr="00E81812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63, 66, 69, 112, 187, 226, 261, 272, 313, 346 sy'n cynnwys diwygiadau presennol i Benderfyniad 2007/305/EC, Penderfyniad 2007/306/EC, Penderfyniad 2007/307/EC, Penderfyniad 2009/184/EC, Penderfyniad 2013/327/EU, Penderfyniad (UE) 2015/686, Penderfyniad (UE) 2015/696, Penderfyniad (UE) 2015/698, Penderfyniad (UE)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2016/1217, Penderfyniad (UE) 2017/2448 ar awdurdodi a thynnu amryw gynhyrchion a addaswyd yn enetig yn ôl. </w:t>
      </w:r>
    </w:p>
    <w:p w14:paraId="510FB9C1" w14:textId="77777777" w:rsidR="00183D74" w:rsidRPr="00D93306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rheoliadau 390-476 yn diwygio' Penderfyniadau Gweithredu’r Comisiwn (UE) 2018/2045, (UE) 2018/2046, (UE) 2019/1302, (UE) 2019/1303, (UE) 2019/1304, (UE) 2019/1305, (UE) 2019/1306, (UE) 2019/1307, (UE) 2019/1308, (UE) 2019/1309, (UE) 2019/2080 (UE) 2019/2081, (UE) 2019/2082, (UE) 2019/2083, (UE) 2019/2084 (UE) 2019/2085, (UE) 2019/2086, (UE) 2019/2087 yn awdurdodi gosod amryw gynhyrchion a addaswyd yn enetig ar y farchnad.</w:t>
      </w:r>
    </w:p>
    <w:p w14:paraId="6355FC00" w14:textId="77777777" w:rsidR="00183D74" w:rsidRPr="00666B11" w:rsidRDefault="00183D74" w:rsidP="00183D74">
      <w:pPr>
        <w:pStyle w:val="N1"/>
        <w:numPr>
          <w:ilvl w:val="0"/>
          <w:numId w:val="2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Mewnosod rheoliad 477 i ddirymu Rheoliad (CE) Rhif 1981/2006 ar reolau manwl ar gyfer gweithredu Erthygl 32 o Reoliad (CE) Rhif 1829/2003.</w:t>
      </w:r>
    </w:p>
    <w:p w14:paraId="74B17280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Ychwanegion Bwyd, Cyflasynnau, Ensymau a Thoddyddion Echdynnu (Diwygio ac ati) (Ymadael â’r UE) 2019</w:t>
      </w:r>
    </w:p>
    <w:p w14:paraId="568284EC" w14:textId="77777777" w:rsidR="00183D74" w:rsidRPr="006F36E1" w:rsidRDefault="00183D74" w:rsidP="00183D74">
      <w:pPr>
        <w:pStyle w:val="N1"/>
        <w:numPr>
          <w:ilvl w:val="0"/>
          <w:numId w:val="2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Diwygiadau i reoliadau 12, 16, 22, 26, 27, 28 a 29 sy'n cynnwys diwygiadau presennol i Reoliad (CE) Rhif 2065/2003 ar gyflasynnau mwg a ddefnyddir neu y bwriedir eu defnyddio mewn bwyd neu ar fwyd. </w:t>
      </w:r>
    </w:p>
    <w:p w14:paraId="68322547" w14:textId="77777777" w:rsidR="00183D74" w:rsidRPr="00C45B9C" w:rsidRDefault="00183D74" w:rsidP="00183D74">
      <w:pPr>
        <w:pStyle w:val="N1"/>
        <w:numPr>
          <w:ilvl w:val="0"/>
          <w:numId w:val="2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39 a 52 sy'n cynnwys diwygiadau presennol i Reoliad (CE) Rhif 1331/2008 sy'n gosod gweithdrefn awdurdodi gyffredin ar gyfer ychwanegion bwyd, ensymau bwyd a chyflasynnau bwyd. </w:t>
      </w:r>
    </w:p>
    <w:p w14:paraId="66CD02EF" w14:textId="77777777" w:rsidR="00183D74" w:rsidRPr="00A75241" w:rsidRDefault="00183D74" w:rsidP="00183D74">
      <w:pPr>
        <w:pStyle w:val="N1"/>
        <w:numPr>
          <w:ilvl w:val="0"/>
          <w:numId w:val="2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Mân ddiwygiadau i reoliadau 58, 61 a 72 sy'n cynnwys diwygiadau presennol i Reoliad (CE) Rhif 1332/2008 ar ensymau bwyd.  </w:t>
      </w:r>
    </w:p>
    <w:p w14:paraId="61F68B79" w14:textId="77777777" w:rsidR="00183D74" w:rsidRPr="00C17213" w:rsidRDefault="00183D74" w:rsidP="00183D74">
      <w:pPr>
        <w:pStyle w:val="N1"/>
        <w:numPr>
          <w:ilvl w:val="0"/>
          <w:numId w:val="2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reoliadau 82 a 105 sy'n cynnwys diwygiadau presennol i Reoliad (CE) Rhif 1333/2008 ar ychwanegion bwyd.</w:t>
      </w:r>
    </w:p>
    <w:p w14:paraId="4A519C70" w14:textId="77777777" w:rsidR="00183D74" w:rsidRPr="00C17213" w:rsidRDefault="00183D74" w:rsidP="00183D74">
      <w:pPr>
        <w:pStyle w:val="N1"/>
        <w:numPr>
          <w:ilvl w:val="0"/>
          <w:numId w:val="2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reoliadau 118, 123 a 132 sy'n cynnwys diwygiadau presennol i Reoliad (CE) Rhif 1334/2008 ar gyflasynnau a chynhwysion bwyd penodol sydd â phriodweddau cyflasynnau i'w defnyddio mewn bwyd neu ar fwyd.  </w:t>
      </w:r>
    </w:p>
    <w:p w14:paraId="37EB5BB7" w14:textId="77777777" w:rsidR="00183D74" w:rsidRDefault="00183D74" w:rsidP="00183D74">
      <w:pPr>
        <w:pStyle w:val="N1"/>
        <w:numPr>
          <w:ilvl w:val="0"/>
          <w:numId w:val="0"/>
        </w:numPr>
        <w:spacing w:before="120"/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 xml:space="preserve">Mae Rheoliadau 2020 hefyd yn diwygio cyfraith ddomestig benodol sy’n deillio o’r UE sy'n berthnasol i Loegr yn unig. </w:t>
      </w:r>
    </w:p>
    <w:p w14:paraId="5B2A4BF4" w14:textId="77777777" w:rsidR="00183D74" w:rsidRDefault="00183D74" w:rsidP="00183D74">
      <w:pPr>
        <w:pStyle w:val="N1"/>
        <w:numPr>
          <w:ilvl w:val="0"/>
          <w:numId w:val="0"/>
        </w:numPr>
        <w:spacing w:before="120"/>
        <w:rPr>
          <w:rFonts w:ascii="Arial" w:eastAsia="Arial" w:hAnsi="Arial" w:cs="Arial"/>
          <w:sz w:val="24"/>
          <w:szCs w:val="24"/>
        </w:rPr>
      </w:pPr>
    </w:p>
    <w:p w14:paraId="00B0ACA1" w14:textId="77777777" w:rsidR="00183D74" w:rsidRPr="00102B1E" w:rsidRDefault="00183D74" w:rsidP="00183D74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02B1E">
        <w:rPr>
          <w:rFonts w:ascii="Arial" w:eastAsia="Arial" w:hAnsi="Arial" w:cs="Arial"/>
          <w:b/>
          <w:sz w:val="24"/>
          <w:szCs w:val="24"/>
          <w:lang w:bidi="cy"/>
        </w:rPr>
        <w:t>Deddfwriaeth uniongyrchol yr Undeb Ewropeaidd (UE) a ddargedwir sy'n cael ei diwygio</w:t>
      </w:r>
    </w:p>
    <w:p w14:paraId="14DB5FED" w14:textId="77777777" w:rsidR="00183D74" w:rsidRPr="00C627C3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Mân ddiwygiadau i Reoliad (UE) 2016/6 sy'n gosod amodau arbennig sy'n llywodraethu mewnforio bwyd a bwyd anifeiliaid sy'n deillio o Japan neu a anfonir oddi yno yn dilyn y ddamwain yn orsaf bŵer niwclear Fukushima ac sy’n diddymu Rheoliad Gweithredu (UE) Rhif 322/2014.</w:t>
      </w:r>
    </w:p>
    <w:p w14:paraId="3EFBCCDC" w14:textId="77777777" w:rsidR="00183D74" w:rsidRDefault="00183D74" w:rsidP="00183D74">
      <w:pPr>
        <w:pStyle w:val="N1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Mân ddiwygiadau i Reoliad (UE) Rhif 2020/1158 ar yr amodau sy'n llywodraethu mewnforion bwyd a bwyd anifeiliaid sy'n deillio o drydydd gwledydd yn dilyn y ddamwain yn orsaf bŵer niwclear Chernobyl 6/6. </w:t>
      </w:r>
    </w:p>
    <w:p w14:paraId="5CEED705" w14:textId="77777777" w:rsidR="00183D74" w:rsidRPr="00E06184" w:rsidRDefault="00183D74" w:rsidP="00183D74">
      <w:pPr>
        <w:pStyle w:val="N1"/>
        <w:numPr>
          <w:ilvl w:val="0"/>
          <w:numId w:val="0"/>
        </w:numPr>
        <w:spacing w:before="120"/>
        <w:rPr>
          <w:rFonts w:ascii="Arial" w:eastAsia="Arial" w:hAnsi="Arial" w:cs="Arial"/>
          <w:sz w:val="24"/>
          <w:szCs w:val="24"/>
        </w:rPr>
      </w:pPr>
    </w:p>
    <w:p w14:paraId="51BBBAB9" w14:textId="77777777" w:rsidR="00183D74" w:rsidRPr="002151EE" w:rsidRDefault="00183D74" w:rsidP="00183D74">
      <w:pPr>
        <w:pStyle w:val="N1"/>
        <w:numPr>
          <w:ilvl w:val="0"/>
          <w:numId w:val="0"/>
        </w:numPr>
        <w:rPr>
          <w:rFonts w:ascii="Arial" w:eastAsia="Arial" w:hAnsi="Arial" w:cs="Arial"/>
          <w:b/>
          <w:bCs/>
          <w:sz w:val="24"/>
          <w:szCs w:val="24"/>
        </w:rPr>
      </w:pPr>
      <w:r w:rsidRPr="002151EE">
        <w:rPr>
          <w:rFonts w:ascii="Arial" w:eastAsia="Arial" w:hAnsi="Arial" w:cs="Arial"/>
          <w:b/>
          <w:sz w:val="24"/>
          <w:szCs w:val="24"/>
          <w:lang w:bidi="cy"/>
        </w:rPr>
        <w:t>Yr isddeddfwriaeth sy'n cael ei dirymu</w:t>
      </w:r>
    </w:p>
    <w:p w14:paraId="29F7383B" w14:textId="77777777" w:rsidR="00183D74" w:rsidRDefault="00183D74" w:rsidP="00183D74">
      <w:pPr>
        <w:pStyle w:val="N1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lastRenderedPageBreak/>
        <w:t>Rheoliadau'r Rheolaethau Swyddogol ar gyfer Bwyd, Bwyd Anifeiliaid ac Iechyd a Lles Anifeiliaid (Diwygio ac ati) (Ymadael â’r UE) 2019.</w:t>
      </w:r>
    </w:p>
    <w:p w14:paraId="0C34EDED" w14:textId="77777777" w:rsidR="00183D74" w:rsidRDefault="00183D74" w:rsidP="00183D74">
      <w:pPr>
        <w:pStyle w:val="N1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Bwyd a Bwyd Anifeiliaid (Cyfyngiadau Chernobyl a Fukushima) (Diwygio) (Ymadael â'r UE) 2019.</w:t>
      </w:r>
    </w:p>
    <w:p w14:paraId="6598634E" w14:textId="77777777" w:rsidR="00183D74" w:rsidRPr="003129D1" w:rsidRDefault="00183D74" w:rsidP="00183D74">
      <w:pPr>
        <w:pStyle w:val="N1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Rheoliadau Hylendid a Diogelwch Bwyd a Bwyd Anifeiliaid (Diwygiadau Amrywiol) (Ymadael â'r UE) 2019.</w:t>
      </w:r>
    </w:p>
    <w:p w14:paraId="222688BF" w14:textId="77777777" w:rsidR="00183D74" w:rsidRDefault="00183D74" w:rsidP="00183D74">
      <w:pPr>
        <w:pStyle w:val="N1"/>
        <w:numPr>
          <w:ilvl w:val="0"/>
          <w:numId w:val="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Mae Rheoliadau 2020 hefyd yn dirymu cyfraith ddomestig benodol sy'n deillio o'r UE sy'n berthnasol i Ogledd Iwerddon yn unig. </w:t>
      </w:r>
    </w:p>
    <w:p w14:paraId="3B58BFF5" w14:textId="77777777" w:rsidR="00183D74" w:rsidRPr="00203821" w:rsidRDefault="00183D74" w:rsidP="00183D74">
      <w:pPr>
        <w:pStyle w:val="N1"/>
        <w:numPr>
          <w:ilvl w:val="0"/>
          <w:numId w:val="0"/>
        </w:numPr>
        <w:rPr>
          <w:rFonts w:ascii="Arial" w:eastAsia="Arial" w:hAnsi="Arial" w:cs="Arial"/>
          <w:sz w:val="24"/>
          <w:szCs w:val="24"/>
        </w:rPr>
      </w:pPr>
    </w:p>
    <w:p w14:paraId="56C8F929" w14:textId="77777777" w:rsidR="00183D74" w:rsidRPr="002151EE" w:rsidRDefault="00183D74" w:rsidP="00183D74">
      <w:pPr>
        <w:pStyle w:val="N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2151EE">
        <w:rPr>
          <w:rFonts w:ascii="Arial" w:eastAsia="Arial" w:hAnsi="Arial" w:cs="Arial"/>
          <w:b/>
          <w:sz w:val="24"/>
          <w:szCs w:val="24"/>
          <w:lang w:bidi="cy"/>
        </w:rPr>
        <w:t>Deddfwriaeth uniongyrchol yr UE a ddargedwir sy'n cael ei dirymu</w:t>
      </w:r>
    </w:p>
    <w:p w14:paraId="770B8DF5" w14:textId="77777777" w:rsidR="00183D74" w:rsidRDefault="00183D74" w:rsidP="00183D74">
      <w:pPr>
        <w:pStyle w:val="N1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 xml:space="preserve">Rheoliad (EU) Rhif 415/2013 sy’n gosod cyfrifoldebau a thasgau ychwanegol ar gyfer labordai ymchwil yr UE ar gyfer y gynddaredd </w:t>
      </w:r>
      <w:r w:rsidRPr="6FAAF11F">
        <w:rPr>
          <w:rFonts w:ascii="Arial" w:eastAsia="Arial" w:hAnsi="Arial" w:cs="Arial"/>
          <w:i/>
          <w:sz w:val="24"/>
          <w:szCs w:val="24"/>
          <w:lang w:bidi="cy"/>
        </w:rPr>
        <w:t>(rabies)</w:t>
      </w:r>
      <w:r w:rsidRPr="6FAAF11F">
        <w:rPr>
          <w:rFonts w:ascii="Arial" w:eastAsia="Arial" w:hAnsi="Arial" w:cs="Arial"/>
          <w:sz w:val="24"/>
          <w:szCs w:val="24"/>
          <w:lang w:bidi="cy"/>
        </w:rPr>
        <w:t xml:space="preserve">, twbercwlosis buchol ac iechyd gwenyn. </w:t>
      </w:r>
    </w:p>
    <w:p w14:paraId="1151D7B5" w14:textId="77777777" w:rsidR="00183D74" w:rsidRDefault="00183D74" w:rsidP="00183D74">
      <w:pPr>
        <w:pStyle w:val="N1"/>
        <w:numPr>
          <w:ilvl w:val="0"/>
          <w:numId w:val="0"/>
        </w:numPr>
        <w:rPr>
          <w:rFonts w:ascii="Arial" w:eastAsia="Arial" w:hAnsi="Arial" w:cs="Arial"/>
          <w:sz w:val="24"/>
          <w:szCs w:val="24"/>
        </w:rPr>
      </w:pPr>
    </w:p>
    <w:p w14:paraId="0BCCFD38" w14:textId="77777777" w:rsidR="00183D74" w:rsidRDefault="00183D74" w:rsidP="00183D74">
      <w:pPr>
        <w:jc w:val="both"/>
        <w:rPr>
          <w:rFonts w:ascii="Arial" w:eastAsia="Arial" w:hAnsi="Arial" w:cs="Arial"/>
          <w:b/>
          <w:sz w:val="24"/>
          <w:szCs w:val="24"/>
          <w:lang w:bidi="cy"/>
        </w:rPr>
      </w:pPr>
      <w:r w:rsidRPr="6FAAF11F">
        <w:rPr>
          <w:rFonts w:ascii="Arial" w:eastAsia="Arial" w:hAnsi="Arial" w:cs="Arial"/>
          <w:b/>
          <w:sz w:val="24"/>
          <w:szCs w:val="24"/>
          <w:lang w:bidi="cy"/>
        </w:rPr>
        <w:t>Unrhyw effaith y gall yr Offeryn Statudol (OS) ei chael ar gymhwysedd deddfwriaethol y Cynulliad a/neu gymhwysedd gweithredol Gweinidogion Cymru</w:t>
      </w:r>
    </w:p>
    <w:p w14:paraId="521B053D" w14:textId="77777777" w:rsidR="00183D74" w:rsidRPr="003344A1" w:rsidRDefault="00183D74" w:rsidP="00183D74">
      <w:pPr>
        <w:jc w:val="both"/>
        <w:rPr>
          <w:rFonts w:ascii="Arial" w:hAnsi="Arial" w:cs="Arial"/>
          <w:b/>
          <w:sz w:val="24"/>
          <w:szCs w:val="24"/>
        </w:rPr>
      </w:pPr>
    </w:p>
    <w:p w14:paraId="71A4E254" w14:textId="77777777" w:rsidR="00183D74" w:rsidRDefault="00183D74" w:rsidP="00183D74">
      <w:pPr>
        <w:jc w:val="both"/>
        <w:rPr>
          <w:rFonts w:ascii="Arial" w:eastAsia="Arial" w:hAnsi="Arial" w:cs="Arial"/>
          <w:sz w:val="24"/>
          <w:szCs w:val="24"/>
          <w:lang w:bidi="cy"/>
        </w:rPr>
      </w:pPr>
      <w:r w:rsidRPr="6FAAF11F">
        <w:rPr>
          <w:rFonts w:ascii="Arial" w:eastAsia="Arial" w:hAnsi="Arial" w:cs="Arial"/>
          <w:sz w:val="24"/>
          <w:szCs w:val="24"/>
          <w:lang w:bidi="cy"/>
        </w:rPr>
        <w:t>Mae Rheoliadau 2020 yn gwneud diwygiadau technegol i is-ddeddfwriaeth a deddfwriaeth uniongyrchol yr UE a ddargedwir i sicrhau gweithrediad y ddeddfwriaeth hon ar ddiwedd y cyfnod pontio. Nid oes unrhyw effaith ar gymhwysedd gweithredol Gweinidogion Cymru na chymhwysedd deddfwriaethol y Senedd.</w:t>
      </w:r>
    </w:p>
    <w:p w14:paraId="5D8BA34E" w14:textId="77777777" w:rsidR="00183D74" w:rsidRDefault="00183D74" w:rsidP="00183D74">
      <w:pPr>
        <w:jc w:val="both"/>
        <w:rPr>
          <w:rFonts w:ascii="Arial" w:hAnsi="Arial" w:cs="Arial"/>
          <w:sz w:val="24"/>
          <w:szCs w:val="24"/>
        </w:rPr>
      </w:pPr>
    </w:p>
    <w:p w14:paraId="5104CBAA" w14:textId="77777777" w:rsidR="00183D74" w:rsidRDefault="00183D74" w:rsidP="00183D74">
      <w:pPr>
        <w:jc w:val="both"/>
        <w:rPr>
          <w:rFonts w:ascii="Arial" w:eastAsia="Arial" w:hAnsi="Arial" w:cs="Arial"/>
          <w:b/>
          <w:sz w:val="24"/>
          <w:szCs w:val="24"/>
          <w:lang w:bidi="cy"/>
        </w:rPr>
      </w:pPr>
      <w:r w:rsidRPr="6FAAF11F">
        <w:rPr>
          <w:rFonts w:ascii="Arial" w:eastAsia="Arial" w:hAnsi="Arial" w:cs="Arial"/>
          <w:b/>
          <w:sz w:val="24"/>
          <w:szCs w:val="24"/>
          <w:lang w:bidi="cy"/>
        </w:rPr>
        <w:lastRenderedPageBreak/>
        <w:t xml:space="preserve">Diben y diwygiadau </w:t>
      </w:r>
    </w:p>
    <w:p w14:paraId="40061AEA" w14:textId="77777777" w:rsidR="00183D74" w:rsidRDefault="00183D74" w:rsidP="00183D7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435AE6" w14:textId="77777777" w:rsidR="00183D74" w:rsidRDefault="00183D74" w:rsidP="00183D74">
      <w:pPr>
        <w:jc w:val="both"/>
        <w:rPr>
          <w:rFonts w:ascii="Arial" w:eastAsia="Arial" w:hAnsi="Arial" w:cs="Arial"/>
          <w:sz w:val="24"/>
          <w:szCs w:val="24"/>
          <w:lang w:bidi="cy"/>
        </w:rPr>
      </w:pPr>
      <w:r w:rsidRPr="00110F0E">
        <w:rPr>
          <w:rFonts w:ascii="Arial" w:eastAsia="Arial" w:hAnsi="Arial" w:cs="Arial"/>
          <w:sz w:val="24"/>
          <w:szCs w:val="24"/>
          <w:lang w:bidi="cy"/>
        </w:rPr>
        <w:t>Mae Deddf yr Undeb Ewropeaidd (Ymadael) 2018 (“y Ddeddf Ymadael”) yn trosi ac yn cadw cyfraith yr UE yn gyfraith ddomestig (“cyfraith yr UE a ddargedwir”) ar ddiwedd y cyfnod pontio ar ôl i’r DU ymadael â’r UE.</w:t>
      </w:r>
    </w:p>
    <w:p w14:paraId="440305DE" w14:textId="77777777" w:rsidR="00183D74" w:rsidRDefault="00183D74" w:rsidP="00183D74">
      <w:pPr>
        <w:jc w:val="both"/>
        <w:rPr>
          <w:rFonts w:ascii="Arial" w:hAnsi="Arial" w:cs="Arial"/>
          <w:sz w:val="24"/>
          <w:szCs w:val="24"/>
        </w:rPr>
      </w:pPr>
    </w:p>
    <w:p w14:paraId="4304E718" w14:textId="77777777" w:rsidR="00183D74" w:rsidRDefault="00183D74" w:rsidP="00183D74">
      <w:pPr>
        <w:jc w:val="both"/>
        <w:rPr>
          <w:rFonts w:ascii="Arial" w:eastAsia="Arial" w:hAnsi="Arial" w:cs="Arial"/>
          <w:sz w:val="24"/>
          <w:szCs w:val="24"/>
          <w:lang w:bidi="cy"/>
        </w:rPr>
      </w:pPr>
      <w:r w:rsidRPr="00D1532A">
        <w:rPr>
          <w:rFonts w:ascii="Arial" w:eastAsia="Arial" w:hAnsi="Arial" w:cs="Arial"/>
          <w:sz w:val="24"/>
          <w:szCs w:val="24"/>
          <w:lang w:bidi="cy"/>
        </w:rPr>
        <w:t xml:space="preserve">Mae Rheoliadau 2020 yn gwneud diwygiadau i is-ddeddfwriaeth a deddfwriaeth uniongyrchol yr UE a ddargedwir ac yn darparu ar gyfer dirymu </w:t>
      </w:r>
      <w:r>
        <w:rPr>
          <w:rFonts w:ascii="Arial" w:eastAsia="Arial" w:hAnsi="Arial" w:cs="Arial"/>
          <w:sz w:val="24"/>
          <w:szCs w:val="24"/>
          <w:lang w:bidi="cy"/>
        </w:rPr>
        <w:t>is-d</w:t>
      </w:r>
      <w:r w:rsidRPr="00D1532A">
        <w:rPr>
          <w:rFonts w:ascii="Arial" w:eastAsia="Arial" w:hAnsi="Arial" w:cs="Arial"/>
          <w:sz w:val="24"/>
          <w:szCs w:val="24"/>
          <w:lang w:bidi="cy"/>
        </w:rPr>
        <w:t>deddfwriaethsydd wedi darfod a deddfwriaeth uniongyrchol yr UE a ddargedwir mewn perthynas â hylendid a diogelwch bwyd a bwyd anifeiliaid.</w:t>
      </w:r>
    </w:p>
    <w:p w14:paraId="2E226E91" w14:textId="77777777" w:rsidR="00183D74" w:rsidRDefault="00183D74" w:rsidP="00183D74">
      <w:pPr>
        <w:jc w:val="both"/>
        <w:rPr>
          <w:rFonts w:ascii="Arial" w:hAnsi="Arial" w:cs="Arial"/>
          <w:sz w:val="24"/>
          <w:szCs w:val="24"/>
        </w:rPr>
      </w:pPr>
    </w:p>
    <w:p w14:paraId="79F88B43" w14:textId="77777777" w:rsidR="00183D74" w:rsidRDefault="00183D74" w:rsidP="00183D74">
      <w:pPr>
        <w:jc w:val="both"/>
        <w:rPr>
          <w:rFonts w:ascii="Arial" w:eastAsia="Arial" w:hAnsi="Arial" w:cs="Arial"/>
          <w:sz w:val="24"/>
          <w:szCs w:val="24"/>
          <w:lang w:bidi="cy"/>
        </w:rPr>
      </w:pPr>
      <w:r>
        <w:rPr>
          <w:rFonts w:ascii="Arial" w:eastAsia="Arial" w:hAnsi="Arial" w:cs="Arial"/>
          <w:sz w:val="24"/>
          <w:szCs w:val="24"/>
          <w:lang w:bidi="cy"/>
        </w:rPr>
        <w:t>Mae diwygiadau Rheoliadau 2020 yn sicrhau y gall deddfwriaeth weithredu’n effeithiol ar ddiwedd y Cyfnod Pontio i adlewyrchu’r Cytundeb Ymadael, Protocol Gogledd Iwerddon ac ymrwymiad Llywodraeth y DU i sicrhau mynediad heb gyfyngiadau i’r farchnad.</w:t>
      </w:r>
    </w:p>
    <w:p w14:paraId="4F037A55" w14:textId="77777777" w:rsidR="00183D74" w:rsidRDefault="00183D74" w:rsidP="00183D74">
      <w:pPr>
        <w:jc w:val="both"/>
        <w:rPr>
          <w:rFonts w:ascii="Arial" w:hAnsi="Arial" w:cs="Arial"/>
          <w:sz w:val="24"/>
          <w:szCs w:val="24"/>
        </w:rPr>
      </w:pPr>
    </w:p>
    <w:p w14:paraId="5378E56C" w14:textId="77777777" w:rsidR="00183D74" w:rsidRPr="00835C86" w:rsidRDefault="00183D74" w:rsidP="00183D74">
      <w:pPr>
        <w:jc w:val="both"/>
        <w:rPr>
          <w:rFonts w:ascii="Arial" w:hAnsi="Arial" w:cs="Arial"/>
          <w:sz w:val="24"/>
          <w:szCs w:val="24"/>
        </w:rPr>
      </w:pPr>
      <w:r w:rsidRPr="00F7258D">
        <w:rPr>
          <w:rFonts w:ascii="Arial" w:eastAsia="Arial" w:hAnsi="Arial" w:cs="Arial"/>
          <w:sz w:val="24"/>
          <w:szCs w:val="24"/>
          <w:lang w:bidi="cy"/>
        </w:rPr>
        <w:t>Gellir gweld yr OS a'r Memorandwm Esboniadol</w:t>
      </w:r>
      <w:r>
        <w:rPr>
          <w:rFonts w:ascii="Arial" w:eastAsia="Arial" w:hAnsi="Arial" w:cs="Arial"/>
          <w:sz w:val="24"/>
          <w:szCs w:val="24"/>
          <w:lang w:bidi="cy"/>
        </w:rPr>
        <w:t xml:space="preserve"> cysylltiedig</w:t>
      </w:r>
      <w:r w:rsidRPr="00F7258D">
        <w:rPr>
          <w:rFonts w:ascii="Arial" w:eastAsia="Arial" w:hAnsi="Arial" w:cs="Arial"/>
          <w:sz w:val="24"/>
          <w:szCs w:val="24"/>
          <w:lang w:bidi="cy"/>
        </w:rPr>
        <w:t xml:space="preserve">, sy'n nodi effaith bob diwygiad yma: </w:t>
      </w:r>
      <w:bookmarkStart w:id="2" w:name="_Hlk20992710"/>
      <w:bookmarkEnd w:id="2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BD020C">
        <w:rPr>
          <w:rFonts w:ascii="Arial" w:hAnsi="Arial" w:cs="Arial"/>
          <w:sz w:val="24"/>
          <w:szCs w:val="24"/>
        </w:rPr>
        <w:instrText>https://statutoryinstruments.parliament.uk/timeline/5qIVuf1h/SI-2020/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484A58">
        <w:rPr>
          <w:rStyle w:val="Hyperlink"/>
          <w:rFonts w:ascii="Arial" w:hAnsi="Arial" w:cs="Arial"/>
          <w:sz w:val="24"/>
          <w:szCs w:val="24"/>
        </w:rPr>
        <w:t>https://statutoryinstruments.parliament.uk/timeline/5qIVuf1h/SI-2020/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60063234" w14:textId="77777777" w:rsidR="00183D74" w:rsidRDefault="00183D74" w:rsidP="00183D74">
      <w:pPr>
        <w:jc w:val="both"/>
        <w:rPr>
          <w:rFonts w:ascii="Arial" w:eastAsia="Arial" w:hAnsi="Arial" w:cs="Arial"/>
          <w:sz w:val="24"/>
          <w:szCs w:val="24"/>
          <w:lang w:bidi="cy"/>
        </w:rPr>
      </w:pPr>
    </w:p>
    <w:p w14:paraId="68C0EA27" w14:textId="77777777" w:rsidR="00183D74" w:rsidRPr="00835C86" w:rsidRDefault="00183D74" w:rsidP="00183D74">
      <w:pPr>
        <w:jc w:val="both"/>
        <w:rPr>
          <w:rFonts w:ascii="Arial" w:hAnsi="Arial" w:cs="Arial"/>
          <w:sz w:val="24"/>
          <w:szCs w:val="24"/>
        </w:rPr>
      </w:pPr>
    </w:p>
    <w:p w14:paraId="4BE3BE46" w14:textId="77777777" w:rsidR="00183D74" w:rsidRDefault="00183D74" w:rsidP="00183D74">
      <w:pPr>
        <w:jc w:val="both"/>
        <w:rPr>
          <w:rFonts w:ascii="Arial" w:eastAsia="Arial" w:hAnsi="Arial" w:cs="Arial"/>
          <w:b/>
          <w:sz w:val="24"/>
          <w:szCs w:val="24"/>
          <w:lang w:bidi="cy"/>
        </w:rPr>
      </w:pPr>
      <w:r w:rsidRPr="003344A1">
        <w:rPr>
          <w:rFonts w:ascii="Arial" w:eastAsia="Arial" w:hAnsi="Arial" w:cs="Arial"/>
          <w:b/>
          <w:sz w:val="24"/>
          <w:szCs w:val="24"/>
          <w:lang w:bidi="cy"/>
        </w:rPr>
        <w:t>Pam rhoddwyd cydsyniad</w:t>
      </w:r>
    </w:p>
    <w:p w14:paraId="7B0750AD" w14:textId="77777777" w:rsidR="00183D74" w:rsidRPr="003344A1" w:rsidRDefault="00183D74" w:rsidP="00183D74">
      <w:pPr>
        <w:jc w:val="both"/>
        <w:rPr>
          <w:rFonts w:ascii="Arial" w:hAnsi="Arial" w:cs="Arial"/>
          <w:b/>
          <w:sz w:val="24"/>
          <w:szCs w:val="24"/>
        </w:rPr>
      </w:pPr>
    </w:p>
    <w:p w14:paraId="62AF0777" w14:textId="77777777" w:rsidR="00183D74" w:rsidRPr="00356C81" w:rsidRDefault="00183D74" w:rsidP="00183D74">
      <w:r>
        <w:rPr>
          <w:rFonts w:ascii="Arial" w:eastAsia="Arial" w:hAnsi="Arial" w:cs="Arial"/>
          <w:noProof/>
          <w:sz w:val="24"/>
          <w:szCs w:val="24"/>
          <w:lang w:bidi="cy"/>
        </w:rPr>
        <w:t xml:space="preserve">Rhoddwyd cydsyniad i Lywodraeth y DU wneud y cywiriadau hyn mewn perthynas â Chymru, ac ar ran Cymru am resymau effeithlonrwydd a hwylustod ac i sicrhau cysondeb a chydlyniant y llyfr statud. Mae'r diwygiadau wedi'u hystyried yn llawn ac nid oes gwahaniaeth mewn polisi. Pwrpas y </w:t>
      </w:r>
      <w:r>
        <w:rPr>
          <w:rFonts w:ascii="Arial" w:eastAsia="Arial" w:hAnsi="Arial" w:cs="Arial"/>
          <w:noProof/>
          <w:sz w:val="24"/>
          <w:szCs w:val="24"/>
          <w:lang w:bidi="cy"/>
        </w:rPr>
        <w:lastRenderedPageBreak/>
        <w:t>diwygiadau hyn yw sicrhau bod y llyfr statud yn parhau i fod yn weithredol ar ôl i'r DU ymadael â’r UE.</w:t>
      </w:r>
    </w:p>
    <w:p w14:paraId="6FBE3B91" w14:textId="77777777" w:rsidR="00183D74" w:rsidRPr="00356C81" w:rsidRDefault="00183D74" w:rsidP="00183D74">
      <w:pPr>
        <w:rPr>
          <w:rStyle w:val="SubtleReference"/>
        </w:rPr>
      </w:pPr>
    </w:p>
    <w:p w14:paraId="7000139F" w14:textId="77777777" w:rsidR="00183D74" w:rsidRPr="00356C81" w:rsidRDefault="00183D74" w:rsidP="00183D74"/>
    <w:p w14:paraId="4DFDB4F8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6B22" w14:textId="77777777" w:rsidR="001C4DAC" w:rsidRDefault="001C4DAC">
      <w:r>
        <w:separator/>
      </w:r>
    </w:p>
  </w:endnote>
  <w:endnote w:type="continuationSeparator" w:id="0">
    <w:p w14:paraId="3D1293C6" w14:textId="77777777" w:rsidR="001C4DAC" w:rsidRDefault="001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47E1" w14:textId="5D8E381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83DE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502301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30EB" w14:textId="77777777" w:rsidR="001C4DAC" w:rsidRDefault="001C4DAC">
      <w:r>
        <w:separator/>
      </w:r>
    </w:p>
  </w:footnote>
  <w:footnote w:type="continuationSeparator" w:id="0">
    <w:p w14:paraId="27449EDD" w14:textId="77777777" w:rsidR="001C4DAC" w:rsidRDefault="001C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197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76920C" wp14:editId="05CDB6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609CC" w14:textId="77777777" w:rsidR="00DD4B82" w:rsidRDefault="00DD4B82">
    <w:pPr>
      <w:pStyle w:val="Header"/>
    </w:pPr>
  </w:p>
  <w:p w14:paraId="2AE2B9B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5B"/>
    <w:multiLevelType w:val="hybridMultilevel"/>
    <w:tmpl w:val="F308F9C2"/>
    <w:lvl w:ilvl="0" w:tplc="78DE5D40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0359D"/>
    <w:multiLevelType w:val="hybridMultilevel"/>
    <w:tmpl w:val="2446F0E2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E6422"/>
    <w:multiLevelType w:val="hybridMultilevel"/>
    <w:tmpl w:val="FFFFFFFF"/>
    <w:lvl w:ilvl="0" w:tplc="76A2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0A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E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E2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0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8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C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4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2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65A45"/>
    <w:multiLevelType w:val="hybridMultilevel"/>
    <w:tmpl w:val="DCBA6E32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85DA2"/>
    <w:multiLevelType w:val="hybridMultilevel"/>
    <w:tmpl w:val="B00652B8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19C8"/>
    <w:multiLevelType w:val="hybridMultilevel"/>
    <w:tmpl w:val="83A6F320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DD6026"/>
    <w:multiLevelType w:val="hybridMultilevel"/>
    <w:tmpl w:val="13286A02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AA22C1"/>
    <w:multiLevelType w:val="hybridMultilevel"/>
    <w:tmpl w:val="9796CA38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84FBD"/>
    <w:multiLevelType w:val="hybridMultilevel"/>
    <w:tmpl w:val="0ABACB96"/>
    <w:lvl w:ilvl="0" w:tplc="D6283544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61771"/>
    <w:multiLevelType w:val="hybridMultilevel"/>
    <w:tmpl w:val="9F24B27C"/>
    <w:lvl w:ilvl="0" w:tplc="B7B2CB8C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E42E1"/>
    <w:multiLevelType w:val="hybridMultilevel"/>
    <w:tmpl w:val="51EA154E"/>
    <w:name w:val="seq1"/>
    <w:lvl w:ilvl="0" w:tplc="C85E515E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 w:tplc="DA987A14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 w:tplc="E7E01D56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 w:tplc="C7D617A4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 w:tplc="50B6C7F8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 w:tplc="0FA0BB8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86878A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C4EA50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FF0EF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DC5AC1"/>
    <w:multiLevelType w:val="hybridMultilevel"/>
    <w:tmpl w:val="E2AC8F46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AC4DB5"/>
    <w:multiLevelType w:val="hybridMultilevel"/>
    <w:tmpl w:val="5016C3DC"/>
    <w:lvl w:ilvl="0" w:tplc="78DE5D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380298"/>
    <w:multiLevelType w:val="hybridMultilevel"/>
    <w:tmpl w:val="FFFFFFFF"/>
    <w:lvl w:ilvl="0" w:tplc="7E005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6A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6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6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C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68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C7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2107"/>
    <w:multiLevelType w:val="hybridMultilevel"/>
    <w:tmpl w:val="F6AA7D04"/>
    <w:lvl w:ilvl="0" w:tplc="F26A8D1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87FC63C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7076"/>
    <w:multiLevelType w:val="hybridMultilevel"/>
    <w:tmpl w:val="BB180598"/>
    <w:lvl w:ilvl="0" w:tplc="457053F4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22"/>
  </w:num>
  <w:num w:numId="14">
    <w:abstractNumId w:val="6"/>
  </w:num>
  <w:num w:numId="15">
    <w:abstractNumId w:val="25"/>
  </w:num>
  <w:num w:numId="16">
    <w:abstractNumId w:val="26"/>
  </w:num>
  <w:num w:numId="17">
    <w:abstractNumId w:val="8"/>
  </w:num>
  <w:num w:numId="18">
    <w:abstractNumId w:val="21"/>
  </w:num>
  <w:num w:numId="19">
    <w:abstractNumId w:val="14"/>
  </w:num>
  <w:num w:numId="20">
    <w:abstractNumId w:val="0"/>
  </w:num>
  <w:num w:numId="21">
    <w:abstractNumId w:val="17"/>
  </w:num>
  <w:num w:numId="22">
    <w:abstractNumId w:val="20"/>
  </w:num>
  <w:num w:numId="23">
    <w:abstractNumId w:val="18"/>
  </w:num>
  <w:num w:numId="24">
    <w:abstractNumId w:val="24"/>
  </w:num>
  <w:num w:numId="25">
    <w:abstractNumId w:val="27"/>
  </w:num>
  <w:num w:numId="26">
    <w:abstractNumId w:val="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83D74"/>
    <w:rsid w:val="001A39E2"/>
    <w:rsid w:val="001C4DAC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83DE4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0476F4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183D74"/>
    <w:rPr>
      <w:smallCaps/>
      <w:color w:val="5A5A5A" w:themeColor="text1" w:themeTint="A5"/>
    </w:rPr>
  </w:style>
  <w:style w:type="paragraph" w:customStyle="1" w:styleId="N1">
    <w:name w:val="N1"/>
    <w:basedOn w:val="Normal"/>
    <w:link w:val="N1Char"/>
    <w:rsid w:val="00183D74"/>
    <w:pPr>
      <w:numPr>
        <w:numId w:val="13"/>
      </w:numPr>
      <w:spacing w:before="160" w:line="220" w:lineRule="atLeast"/>
      <w:jc w:val="both"/>
    </w:pPr>
    <w:rPr>
      <w:rFonts w:ascii="Times New Roman" w:hAnsi="Times New Roman"/>
      <w:sz w:val="21"/>
      <w:lang w:val="cy"/>
    </w:rPr>
  </w:style>
  <w:style w:type="paragraph" w:customStyle="1" w:styleId="N2">
    <w:name w:val="N2"/>
    <w:basedOn w:val="N1"/>
    <w:rsid w:val="00183D74"/>
    <w:pPr>
      <w:numPr>
        <w:ilvl w:val="1"/>
      </w:numPr>
      <w:tabs>
        <w:tab w:val="clear" w:pos="720"/>
        <w:tab w:val="num" w:pos="360"/>
      </w:tabs>
      <w:spacing w:before="80"/>
      <w:ind w:left="1080" w:hanging="360"/>
    </w:pPr>
  </w:style>
  <w:style w:type="paragraph" w:customStyle="1" w:styleId="N3">
    <w:name w:val="N3"/>
    <w:basedOn w:val="N2"/>
    <w:rsid w:val="00183D74"/>
    <w:pPr>
      <w:numPr>
        <w:ilvl w:val="2"/>
      </w:numPr>
      <w:tabs>
        <w:tab w:val="clear" w:pos="737"/>
        <w:tab w:val="num" w:pos="360"/>
      </w:tabs>
      <w:ind w:left="1800" w:hanging="360"/>
    </w:pPr>
  </w:style>
  <w:style w:type="paragraph" w:customStyle="1" w:styleId="N4">
    <w:name w:val="N4"/>
    <w:basedOn w:val="N3"/>
    <w:rsid w:val="00183D74"/>
    <w:pPr>
      <w:numPr>
        <w:ilvl w:val="3"/>
      </w:numPr>
      <w:tabs>
        <w:tab w:val="clear" w:pos="1134"/>
        <w:tab w:val="num" w:pos="360"/>
      </w:tabs>
      <w:ind w:left="2520" w:hanging="360"/>
    </w:pPr>
  </w:style>
  <w:style w:type="paragraph" w:customStyle="1" w:styleId="N5">
    <w:name w:val="N5"/>
    <w:basedOn w:val="N4"/>
    <w:rsid w:val="00183D74"/>
    <w:pPr>
      <w:numPr>
        <w:ilvl w:val="4"/>
      </w:numPr>
      <w:tabs>
        <w:tab w:val="clear" w:pos="1701"/>
        <w:tab w:val="num" w:pos="360"/>
      </w:tabs>
      <w:ind w:left="3240" w:hanging="360"/>
    </w:pPr>
  </w:style>
  <w:style w:type="character" w:customStyle="1" w:styleId="N1Char">
    <w:name w:val="N1 Char"/>
    <w:link w:val="N1"/>
    <w:rsid w:val="00183D74"/>
    <w:rPr>
      <w:sz w:val="21"/>
      <w:lang w:val="c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A31849724</value>
    </field>
    <field name="Objective-Title">
      <value order="0">16 Hydref 2020 - Datganiad Ysgrifenedig - Rheoliadau Hylendid a Diogelwch Bwyd a Bwyd Anifeiliaid (Diwygiadau Amrywiol)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2020-10-16T07:45:28Z</value>
    </field>
    <field name="Objective-ModificationStamp">
      <value order="0">2020-10-16T07:45:45Z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vA63284904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437410F-4276-4625-84F6-124DD83B0709}"/>
</file>

<file path=customXml/itemProps3.xml><?xml version="1.0" encoding="utf-8"?>
<ds:datastoreItem xmlns:ds="http://schemas.openxmlformats.org/officeDocument/2006/customXml" ds:itemID="{06008A24-4D63-4B71-B5EE-55FC3B68F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F471B-CA34-4F0F-9BF4-CE42F52788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14991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Hylendid a Diogelwch Bwyd a Bwyd Anifeiliaid (Diwygiadau Amrywiol) (Ymadael â'r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2020-10-16T11:07:00Z</dcterms:created>
  <dcterms:modified xsi:type="dcterms:W3CDTF">2020-10-16T11:07:00Z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A31849724</vt:lpwstr>
  </property>
  <property fmtid="{D5CDD505-2E9C-101B-9397-08002B2CF9AE}" pid="4" name="Objective-Title">
    <vt:lpwstr>16 Hydref 2020 - Datganiad Ysgrifenedig - Rheoliadau Hylendid a Diogelwch Bwyd a Bwyd Anifeiliaid (Diwygiadau Amrywiol)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2020-10-16T07:45:28Z</vt:filetime>
  </property>
  <property fmtid="{D5CDD505-2E9C-101B-9397-08002B2CF9AE}" pid="10" name="Objective-ModificationStamp">
    <vt:filetime>2020-10-16T07:45:45Z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vA63284904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