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29C9D" w14:textId="39DD7B32" w:rsidR="001A39E2" w:rsidRDefault="001A39E2" w:rsidP="001A39E2">
      <w:pPr>
        <w:jc w:val="right"/>
        <w:rPr>
          <w:b/>
        </w:rPr>
      </w:pPr>
    </w:p>
    <w:p w14:paraId="11029C9E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1029CBA" wp14:editId="11029CBB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E4181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11029C9F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11029CA0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11029CA1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11029CA2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1029CBC" wp14:editId="11029CBD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020DB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11029CA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29CA3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029CA4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29CA5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029CA6" w14:textId="760996E9" w:rsidR="00EA5290" w:rsidRPr="00670227" w:rsidRDefault="006545C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Cronfa Diogelu Swyddi a Gwytnwch Sefydliadau Cyngor Celfyddydau Cymru  </w:t>
            </w:r>
          </w:p>
        </w:tc>
      </w:tr>
      <w:tr w:rsidR="00EA5290" w:rsidRPr="00A011A1" w14:paraId="11029CA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29CA8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29CA9" w14:textId="5D9D2635" w:rsidR="00EA5290" w:rsidRPr="00670227" w:rsidRDefault="00306D8E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0</w:t>
            </w:r>
            <w:r w:rsidR="00C017FC">
              <w:rPr>
                <w:rFonts w:ascii="Arial" w:hAnsi="Arial"/>
                <w:b/>
                <w:sz w:val="24"/>
              </w:rPr>
              <w:t>3</w:t>
            </w:r>
            <w:r w:rsidR="003F379F">
              <w:rPr>
                <w:rFonts w:ascii="Arial" w:hAnsi="Arial"/>
                <w:b/>
                <w:sz w:val="24"/>
              </w:rPr>
              <w:t xml:space="preserve"> Rhagfyr 2024</w:t>
            </w:r>
          </w:p>
        </w:tc>
      </w:tr>
      <w:tr w:rsidR="00EA5290" w:rsidRPr="00A011A1" w14:paraId="11029CAD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29CAB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29CAC" w14:textId="341CB055" w:rsidR="00EA5290" w:rsidRPr="00670227" w:rsidRDefault="000238FB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Jack Sargeant</w:t>
            </w:r>
            <w:r w:rsidR="00C017FC">
              <w:rPr>
                <w:rFonts w:ascii="Arial" w:hAnsi="Arial"/>
                <w:b/>
                <w:sz w:val="24"/>
              </w:rPr>
              <w:t xml:space="preserve"> AS</w:t>
            </w:r>
            <w:r>
              <w:rPr>
                <w:rFonts w:ascii="Arial" w:hAnsi="Arial"/>
                <w:b/>
                <w:sz w:val="24"/>
              </w:rPr>
              <w:t>, Y Gweinidog Diwylliant, Sgiliau a Phartneriaeth Gymdeithasol</w:t>
            </w:r>
          </w:p>
        </w:tc>
      </w:tr>
    </w:tbl>
    <w:p w14:paraId="11029CAE" w14:textId="77777777" w:rsidR="00EA5290" w:rsidRPr="00A011A1" w:rsidRDefault="00EA5290" w:rsidP="00EA5290"/>
    <w:p w14:paraId="2ED0F42A" w14:textId="21502CD6" w:rsidR="004A5179" w:rsidRDefault="004A5179" w:rsidP="004A5179">
      <w:pPr>
        <w:autoSpaceDE w:val="0"/>
        <w:autoSpaceDN w:val="0"/>
        <w:adjustRightInd w:val="0"/>
        <w:spacing w:after="200"/>
        <w:rPr>
          <w:rFonts w:ascii="Arial" w:hAnsi="Arial" w:cs="Arial"/>
          <w:color w:val="1F1F1F"/>
          <w:sz w:val="24"/>
          <w:szCs w:val="24"/>
        </w:rPr>
      </w:pPr>
      <w:r>
        <w:rPr>
          <w:rFonts w:ascii="Arial" w:hAnsi="Arial"/>
          <w:color w:val="1F1F1F"/>
          <w:sz w:val="24"/>
        </w:rPr>
        <w:t>Mae'n bleser gen i gyhoeddi heddiw bod Llywodraeth Cymru yn darparu cyllid refeniw ychwanegol o £1m yn 2024-25 i gefnogi gwytnwch sefydliadol a diogelu swyddi yn sector y celfyddydau, drwy Gyngor Celfyddydau Cymru. Ynghyd â dyraniad refeniw Llywodraeth Cymru o £1.5m a gyhoeddwyd eisoes ar 5 Medi a buddsoddiad Cyngor Celfyddydau Cymru o £1m o arian y Loteri Genedlaethol, bydd cyfanswm y Gronfa Cadernid o £3.</w:t>
      </w:r>
      <w:r w:rsidR="00C65B18">
        <w:rPr>
          <w:rFonts w:ascii="Arial" w:hAnsi="Arial"/>
          <w:color w:val="1F1F1F"/>
          <w:sz w:val="24"/>
        </w:rPr>
        <w:t>6</w:t>
      </w:r>
      <w:r>
        <w:rPr>
          <w:rFonts w:ascii="Arial" w:hAnsi="Arial"/>
          <w:color w:val="1F1F1F"/>
          <w:sz w:val="24"/>
        </w:rPr>
        <w:t xml:space="preserve">m yn cael ei gyflwyno i sefydliadau'r sector celfyddydau ledled Cymru. </w:t>
      </w:r>
      <w:r>
        <w:rPr>
          <w:rFonts w:ascii="Arial" w:hAnsi="Arial"/>
          <w:color w:val="1F1F1F"/>
          <w:sz w:val="24"/>
        </w:rPr>
        <w:tab/>
      </w:r>
    </w:p>
    <w:p w14:paraId="2435F95C" w14:textId="2D206D57" w:rsidR="004A5179" w:rsidRDefault="004A5179" w:rsidP="004A5179">
      <w:pPr>
        <w:tabs>
          <w:tab w:val="left" w:pos="7926"/>
        </w:tabs>
        <w:autoSpaceDE w:val="0"/>
        <w:autoSpaceDN w:val="0"/>
        <w:adjustRightInd w:val="0"/>
        <w:spacing w:after="200"/>
        <w:rPr>
          <w:rFonts w:ascii="Arial" w:hAnsi="Arial" w:cs="Arial"/>
          <w:color w:val="1F1F1F"/>
          <w:sz w:val="24"/>
          <w:szCs w:val="24"/>
        </w:rPr>
      </w:pPr>
      <w:r>
        <w:rPr>
          <w:rFonts w:ascii="Arial" w:hAnsi="Arial"/>
          <w:color w:val="1F1F1F"/>
          <w:sz w:val="24"/>
        </w:rPr>
        <w:t xml:space="preserve">Mae'r cyllid hwn yn fuddsoddiad sylweddol yn y celfyddydau a bydd yn rhoi cefnogaeth hanfodol i sefydliadau'r celfyddydau wella gwytnwch ymhlith heriau parhaus. </w:t>
      </w:r>
    </w:p>
    <w:p w14:paraId="27A418BA" w14:textId="09291BE0" w:rsidR="00C017FC" w:rsidRDefault="00C017FC" w:rsidP="004A5179">
      <w:pPr>
        <w:pStyle w:val="NormalWeb"/>
        <w:shd w:val="clear" w:color="auto" w:fill="FFFFFF"/>
        <w:spacing w:after="300"/>
        <w:rPr>
          <w:rFonts w:ascii="Arial" w:hAnsi="Arial"/>
          <w:color w:val="1F1F1F"/>
        </w:rPr>
      </w:pPr>
      <w:r>
        <w:rPr>
          <w:rFonts w:ascii="Arial" w:hAnsi="Arial"/>
          <w:color w:val="1F1F1F"/>
        </w:rPr>
        <w:t xml:space="preserve">Mae’r cyllid hwn yn tystio i ymrwymiad parhaus Llywodraeth Cymru i sector y celfyddydau yng Nghymru a hefyd i economi ehangach Cymru. Cyhoeddodd Cyngor Celfyddydau Cymru Adroddiad ar Effaith Economaidd yn ddiweddar a nododd fod pob £1 a gaiff ei buddsoddi yng ngwaith Cyngor Celfyddydau Cymru yn creu gwerth £2.51 o fudd economaidd. </w:t>
      </w:r>
    </w:p>
    <w:p w14:paraId="759BDA7A" w14:textId="4BA5831F" w:rsidR="004A5179" w:rsidRDefault="00BC6679" w:rsidP="004A5179">
      <w:pPr>
        <w:pStyle w:val="NormalWeb"/>
        <w:shd w:val="clear" w:color="auto" w:fill="FFFFFF"/>
        <w:spacing w:after="300"/>
        <w:rPr>
          <w:rFonts w:ascii="Arial" w:hAnsi="Arial" w:cs="Arial"/>
          <w:color w:val="1F1F1F"/>
        </w:rPr>
      </w:pPr>
      <w:r>
        <w:rPr>
          <w:rFonts w:ascii="Arial" w:hAnsi="Arial"/>
          <w:color w:val="1F1F1F"/>
        </w:rPr>
        <w:t xml:space="preserve">Bydd Cyngor Celfyddydau Cymru yn cyhoeddi heddiw sut y bydd cyfanswm y gronfa yn cael ei dyrannu i gefnogi'r sector celfyddydau. Rwy'n falch y bydd 58 o sefydliadau celfyddydol ledled Cymru yn derbyn cefnogaeth, gan gynnwys cefnogaeth i Opera Cenedlaethol Cymru, Theatr </w:t>
      </w:r>
      <w:proofErr w:type="spellStart"/>
      <w:r>
        <w:rPr>
          <w:rFonts w:ascii="Arial" w:hAnsi="Arial"/>
          <w:color w:val="1F1F1F"/>
        </w:rPr>
        <w:t>Mwldan</w:t>
      </w:r>
      <w:proofErr w:type="spellEnd"/>
      <w:r>
        <w:rPr>
          <w:rFonts w:ascii="Arial" w:hAnsi="Arial"/>
          <w:color w:val="1F1F1F"/>
        </w:rPr>
        <w:t xml:space="preserve">, Wrexham </w:t>
      </w:r>
      <w:proofErr w:type="spellStart"/>
      <w:r>
        <w:rPr>
          <w:rFonts w:ascii="Arial" w:hAnsi="Arial"/>
          <w:color w:val="1F1F1F"/>
        </w:rPr>
        <w:t>Sounds</w:t>
      </w:r>
      <w:proofErr w:type="spellEnd"/>
      <w:r>
        <w:rPr>
          <w:rFonts w:ascii="Arial" w:hAnsi="Arial"/>
          <w:color w:val="1F1F1F"/>
        </w:rPr>
        <w:t xml:space="preserve">, a Sefydliad y Glowyr y Coed-duon. </w:t>
      </w:r>
    </w:p>
    <w:p w14:paraId="35543DEA" w14:textId="6F9653C4" w:rsidR="004A5179" w:rsidRDefault="004A5179" w:rsidP="004A5179">
      <w:pPr>
        <w:tabs>
          <w:tab w:val="left" w:pos="7926"/>
        </w:tabs>
        <w:autoSpaceDE w:val="0"/>
        <w:autoSpaceDN w:val="0"/>
        <w:adjustRightInd w:val="0"/>
        <w:spacing w:after="200"/>
        <w:rPr>
          <w:rFonts w:ascii="Arial" w:hAnsi="Arial" w:cs="Arial"/>
          <w:color w:val="1F1F1F"/>
          <w:sz w:val="24"/>
          <w:szCs w:val="24"/>
        </w:rPr>
      </w:pPr>
      <w:r>
        <w:rPr>
          <w:rFonts w:ascii="Arial" w:hAnsi="Arial"/>
          <w:color w:val="1F1F1F"/>
          <w:sz w:val="24"/>
        </w:rPr>
        <w:t>Mae Llywodraeth Cymru yn cydnabod y buddion cymdeithasol, diwylliannol ac economaidd y mae'r sector celfyddydau yn eu cynnig i Gymru a'r pwysau y mae'r sector wedi bod yn ei wynebu. Edrychaf ymlaen at weld yr effaith gadarnhaol y</w:t>
      </w:r>
      <w:r w:rsidR="00F253BF">
        <w:rPr>
          <w:rFonts w:ascii="Arial" w:hAnsi="Arial"/>
          <w:color w:val="1F1F1F"/>
          <w:sz w:val="24"/>
        </w:rPr>
        <w:t xml:space="preserve">n </w:t>
      </w:r>
      <w:proofErr w:type="spellStart"/>
      <w:r w:rsidR="00F253BF">
        <w:rPr>
          <w:rFonts w:ascii="Arial" w:hAnsi="Arial"/>
          <w:color w:val="1F1F1F"/>
          <w:sz w:val="24"/>
        </w:rPr>
        <w:t>sg</w:t>
      </w:r>
      <w:r w:rsidR="00F253BF">
        <w:rPr>
          <w:rFonts w:ascii="Arial" w:hAnsi="Arial" w:cs="Arial"/>
          <w:color w:val="1F1F1F"/>
          <w:sz w:val="24"/>
        </w:rPr>
        <w:t>î</w:t>
      </w:r>
      <w:r w:rsidR="00F253BF">
        <w:rPr>
          <w:rFonts w:ascii="Arial" w:hAnsi="Arial"/>
          <w:color w:val="1F1F1F"/>
          <w:sz w:val="24"/>
        </w:rPr>
        <w:t>l</w:t>
      </w:r>
      <w:proofErr w:type="spellEnd"/>
      <w:r w:rsidR="00F253BF">
        <w:rPr>
          <w:rFonts w:ascii="Arial" w:hAnsi="Arial"/>
          <w:color w:val="1F1F1F"/>
          <w:sz w:val="24"/>
        </w:rPr>
        <w:t xml:space="preserve"> y</w:t>
      </w:r>
      <w:r>
        <w:rPr>
          <w:rFonts w:ascii="Arial" w:hAnsi="Arial"/>
          <w:color w:val="1F1F1F"/>
          <w:sz w:val="24"/>
        </w:rPr>
        <w:t xml:space="preserve"> cyllid hwn. </w:t>
      </w:r>
    </w:p>
    <w:p w14:paraId="25755E5F" w14:textId="77777777" w:rsidR="005D1270" w:rsidRDefault="005D1270" w:rsidP="003F379F">
      <w:pPr>
        <w:pStyle w:val="NormalWeb"/>
        <w:shd w:val="clear" w:color="auto" w:fill="FFFFFF"/>
        <w:spacing w:after="300"/>
        <w:rPr>
          <w:rFonts w:ascii="Arial" w:hAnsi="Arial" w:cs="Arial"/>
          <w:color w:val="1F1F1F"/>
        </w:rPr>
      </w:pPr>
    </w:p>
    <w:p w14:paraId="1C05490E" w14:textId="77777777" w:rsidR="003F379F" w:rsidRDefault="003F379F" w:rsidP="003F379F">
      <w:pPr>
        <w:pStyle w:val="NormalWeb"/>
        <w:shd w:val="clear" w:color="auto" w:fill="FFFFFF"/>
        <w:spacing w:after="300"/>
        <w:rPr>
          <w:rFonts w:ascii="Arial" w:hAnsi="Arial" w:cs="Arial"/>
          <w:color w:val="1F1F1F"/>
        </w:rPr>
      </w:pPr>
    </w:p>
    <w:p w14:paraId="62F31AD7" w14:textId="68C9393F" w:rsidR="00E202C9" w:rsidRDefault="00E202C9" w:rsidP="00B105DB">
      <w:pPr>
        <w:pStyle w:val="NormalWeb"/>
        <w:shd w:val="clear" w:color="auto" w:fill="FFFFFF"/>
        <w:spacing w:after="300"/>
        <w:rPr>
          <w:rFonts w:ascii="Arial" w:hAnsi="Arial" w:cs="Arial"/>
          <w:color w:val="1F1F1F"/>
        </w:rPr>
      </w:pPr>
    </w:p>
    <w:sectPr w:rsidR="00E202C9" w:rsidSect="001A39E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14921" w14:textId="77777777" w:rsidR="00A97837" w:rsidRDefault="00A97837">
      <w:r>
        <w:separator/>
      </w:r>
    </w:p>
  </w:endnote>
  <w:endnote w:type="continuationSeparator" w:id="0">
    <w:p w14:paraId="519B465B" w14:textId="77777777" w:rsidR="00A97837" w:rsidRDefault="00A9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29CC2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029CC3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29CC4" w14:textId="6E40DCA6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3B09">
      <w:rPr>
        <w:rStyle w:val="PageNumber"/>
      </w:rPr>
      <w:t>2</w:t>
    </w:r>
    <w:r>
      <w:rPr>
        <w:rStyle w:val="PageNumber"/>
      </w:rPr>
      <w:fldChar w:fldCharType="end"/>
    </w:r>
  </w:p>
  <w:p w14:paraId="11029CC5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29CC9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11029CCA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10F1E" w14:textId="77777777" w:rsidR="00A97837" w:rsidRDefault="00A97837">
      <w:r>
        <w:separator/>
      </w:r>
    </w:p>
  </w:footnote>
  <w:footnote w:type="continuationSeparator" w:id="0">
    <w:p w14:paraId="010699A7" w14:textId="77777777" w:rsidR="00A97837" w:rsidRDefault="00A97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29CC6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11029CCB" wp14:editId="11029CCC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029CC7" w14:textId="77777777" w:rsidR="00DD4B82" w:rsidRDefault="00DD4B82">
    <w:pPr>
      <w:pStyle w:val="Header"/>
    </w:pPr>
  </w:p>
  <w:p w14:paraId="11029CC8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30588"/>
    <w:multiLevelType w:val="hybridMultilevel"/>
    <w:tmpl w:val="4BBA6FAA"/>
    <w:lvl w:ilvl="0" w:tplc="5964E3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B7574"/>
    <w:multiLevelType w:val="hybridMultilevel"/>
    <w:tmpl w:val="D2B4D3DC"/>
    <w:lvl w:ilvl="0" w:tplc="50C2A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9811490">
    <w:abstractNumId w:val="2"/>
  </w:num>
  <w:num w:numId="2" w16cid:durableId="1629629176">
    <w:abstractNumId w:val="0"/>
  </w:num>
  <w:num w:numId="3" w16cid:durableId="131996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0D0A444-620B-41DC-A5BC-D83961D4CBAC}"/>
    <w:docVar w:name="dgnword-eventsink" w:val="2923683139472"/>
  </w:docVars>
  <w:rsids>
    <w:rsidRoot w:val="00DD4B82"/>
    <w:rsid w:val="000238FB"/>
    <w:rsid w:val="00023B69"/>
    <w:rsid w:val="000516D9"/>
    <w:rsid w:val="0006245E"/>
    <w:rsid w:val="0006774B"/>
    <w:rsid w:val="00082B81"/>
    <w:rsid w:val="00090C3D"/>
    <w:rsid w:val="000945D8"/>
    <w:rsid w:val="00097118"/>
    <w:rsid w:val="000C3A52"/>
    <w:rsid w:val="000C4E8A"/>
    <w:rsid w:val="000C53DB"/>
    <w:rsid w:val="000C5E9B"/>
    <w:rsid w:val="00134918"/>
    <w:rsid w:val="001460B1"/>
    <w:rsid w:val="0017102C"/>
    <w:rsid w:val="001810BC"/>
    <w:rsid w:val="00186A51"/>
    <w:rsid w:val="001A1FAA"/>
    <w:rsid w:val="001A39E2"/>
    <w:rsid w:val="001A52DA"/>
    <w:rsid w:val="001A6AF1"/>
    <w:rsid w:val="001B027C"/>
    <w:rsid w:val="001B2543"/>
    <w:rsid w:val="001B288D"/>
    <w:rsid w:val="001B6759"/>
    <w:rsid w:val="001C173B"/>
    <w:rsid w:val="001C532F"/>
    <w:rsid w:val="001D40E7"/>
    <w:rsid w:val="001E53BF"/>
    <w:rsid w:val="00214B25"/>
    <w:rsid w:val="00223E62"/>
    <w:rsid w:val="00231CCE"/>
    <w:rsid w:val="00274F08"/>
    <w:rsid w:val="00293C51"/>
    <w:rsid w:val="002A5310"/>
    <w:rsid w:val="002C57B6"/>
    <w:rsid w:val="002D26DD"/>
    <w:rsid w:val="002F0EB9"/>
    <w:rsid w:val="002F53A9"/>
    <w:rsid w:val="00306D8E"/>
    <w:rsid w:val="003137E9"/>
    <w:rsid w:val="00314E36"/>
    <w:rsid w:val="003220C1"/>
    <w:rsid w:val="00326616"/>
    <w:rsid w:val="00344E43"/>
    <w:rsid w:val="00356D7B"/>
    <w:rsid w:val="00357893"/>
    <w:rsid w:val="003670C1"/>
    <w:rsid w:val="00370471"/>
    <w:rsid w:val="003B1503"/>
    <w:rsid w:val="003B3D64"/>
    <w:rsid w:val="003B46F4"/>
    <w:rsid w:val="003C5133"/>
    <w:rsid w:val="003E54BF"/>
    <w:rsid w:val="003F379F"/>
    <w:rsid w:val="00403C8A"/>
    <w:rsid w:val="00412673"/>
    <w:rsid w:val="0042214A"/>
    <w:rsid w:val="0043031D"/>
    <w:rsid w:val="00464428"/>
    <w:rsid w:val="0046757C"/>
    <w:rsid w:val="00472CD2"/>
    <w:rsid w:val="004806B8"/>
    <w:rsid w:val="004A5179"/>
    <w:rsid w:val="004F3DC8"/>
    <w:rsid w:val="005160CE"/>
    <w:rsid w:val="00543205"/>
    <w:rsid w:val="005444B0"/>
    <w:rsid w:val="00560F1F"/>
    <w:rsid w:val="00574BB3"/>
    <w:rsid w:val="005A22E2"/>
    <w:rsid w:val="005A605B"/>
    <w:rsid w:val="005B030B"/>
    <w:rsid w:val="005B3D47"/>
    <w:rsid w:val="005B49B3"/>
    <w:rsid w:val="005C4E78"/>
    <w:rsid w:val="005C6184"/>
    <w:rsid w:val="005D1270"/>
    <w:rsid w:val="005D1E8C"/>
    <w:rsid w:val="005D2A41"/>
    <w:rsid w:val="005D7663"/>
    <w:rsid w:val="005F1659"/>
    <w:rsid w:val="005F49A2"/>
    <w:rsid w:val="005F6D9E"/>
    <w:rsid w:val="00603548"/>
    <w:rsid w:val="006232E5"/>
    <w:rsid w:val="006308F3"/>
    <w:rsid w:val="006545C8"/>
    <w:rsid w:val="00654C0A"/>
    <w:rsid w:val="006633C7"/>
    <w:rsid w:val="00663F04"/>
    <w:rsid w:val="00670227"/>
    <w:rsid w:val="00673C2B"/>
    <w:rsid w:val="006814BD"/>
    <w:rsid w:val="0069133F"/>
    <w:rsid w:val="006977F3"/>
    <w:rsid w:val="006B340E"/>
    <w:rsid w:val="006B461D"/>
    <w:rsid w:val="006E0A2C"/>
    <w:rsid w:val="006F39E3"/>
    <w:rsid w:val="00703993"/>
    <w:rsid w:val="007052C5"/>
    <w:rsid w:val="0073380E"/>
    <w:rsid w:val="00743B79"/>
    <w:rsid w:val="007523BC"/>
    <w:rsid w:val="00752C48"/>
    <w:rsid w:val="00753FFA"/>
    <w:rsid w:val="00765C75"/>
    <w:rsid w:val="00791802"/>
    <w:rsid w:val="00792947"/>
    <w:rsid w:val="007970CC"/>
    <w:rsid w:val="007A05FB"/>
    <w:rsid w:val="007B3B09"/>
    <w:rsid w:val="007B41E8"/>
    <w:rsid w:val="007B5260"/>
    <w:rsid w:val="007C24E7"/>
    <w:rsid w:val="007D1402"/>
    <w:rsid w:val="007F5E64"/>
    <w:rsid w:val="00800F79"/>
    <w:rsid w:val="00800FA0"/>
    <w:rsid w:val="00812370"/>
    <w:rsid w:val="0082411A"/>
    <w:rsid w:val="00841628"/>
    <w:rsid w:val="00846160"/>
    <w:rsid w:val="00877BD2"/>
    <w:rsid w:val="008B66D1"/>
    <w:rsid w:val="008B7927"/>
    <w:rsid w:val="008D1E0B"/>
    <w:rsid w:val="008D58E2"/>
    <w:rsid w:val="008F0CC6"/>
    <w:rsid w:val="008F789E"/>
    <w:rsid w:val="00905771"/>
    <w:rsid w:val="00953A46"/>
    <w:rsid w:val="00967473"/>
    <w:rsid w:val="009729C8"/>
    <w:rsid w:val="00973090"/>
    <w:rsid w:val="00982245"/>
    <w:rsid w:val="00995EEC"/>
    <w:rsid w:val="009D26D8"/>
    <w:rsid w:val="009E4974"/>
    <w:rsid w:val="009F06C3"/>
    <w:rsid w:val="00A204C9"/>
    <w:rsid w:val="00A23742"/>
    <w:rsid w:val="00A3247B"/>
    <w:rsid w:val="00A42C94"/>
    <w:rsid w:val="00A52639"/>
    <w:rsid w:val="00A72CF3"/>
    <w:rsid w:val="00A82A45"/>
    <w:rsid w:val="00A845A9"/>
    <w:rsid w:val="00A86958"/>
    <w:rsid w:val="00A97837"/>
    <w:rsid w:val="00AA5651"/>
    <w:rsid w:val="00AA5848"/>
    <w:rsid w:val="00AA7750"/>
    <w:rsid w:val="00AB6BF8"/>
    <w:rsid w:val="00AD65F1"/>
    <w:rsid w:val="00AE064D"/>
    <w:rsid w:val="00AF056B"/>
    <w:rsid w:val="00B049B1"/>
    <w:rsid w:val="00B105DB"/>
    <w:rsid w:val="00B171D9"/>
    <w:rsid w:val="00B239BA"/>
    <w:rsid w:val="00B4673F"/>
    <w:rsid w:val="00B468BB"/>
    <w:rsid w:val="00B80DDA"/>
    <w:rsid w:val="00B81F17"/>
    <w:rsid w:val="00BA55BA"/>
    <w:rsid w:val="00BC6679"/>
    <w:rsid w:val="00BD3498"/>
    <w:rsid w:val="00BD56EB"/>
    <w:rsid w:val="00C017FC"/>
    <w:rsid w:val="00C22AE2"/>
    <w:rsid w:val="00C30683"/>
    <w:rsid w:val="00C43B4A"/>
    <w:rsid w:val="00C500F7"/>
    <w:rsid w:val="00C57C54"/>
    <w:rsid w:val="00C64FA5"/>
    <w:rsid w:val="00C65B18"/>
    <w:rsid w:val="00C724EE"/>
    <w:rsid w:val="00C84A12"/>
    <w:rsid w:val="00C86C6A"/>
    <w:rsid w:val="00CC300E"/>
    <w:rsid w:val="00CE15F7"/>
    <w:rsid w:val="00CF3DC5"/>
    <w:rsid w:val="00D017E2"/>
    <w:rsid w:val="00D16D97"/>
    <w:rsid w:val="00D201E4"/>
    <w:rsid w:val="00D27F42"/>
    <w:rsid w:val="00D31558"/>
    <w:rsid w:val="00D651AD"/>
    <w:rsid w:val="00D84713"/>
    <w:rsid w:val="00DD4B82"/>
    <w:rsid w:val="00E00BD9"/>
    <w:rsid w:val="00E1556F"/>
    <w:rsid w:val="00E202C9"/>
    <w:rsid w:val="00E3419E"/>
    <w:rsid w:val="00E36E2C"/>
    <w:rsid w:val="00E42D26"/>
    <w:rsid w:val="00E47B1A"/>
    <w:rsid w:val="00E631B1"/>
    <w:rsid w:val="00E9560D"/>
    <w:rsid w:val="00EA5290"/>
    <w:rsid w:val="00EB248F"/>
    <w:rsid w:val="00EB5F93"/>
    <w:rsid w:val="00EC0568"/>
    <w:rsid w:val="00EE721A"/>
    <w:rsid w:val="00EF0C27"/>
    <w:rsid w:val="00F0272E"/>
    <w:rsid w:val="00F2438B"/>
    <w:rsid w:val="00F253BF"/>
    <w:rsid w:val="00F439C6"/>
    <w:rsid w:val="00F81C33"/>
    <w:rsid w:val="00F923C2"/>
    <w:rsid w:val="00F97613"/>
    <w:rsid w:val="00FA51E0"/>
    <w:rsid w:val="00FC7A3D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29C9D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F439C6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B3D4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3D4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B3D47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3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3D47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A55978995</value>
    </field>
    <field name="Objective-Title">
      <value order="0">MA-JS-10927-24 - Job Protection and Organisation Resilience Fund (ACW Resilience Fund) - Written Statement (C)</value>
    </field>
    <field name="Objective-Description">
      <value order="0"/>
    </field>
    <field name="Objective-CreationStamp">
      <value order="0">2024-12-02T11:09:47Z</value>
    </field>
    <field name="Objective-IsApproved">
      <value order="0">false</value>
    </field>
    <field name="Objective-IsPublished">
      <value order="0">true</value>
    </field>
    <field name="Objective-DatePublished">
      <value order="0">2024-12-02T12:10:01Z</value>
    </field>
    <field name="Objective-ModificationStamp">
      <value order="0">2024-12-02T12:10:01Z</value>
    </field>
    <field name="Objective-Owner">
      <value order="0">Jenkins, Tim (ECWL - Culture, Heritage and Sport - Culture)</value>
    </field>
    <field name="Objective-Path">
      <value order="0">Objective Global Folder:#Business File Plan:WG Organisational Groups:OLD - Pre April 2024 - Economy, Treasury &amp; Constitution:Economy, Treasury &amp; Constitution (ETC) - Culture, Sport &amp; Tourism - Culture &amp; Sports:1 - Save:*Arts Policy:Arts Policy - Government Business - 6th Term - 2021-2026:Jack Sargeant MS - Minister for Culture, Skills and Social Partnership - Arts Policy - Ministerial Advice (MAs) - 2024-2026:MA-JS-10927-24 - Job Protection and Organisation Resilience Fund (ACW Resilience Fund) - Additional Funding</value>
    </field>
    <field name="Objective-Parent">
      <value order="0">MA-JS-10927-24 - Job Protection and Organisation Resilience Fund (ACW Resilience Fund) - Additional Funding</value>
    </field>
    <field name="Objective-State">
      <value order="0">Published</value>
    </field>
    <field name="Objective-VersionId">
      <value order="0">vA101773250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qA2244968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2024-12-02T00:00:00Z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2024-12-03T08:40:00Z</dcterms:created>
  <dcterms:modified xsi:type="dcterms:W3CDTF">2024-12-03T08:40:00Z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A55978995</vt:lpwstr>
  </property>
  <property fmtid="{D5CDD505-2E9C-101B-9397-08002B2CF9AE}" pid="4" name="Objective-Title">
    <vt:lpwstr>MA-JS-10927-24 - Job Protection and Organisation Resilience Fund (ACW Resilience Fund) - Written Statement (C)</vt:lpwstr>
  </property>
  <property fmtid="{D5CDD505-2E9C-101B-9397-08002B2CF9AE}" pid="5" name="Objective-Comment">
    <vt:lpwstr/>
  </property>
  <property fmtid="{D5CDD505-2E9C-101B-9397-08002B2CF9AE}" pid="6" name="Objective-CreationStamp">
    <vt:filetime>2024-12-02T11:09:47Z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2024-12-02T12:10:01Z</vt:filetime>
  </property>
  <property fmtid="{D5CDD505-2E9C-101B-9397-08002B2CF9AE}" pid="10" name="Objective-ModificationStamp">
    <vt:filetime>2024-12-02T12:10:01Z</vt:filetime>
  </property>
  <property fmtid="{D5CDD505-2E9C-101B-9397-08002B2CF9AE}" pid="11" name="Objective-Owner">
    <vt:lpwstr>Jenkins, Tim (ECWL - Culture, Heritage and Sport - Culture)</vt:lpwstr>
  </property>
  <property fmtid="{D5CDD505-2E9C-101B-9397-08002B2CF9AE}" pid="12" name="Objective-Path">
    <vt:lpwstr>Objective Global Folder:#Business File Plan:WG Organisational Groups:OLD - Pre April 2024 - Economy, Treasury &amp; Constitution:Economy, Treasury &amp; Constitution (ETC) - Culture, Sport &amp; Tourism - Culture &amp; Sports:1 - Save:*Arts Policy:Arts Policy - Government Business - 6th Term - 2021-2026:Jack Sargeant MS - Minister for Culture, Skills and Social Partnership - Arts Policy - Ministerial Advice (MAs) - 2024-2026:MA-JS-10927-24 - Job Protection and Organisation Resilience Fund (ACW Resilience Fund) - Additional Funding:</vt:lpwstr>
  </property>
  <property fmtid="{D5CDD505-2E9C-101B-9397-08002B2CF9AE}" pid="13" name="Objective-Parent">
    <vt:lpwstr>MA-JS-10927-24 - Job Protection and Organisation Resilience Fund (ACW Resilience Fund) - Additional Funding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qA2244968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vA101773250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2024-12-02T00:00:00Z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