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bookmarkStart w:id="0" w:name="_GoBack"/>
      <w:bookmarkEnd w:id="0"/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Pr="009D1654" w:rsidRDefault="009D1654" w:rsidP="009D165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9D1654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377D1" wp14:editId="7B484D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0F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0865BD" w:rsidRDefault="000865BD" w:rsidP="009D1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DATGANIAD YSGRIFENEDIG </w:t>
      </w:r>
    </w:p>
    <w:p w:rsidR="009D1654" w:rsidRPr="009D1654" w:rsidRDefault="000865BD" w:rsidP="009D1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:rsidR="009D1654" w:rsidRPr="009D1654" w:rsidRDefault="000865BD" w:rsidP="009D1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lang w:eastAsia="en-GB"/>
        </w:rPr>
      </w:pPr>
      <w:r w:rsidRPr="009D1654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CFAA97" wp14:editId="7CD021B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87A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9D1654" w:rsidRPr="009D1654" w:rsidTr="000865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9D1654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="00086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EITL</w:t>
            </w:r>
            <w:r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0865BD" w:rsidP="00086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Erlyn llongau yn llwyddiannus am droseddau pysgota  </w:t>
            </w:r>
          </w:p>
        </w:tc>
      </w:tr>
      <w:tr w:rsidR="009D1654" w:rsidRPr="009D1654" w:rsidTr="000865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0865BD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DYDDIAD</w:t>
            </w:r>
            <w:r w:rsidR="009D1654"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E0435B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12 </w:t>
            </w:r>
            <w:r w:rsidR="000865BD" w:rsidRPr="008452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Medi</w:t>
            </w:r>
            <w:r w:rsidR="00086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718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</w:tr>
      <w:tr w:rsidR="009D1654" w:rsidRPr="009D1654" w:rsidTr="000865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0865BD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GAN</w:t>
            </w:r>
            <w:r w:rsidR="009D1654"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9D1654" w:rsidP="000865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D1654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Mick Antoniw</w:t>
            </w:r>
            <w:r w:rsidR="000865BD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AC, </w:t>
            </w:r>
            <w:r w:rsidR="00A4649C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Y </w:t>
            </w:r>
            <w:r w:rsidR="000865BD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Cwnsler Cyffredinol</w:t>
            </w:r>
          </w:p>
        </w:tc>
      </w:tr>
    </w:tbl>
    <w:p w:rsidR="008338A3" w:rsidRDefault="008338A3">
      <w:pPr>
        <w:rPr>
          <w:rFonts w:ascii="Arial" w:hAnsi="Arial" w:cs="Arial"/>
          <w:sz w:val="24"/>
          <w:szCs w:val="24"/>
        </w:rPr>
      </w:pPr>
    </w:p>
    <w:p w:rsidR="00F40C6A" w:rsidRDefault="0008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ystod yr haf, </w:t>
      </w:r>
      <w:r w:rsidRPr="00845280">
        <w:rPr>
          <w:rFonts w:ascii="Arial" w:hAnsi="Arial" w:cs="Arial"/>
          <w:sz w:val="24"/>
          <w:szCs w:val="24"/>
          <w:lang w:val="cy-GB"/>
        </w:rPr>
        <w:t>rydym</w:t>
      </w:r>
      <w:r>
        <w:rPr>
          <w:rFonts w:ascii="Arial" w:hAnsi="Arial" w:cs="Arial"/>
          <w:sz w:val="24"/>
          <w:szCs w:val="24"/>
        </w:rPr>
        <w:t xml:space="preserve"> wedi gweld rhagor o longau yn cael eu herlyn yn llwyddiannus am droseddau’n ymwneud â physgota.  Y mis diwethaf, cafodd 3 o longau eu herlyn, gyda chyfuniad o ddirwyon a chostau o dros </w:t>
      </w:r>
      <w:r w:rsidR="00F57B6A">
        <w:rPr>
          <w:rFonts w:ascii="Arial" w:hAnsi="Arial" w:cs="Arial"/>
          <w:sz w:val="24"/>
          <w:szCs w:val="24"/>
        </w:rPr>
        <w:t>£26,000.</w:t>
      </w:r>
      <w:r w:rsidR="00F40C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Rwy’n trin y troseddau hyn o ddifrif, ac mae’r camau hyn wedi eu cymeryd yn dilyn gwaith caled gan ein swyddogion Gorfodi Morol.   </w:t>
      </w:r>
      <w:r w:rsidR="00F57B6A">
        <w:rPr>
          <w:rFonts w:ascii="Arial" w:hAnsi="Arial" w:cs="Arial"/>
          <w:sz w:val="24"/>
          <w:szCs w:val="24"/>
        </w:rPr>
        <w:t xml:space="preserve"> </w:t>
      </w:r>
      <w:r w:rsidR="00371221">
        <w:rPr>
          <w:rFonts w:ascii="Arial" w:hAnsi="Arial" w:cs="Arial"/>
          <w:sz w:val="24"/>
          <w:szCs w:val="24"/>
        </w:rPr>
        <w:t xml:space="preserve"> </w:t>
      </w:r>
    </w:p>
    <w:p w:rsidR="000865BD" w:rsidRDefault="0008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reoli ein pysgodfeydd yn ofalus, rydym mewn perygl o achosi difrod sylweddol i gynaliadwyedd ein hadnoddau naturiol a’n cymunedau pysgota gwerthfawr.  Mae rheoli ein pysgodfeydd yng Nghymru yn effeithiol ac yn broactif yn h</w:t>
      </w:r>
      <w:r w:rsidR="00A4649C">
        <w:rPr>
          <w:rFonts w:ascii="Arial" w:hAnsi="Arial" w:cs="Arial"/>
          <w:sz w:val="24"/>
          <w:szCs w:val="24"/>
        </w:rPr>
        <w:t>anfodol a</w:t>
      </w:r>
      <w:r>
        <w:rPr>
          <w:rFonts w:ascii="Arial" w:hAnsi="Arial" w:cs="Arial"/>
          <w:sz w:val="24"/>
          <w:szCs w:val="24"/>
        </w:rPr>
        <w:t>r</w:t>
      </w:r>
      <w:r w:rsidR="00A4649C">
        <w:rPr>
          <w:rFonts w:ascii="Arial" w:hAnsi="Arial" w:cs="Arial"/>
          <w:sz w:val="24"/>
          <w:szCs w:val="24"/>
        </w:rPr>
        <w:t xml:space="preserve"> gyfer</w:t>
      </w:r>
      <w:r>
        <w:rPr>
          <w:rFonts w:ascii="Arial" w:hAnsi="Arial" w:cs="Arial"/>
          <w:sz w:val="24"/>
          <w:szCs w:val="24"/>
        </w:rPr>
        <w:t xml:space="preserve"> dyfodol rhywogaethau a chynefinoedd dyfroedd Cymru.  </w:t>
      </w:r>
    </w:p>
    <w:p w:rsidR="002718EB" w:rsidRDefault="00A46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dan </w:t>
      </w:r>
      <w:r w:rsidR="000865BD">
        <w:rPr>
          <w:rFonts w:ascii="Arial" w:hAnsi="Arial" w:cs="Arial"/>
          <w:sz w:val="24"/>
          <w:szCs w:val="24"/>
        </w:rPr>
        <w:t>ddeddfwriaeth pysgodfeydd, awdurdodais erlyniad mewn achosion ymchwilio diweddar sydd wedi eu herlyn yn llwyddiannus.</w:t>
      </w:r>
      <w:r w:rsidR="002426F7">
        <w:rPr>
          <w:rFonts w:ascii="Arial" w:hAnsi="Arial" w:cs="Arial"/>
          <w:sz w:val="24"/>
          <w:szCs w:val="24"/>
        </w:rPr>
        <w:t xml:space="preserve"> </w:t>
      </w:r>
    </w:p>
    <w:p w:rsidR="00371221" w:rsidRDefault="000865BD" w:rsidP="006244B8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Derbyniodd perchennog a meistr y llong bysgota </w:t>
      </w:r>
      <w:r w:rsidR="003E3229" w:rsidRPr="006244B8">
        <w:rPr>
          <w:rFonts w:ascii="Arial" w:hAnsi="Arial" w:cs="Arial"/>
          <w:i/>
          <w:sz w:val="24"/>
          <w:szCs w:val="24"/>
        </w:rPr>
        <w:t>The Gratitude</w:t>
      </w:r>
      <w:r w:rsidR="003E3229" w:rsidRPr="006244B8">
        <w:rPr>
          <w:rFonts w:ascii="Arial" w:hAnsi="Arial" w:cs="Arial"/>
          <w:sz w:val="24"/>
          <w:szCs w:val="24"/>
        </w:rPr>
        <w:t xml:space="preserve"> </w:t>
      </w:r>
      <w:r w:rsidR="00FA7E1D">
        <w:rPr>
          <w:rFonts w:ascii="Arial" w:hAnsi="Arial" w:cs="Arial"/>
          <w:sz w:val="24"/>
          <w:szCs w:val="24"/>
        </w:rPr>
        <w:t>gosbau</w:t>
      </w:r>
      <w:r>
        <w:rPr>
          <w:rFonts w:ascii="Arial" w:hAnsi="Arial" w:cs="Arial"/>
          <w:sz w:val="24"/>
          <w:szCs w:val="24"/>
        </w:rPr>
        <w:t xml:space="preserve"> a chostau o  £21,337 am dreillio am gregyn gleision yn anghyfreithlon o fewn dyfroedd caeëdig Bae Ceredigion.  Cafodd y llong bysgota </w:t>
      </w:r>
      <w:r w:rsidR="00371221" w:rsidRPr="006244B8">
        <w:rPr>
          <w:rFonts w:ascii="Arial" w:hAnsi="Arial" w:cs="Arial"/>
          <w:i/>
          <w:sz w:val="24"/>
          <w:szCs w:val="24"/>
        </w:rPr>
        <w:t>The Celtic</w:t>
      </w:r>
      <w:r>
        <w:rPr>
          <w:rFonts w:ascii="Arial" w:hAnsi="Arial" w:cs="Arial"/>
          <w:sz w:val="24"/>
          <w:szCs w:val="24"/>
        </w:rPr>
        <w:t>, llong sy’n targedu cregyn moch</w:t>
      </w:r>
      <w:r w:rsidR="00FA7E1D">
        <w:rPr>
          <w:rFonts w:ascii="Arial" w:hAnsi="Arial" w:cs="Arial"/>
          <w:sz w:val="24"/>
          <w:szCs w:val="24"/>
        </w:rPr>
        <w:t xml:space="preserve"> ei herlyn yn llwyddiannus am fethu â chyflwyno Llyfrau Cofnodi Statudol a Datganiadau Glanio.  Cafodd y ddau berchnnog gosbau a chostau cyfun o </w:t>
      </w:r>
      <w:r w:rsidR="00371221" w:rsidRPr="006244B8">
        <w:rPr>
          <w:rFonts w:ascii="Arial" w:hAnsi="Arial" w:cs="Arial"/>
          <w:sz w:val="24"/>
          <w:szCs w:val="24"/>
        </w:rPr>
        <w:t xml:space="preserve"> £2,212. </w:t>
      </w:r>
      <w:r w:rsidR="00FA7E1D">
        <w:rPr>
          <w:rFonts w:ascii="Arial" w:hAnsi="Arial" w:cs="Arial"/>
          <w:sz w:val="24"/>
          <w:szCs w:val="24"/>
        </w:rPr>
        <w:t xml:space="preserve">Nid oedd y Meistr yn bresennol </w:t>
      </w:r>
      <w:r w:rsidR="00A4649C">
        <w:rPr>
          <w:rFonts w:ascii="Arial" w:hAnsi="Arial" w:cs="Arial"/>
          <w:sz w:val="24"/>
          <w:szCs w:val="24"/>
        </w:rPr>
        <w:t xml:space="preserve">yn y llys, </w:t>
      </w:r>
      <w:r w:rsidR="00FA7E1D">
        <w:rPr>
          <w:rFonts w:ascii="Arial" w:hAnsi="Arial" w:cs="Arial"/>
          <w:sz w:val="24"/>
          <w:szCs w:val="24"/>
        </w:rPr>
        <w:t xml:space="preserve">a chyflwynwyd Gwarant, heb fechnïaeth, gan y llys.  Cafodd y llong bysgota </w:t>
      </w:r>
      <w:r w:rsidR="00371221" w:rsidRPr="006244B8">
        <w:rPr>
          <w:rFonts w:ascii="Arial" w:hAnsi="Arial" w:cs="Arial"/>
          <w:i/>
          <w:sz w:val="24"/>
          <w:szCs w:val="24"/>
        </w:rPr>
        <w:t>The Carley Rose</w:t>
      </w:r>
      <w:r w:rsidR="00371221" w:rsidRPr="006244B8">
        <w:rPr>
          <w:rFonts w:ascii="Arial" w:hAnsi="Arial" w:cs="Arial"/>
          <w:sz w:val="24"/>
          <w:szCs w:val="24"/>
        </w:rPr>
        <w:t xml:space="preserve">, </w:t>
      </w:r>
      <w:r w:rsidR="00FA7E1D">
        <w:rPr>
          <w:rFonts w:ascii="Arial" w:hAnsi="Arial" w:cs="Arial"/>
          <w:sz w:val="24"/>
          <w:szCs w:val="24"/>
        </w:rPr>
        <w:t>sydd â rhwyd ddrysu, ei herlyn yn llwyddiannus am ddefnyddio rhwyd ddrifft yn anghyfreithlon ym Mae Ceredigion.</w:t>
      </w:r>
      <w:r w:rsidR="00371221" w:rsidRPr="006244B8">
        <w:rPr>
          <w:rFonts w:ascii="Arial" w:hAnsi="Arial" w:cs="Arial"/>
          <w:sz w:val="24"/>
          <w:szCs w:val="24"/>
        </w:rPr>
        <w:t xml:space="preserve"> </w:t>
      </w:r>
      <w:r w:rsidR="00FA7E1D">
        <w:rPr>
          <w:rFonts w:ascii="Arial" w:hAnsi="Arial" w:cs="Arial"/>
          <w:sz w:val="24"/>
          <w:szCs w:val="24"/>
        </w:rPr>
        <w:t xml:space="preserve">Cafodd y Perchennog/Meistr gosbau a chostau oedd â chyfanswm o </w:t>
      </w:r>
      <w:r w:rsidR="00371221" w:rsidRPr="006244B8">
        <w:rPr>
          <w:rFonts w:ascii="Arial" w:hAnsi="Arial" w:cs="Arial"/>
          <w:sz w:val="24"/>
          <w:szCs w:val="24"/>
        </w:rPr>
        <w:t>£3,242</w:t>
      </w:r>
      <w:r w:rsidR="006244B8" w:rsidRPr="006244B8">
        <w:rPr>
          <w:rFonts w:ascii="Arial" w:hAnsi="Arial" w:cs="Arial"/>
          <w:sz w:val="24"/>
          <w:szCs w:val="24"/>
        </w:rPr>
        <w:t>.</w:t>
      </w:r>
      <w:r w:rsidR="00682F2A">
        <w:rPr>
          <w:rFonts w:ascii="Arial" w:hAnsi="Arial" w:cs="Arial"/>
          <w:sz w:val="24"/>
          <w:szCs w:val="24"/>
        </w:rPr>
        <w:t xml:space="preserve"> </w:t>
      </w:r>
    </w:p>
    <w:p w:rsidR="00682F2A" w:rsidRPr="006244B8" w:rsidRDefault="00FA7E1D" w:rsidP="006244B8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Mae’r achosion hyn yn dilyn achos o erlyn tair llong cregyn bylchog yn di</w:t>
      </w:r>
      <w:r w:rsidR="00A4649C">
        <w:rPr>
          <w:rFonts w:ascii="Arial" w:hAnsi="Arial" w:cs="Arial"/>
          <w:sz w:val="24"/>
          <w:szCs w:val="24"/>
        </w:rPr>
        <w:t>weddar a dderbyniodd gosbau oedd â</w:t>
      </w:r>
      <w:r>
        <w:rPr>
          <w:rFonts w:ascii="Arial" w:hAnsi="Arial" w:cs="Arial"/>
          <w:sz w:val="24"/>
          <w:szCs w:val="24"/>
        </w:rPr>
        <w:t xml:space="preserve"> chyfanswm o </w:t>
      </w:r>
      <w:r w:rsidR="00A4649C">
        <w:rPr>
          <w:rFonts w:ascii="Arial" w:hAnsi="Arial" w:cs="Arial"/>
          <w:sz w:val="24"/>
          <w:szCs w:val="24"/>
        </w:rPr>
        <w:t xml:space="preserve">£62,000. Rwy’n ystyried gorfodi rheolau pysgota yn fater difrifol, ac rwy’n annog capten pob llong i wneud yn siŵr eu bod yn pysgota o fewn gofynion y gyfraith.  </w:t>
      </w:r>
      <w:r w:rsidR="00682F2A">
        <w:rPr>
          <w:rFonts w:ascii="Arial" w:hAnsi="Arial" w:cs="Arial"/>
          <w:sz w:val="24"/>
          <w:szCs w:val="24"/>
        </w:rPr>
        <w:t xml:space="preserve"> </w:t>
      </w:r>
    </w:p>
    <w:p w:rsidR="00371221" w:rsidRPr="00371221" w:rsidRDefault="00371221" w:rsidP="00371221">
      <w:pPr>
        <w:spacing w:before="120" w:after="120"/>
        <w:ind w:left="720"/>
        <w:contextualSpacing/>
        <w:rPr>
          <w:rFonts w:ascii="Arial" w:hAnsi="Arial"/>
          <w:sz w:val="24"/>
        </w:rPr>
      </w:pPr>
    </w:p>
    <w:p w:rsidR="002718EB" w:rsidRPr="00371221" w:rsidRDefault="002718EB" w:rsidP="00371221">
      <w:pPr>
        <w:spacing w:before="120" w:after="120"/>
        <w:rPr>
          <w:rFonts w:ascii="Arial" w:hAnsi="Arial" w:cs="Arial"/>
          <w:sz w:val="24"/>
          <w:szCs w:val="24"/>
        </w:rPr>
      </w:pPr>
    </w:p>
    <w:sectPr w:rsidR="002718EB" w:rsidRPr="00371221" w:rsidSect="00BD3B75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4C" w:rsidRDefault="00EA6A4C" w:rsidP="009D1654">
      <w:pPr>
        <w:spacing w:after="0" w:line="240" w:lineRule="auto"/>
      </w:pPr>
      <w:r>
        <w:separator/>
      </w:r>
    </w:p>
  </w:endnote>
  <w:endnote w:type="continuationSeparator" w:id="0">
    <w:p w:rsidR="00EA6A4C" w:rsidRDefault="00EA6A4C" w:rsidP="009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4C" w:rsidRDefault="00EA6A4C" w:rsidP="009D1654">
      <w:pPr>
        <w:spacing w:after="0" w:line="240" w:lineRule="auto"/>
      </w:pPr>
      <w:r>
        <w:separator/>
      </w:r>
    </w:p>
  </w:footnote>
  <w:footnote w:type="continuationSeparator" w:id="0">
    <w:p w:rsidR="00EA6A4C" w:rsidRDefault="00EA6A4C" w:rsidP="009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1D" w:rsidRDefault="00FA7E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1471D3" wp14:editId="785F70F5">
          <wp:simplePos x="0" y="0"/>
          <wp:positionH relativeFrom="column">
            <wp:posOffset>4286554</wp:posOffset>
          </wp:positionH>
          <wp:positionV relativeFrom="paragraph">
            <wp:posOffset>-156201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05E7E"/>
    <w:multiLevelType w:val="hybridMultilevel"/>
    <w:tmpl w:val="3486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54"/>
    <w:rsid w:val="000865BD"/>
    <w:rsid w:val="000F2478"/>
    <w:rsid w:val="001C49C3"/>
    <w:rsid w:val="002320D6"/>
    <w:rsid w:val="0023329F"/>
    <w:rsid w:val="002426F7"/>
    <w:rsid w:val="0026754C"/>
    <w:rsid w:val="002718EB"/>
    <w:rsid w:val="00276B7D"/>
    <w:rsid w:val="00290D2A"/>
    <w:rsid w:val="00371221"/>
    <w:rsid w:val="00394533"/>
    <w:rsid w:val="003C05EA"/>
    <w:rsid w:val="003E3229"/>
    <w:rsid w:val="00401E9F"/>
    <w:rsid w:val="0048549B"/>
    <w:rsid w:val="004961AE"/>
    <w:rsid w:val="004B28F3"/>
    <w:rsid w:val="004F5AA5"/>
    <w:rsid w:val="00542A0B"/>
    <w:rsid w:val="005A2946"/>
    <w:rsid w:val="006244B8"/>
    <w:rsid w:val="00682F2A"/>
    <w:rsid w:val="00694651"/>
    <w:rsid w:val="006A7D58"/>
    <w:rsid w:val="00783253"/>
    <w:rsid w:val="00795FCC"/>
    <w:rsid w:val="007C470C"/>
    <w:rsid w:val="008337CF"/>
    <w:rsid w:val="008338A3"/>
    <w:rsid w:val="00845280"/>
    <w:rsid w:val="009B6E73"/>
    <w:rsid w:val="009D1654"/>
    <w:rsid w:val="009E24D9"/>
    <w:rsid w:val="00A21D28"/>
    <w:rsid w:val="00A24CF7"/>
    <w:rsid w:val="00A33462"/>
    <w:rsid w:val="00A4649C"/>
    <w:rsid w:val="00B54CB0"/>
    <w:rsid w:val="00BD3B75"/>
    <w:rsid w:val="00C55765"/>
    <w:rsid w:val="00C77110"/>
    <w:rsid w:val="00CC7B8B"/>
    <w:rsid w:val="00E0435B"/>
    <w:rsid w:val="00EA6A4C"/>
    <w:rsid w:val="00F40C6A"/>
    <w:rsid w:val="00F41F43"/>
    <w:rsid w:val="00F57B6A"/>
    <w:rsid w:val="00F96DF2"/>
    <w:rsid w:val="00FA7E1D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57EED-79F8-4760-9251-7639999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54"/>
  </w:style>
  <w:style w:type="paragraph" w:styleId="Footer">
    <w:name w:val="footer"/>
    <w:basedOn w:val="Normal"/>
    <w:link w:val="FooterChar"/>
    <w:uiPriority w:val="99"/>
    <w:unhideWhenUsed/>
    <w:rsid w:val="009D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54"/>
  </w:style>
  <w:style w:type="character" w:styleId="Strong">
    <w:name w:val="Strong"/>
    <w:basedOn w:val="DefaultParagraphFont"/>
    <w:uiPriority w:val="22"/>
    <w:qFormat/>
    <w:rsid w:val="009D1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221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2016-09-11T23:00:00+00:00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00AAF64-B2F8-49A9-AFB3-C96C3E6DD413}"/>
</file>

<file path=customXml/itemProps2.xml><?xml version="1.0" encoding="utf-8"?>
<ds:datastoreItem xmlns:ds="http://schemas.openxmlformats.org/officeDocument/2006/customXml" ds:itemID="{4E91B4B2-936F-4FFC-867C-7AB738B64938}"/>
</file>

<file path=customXml/itemProps3.xml><?xml version="1.0" encoding="utf-8"?>
<ds:datastoreItem xmlns:ds="http://schemas.openxmlformats.org/officeDocument/2006/customXml" ds:itemID="{65DA3072-008F-4699-BA1C-14D833D38A74}"/>
</file>

<file path=customXml/itemProps4.xml><?xml version="1.0" encoding="utf-8"?>
<ds:datastoreItem xmlns:ds="http://schemas.openxmlformats.org/officeDocument/2006/customXml" ds:itemID="{2B492A5A-D525-4B8C-ADD5-4F7348B0E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Erlyn llongau yn llwyddiannus am droseddau pysgota  </dc:title>
  <dc:creator>Floyd, Robert (NR - Marine &amp; Fisheries)</dc:creator>
  <cp:lastModifiedBy>Young, Gethin (Assembly - TRS)</cp:lastModifiedBy>
  <cp:revision>2</cp:revision>
  <dcterms:created xsi:type="dcterms:W3CDTF">2016-10-05T10:07:00Z</dcterms:created>
  <dcterms:modified xsi:type="dcterms:W3CDTF">2016-10-05T10:07:00Z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A15259863</vt:lpwstr>
  </property>
  <property fmtid="{D5CDD505-2E9C-101B-9397-08002B2CF9AE}" pid="4" name="Objective-Title">
    <vt:lpwstr>MA-P/CG/6442/16 Translated version Written Statement - Doc 1</vt:lpwstr>
  </property>
  <property fmtid="{D5CDD505-2E9C-101B-9397-08002B2CF9AE}" pid="5" name="Objective-Comment">
    <vt:lpwstr/>
  </property>
  <property fmtid="{D5CDD505-2E9C-101B-9397-08002B2CF9AE}" pid="6" name="Objective-CreationStamp">
    <vt:filetime>2016-09-06T14:21:48Z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2016-09-07T11:45:57Z</vt:filetime>
  </property>
  <property fmtid="{D5CDD505-2E9C-101B-9397-08002B2CF9AE}" pid="10" name="Objective-ModificationStamp">
    <vt:filetime>2016-09-07T11:45:58Z</vt:filetime>
  </property>
  <property fmtid="{D5CDD505-2E9C-101B-9397-08002B2CF9AE}" pid="11" name="Objective-Owner">
    <vt:lpwstr>Roberts-Clarke, Lisa (ESNR-AFM-Marine &amp; Fisheries)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Environment &amp; Rural Affairs:Lesley Griffiths - Cabinet Secretary for Environment &amp; Rural</vt:lpwstr>
  </property>
  <property fmtid="{D5CDD505-2E9C-101B-9397-08002B2CF9AE}" pid="13" name="Objective-Parent">
    <vt:lpwstr>MA-P/CG/6442/16 - Written Statement for Counsel General - Further prosecutions for fishing offences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qA1257057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2016-09-05T23:00:00Z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