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1D6C" w14:textId="77777777" w:rsidR="001A39E2" w:rsidRDefault="001A39E2" w:rsidP="001A39E2">
      <w:pPr>
        <w:jc w:val="right"/>
        <w:rPr>
          <w:b/>
        </w:rPr>
      </w:pPr>
    </w:p>
    <w:p w14:paraId="1CDF62D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FDFDA7" wp14:editId="58F8B0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D8A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0DF561D" w14:textId="6945074B" w:rsidR="00A845A9" w:rsidRDefault="008E13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52F778BA" w14:textId="1E6041D4" w:rsidR="00A845A9" w:rsidRDefault="008E13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ADF6629" w14:textId="6812A3EE" w:rsidR="00A845A9" w:rsidRDefault="008E13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75F36F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88DDBD" wp14:editId="38AF850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E2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9690DA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D911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4482B0" w14:textId="1D02BE7C" w:rsidR="00EA5290" w:rsidRPr="00BB62A8" w:rsidRDefault="008E13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778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4247F" w14:textId="2E906FE0" w:rsidR="00EA5290" w:rsidRPr="00670227" w:rsidRDefault="001B1F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Bwrsari Gwaith Cymdeithasol: cymorth ariannol ychwanegol</w:t>
            </w:r>
          </w:p>
        </w:tc>
      </w:tr>
      <w:tr w:rsidR="00EA5290" w:rsidRPr="00A011A1" w14:paraId="3AECC3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A0B3" w14:textId="69403AF1" w:rsidR="00EA5290" w:rsidRPr="00BB62A8" w:rsidRDefault="008E13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D57B" w14:textId="2457DF61" w:rsidR="00EA5290" w:rsidRPr="00670227" w:rsidRDefault="008C2F8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  <w:r w:rsidR="008E1393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CC0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461A0B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DEAE" w14:textId="56710B6B" w:rsidR="00EA5290" w:rsidRPr="00BB62A8" w:rsidRDefault="008E13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931F" w14:textId="7CDD0716" w:rsidR="00EA5290" w:rsidRPr="00670227" w:rsidRDefault="00091D4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</w:t>
            </w:r>
            <w:r w:rsidR="001B1F3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1B1F38">
              <w:rPr>
                <w:rFonts w:ascii="Arial" w:hAnsi="Arial" w:cs="Arial"/>
                <w:b/>
                <w:bCs/>
                <w:sz w:val="24"/>
                <w:szCs w:val="24"/>
              </w:rPr>
              <w:t>y Dirprwy Weinidog Gwasanaethau Cymdeithasol</w:t>
            </w:r>
          </w:p>
        </w:tc>
      </w:tr>
    </w:tbl>
    <w:p w14:paraId="702F050B" w14:textId="77777777" w:rsidR="00EA5290" w:rsidRPr="00A011A1" w:rsidRDefault="00EA5290" w:rsidP="00EA5290"/>
    <w:p w14:paraId="56E172ED" w14:textId="7620AA81" w:rsidR="00EA5290" w:rsidRDefault="00EA5290" w:rsidP="00EA5290">
      <w:pPr>
        <w:pStyle w:val="BodyText"/>
        <w:jc w:val="left"/>
        <w:rPr>
          <w:lang w:val="en-US"/>
        </w:rPr>
      </w:pPr>
    </w:p>
    <w:p w14:paraId="5E3A17AA" w14:textId="03BB617D" w:rsidR="001B1F38" w:rsidRPr="0078452E" w:rsidRDefault="009A3C8F" w:rsidP="00EA5290">
      <w:pPr>
        <w:pStyle w:val="BodyText"/>
        <w:jc w:val="left"/>
        <w:rPr>
          <w:b w:val="0"/>
          <w:bCs/>
        </w:rPr>
      </w:pPr>
      <w:r>
        <w:rPr>
          <w:rFonts w:cs="TradeGothic"/>
          <w:b w:val="0"/>
          <w:bCs/>
          <w:szCs w:val="22"/>
        </w:rPr>
        <w:t xml:space="preserve">Mae gweithwyr cymdeithasol yn cyflawni rôl hanfodol yn ein cymunedau, gan gefnogi pobl i </w:t>
      </w:r>
      <w:r w:rsidRPr="002938BC">
        <w:rPr>
          <w:rFonts w:cs="TradeGothic"/>
          <w:b w:val="0"/>
          <w:bCs/>
          <w:szCs w:val="22"/>
        </w:rPr>
        <w:t xml:space="preserve">fod </w:t>
      </w:r>
      <w:r w:rsidR="002938BC">
        <w:rPr>
          <w:rFonts w:cs="TradeGothic"/>
          <w:b w:val="0"/>
          <w:bCs/>
          <w:szCs w:val="22"/>
        </w:rPr>
        <w:t>â rheolaeth dros</w:t>
      </w:r>
      <w:r>
        <w:rPr>
          <w:rFonts w:cs="TradeGothic"/>
          <w:b w:val="0"/>
          <w:bCs/>
          <w:szCs w:val="22"/>
        </w:rPr>
        <w:t xml:space="preserve"> eu bywydau eu hunain. Maent wrth wraidd ein system gofal cymdeithasol ac yn allweddol i gyflawni gofal effeithiol, sy’n gwneud gwir wahaniaeth i unigolion a</w:t>
      </w:r>
      <w:r w:rsidR="00EA3106">
        <w:rPr>
          <w:rFonts w:cs="TradeGothic"/>
          <w:b w:val="0"/>
          <w:bCs/>
          <w:szCs w:val="22"/>
        </w:rPr>
        <w:t>c i</w:t>
      </w:r>
      <w:r>
        <w:rPr>
          <w:rFonts w:cs="TradeGothic"/>
          <w:b w:val="0"/>
          <w:bCs/>
          <w:szCs w:val="22"/>
        </w:rPr>
        <w:t>’r cymunedau y maent yn byw ynddynt.</w:t>
      </w:r>
    </w:p>
    <w:p w14:paraId="11FD5AC6" w14:textId="1AD76093" w:rsidR="0078452E" w:rsidRDefault="0078452E" w:rsidP="00EA5290">
      <w:pPr>
        <w:pStyle w:val="BodyText"/>
        <w:jc w:val="left"/>
        <w:rPr>
          <w:lang w:val="en-US"/>
        </w:rPr>
      </w:pPr>
    </w:p>
    <w:p w14:paraId="53A0B374" w14:textId="4697B5C7" w:rsidR="002A0EDC" w:rsidRPr="002A0EDC" w:rsidRDefault="002A0EDC" w:rsidP="00EA5290">
      <w:pPr>
        <w:pStyle w:val="BodyText"/>
        <w:jc w:val="left"/>
        <w:rPr>
          <w:b w:val="0"/>
          <w:bCs/>
        </w:rPr>
      </w:pPr>
      <w:r w:rsidRPr="002A0EDC">
        <w:rPr>
          <w:b w:val="0"/>
          <w:bCs/>
        </w:rPr>
        <w:t xml:space="preserve">Mae </w:t>
      </w:r>
      <w:r w:rsidR="00861A67">
        <w:rPr>
          <w:b w:val="0"/>
          <w:bCs/>
        </w:rPr>
        <w:t>g</w:t>
      </w:r>
      <w:r w:rsidRPr="002A0EDC">
        <w:rPr>
          <w:b w:val="0"/>
          <w:bCs/>
        </w:rPr>
        <w:t>waith cymde</w:t>
      </w:r>
      <w:r>
        <w:rPr>
          <w:b w:val="0"/>
          <w:bCs/>
        </w:rPr>
        <w:t>i</w:t>
      </w:r>
      <w:r w:rsidRPr="002A0EDC">
        <w:rPr>
          <w:b w:val="0"/>
          <w:bCs/>
        </w:rPr>
        <w:t xml:space="preserve">thasol yn newid: </w:t>
      </w:r>
      <w:r>
        <w:rPr>
          <w:b w:val="0"/>
          <w:bCs/>
        </w:rPr>
        <w:t xml:space="preserve">mae anghenion pobl yn newid, ac mae achosion yn fwy cymhleth. Mae’r pandemig wedi ychwanegu pwysau </w:t>
      </w:r>
      <w:r w:rsidR="002938BC">
        <w:rPr>
          <w:b w:val="0"/>
          <w:bCs/>
        </w:rPr>
        <w:t xml:space="preserve">at </w:t>
      </w:r>
      <w:r>
        <w:rPr>
          <w:b w:val="0"/>
          <w:bCs/>
        </w:rPr>
        <w:t xml:space="preserve">waith cymdeithasol ac mae </w:t>
      </w:r>
      <w:r w:rsidR="00F65541">
        <w:rPr>
          <w:b w:val="0"/>
          <w:bCs/>
        </w:rPr>
        <w:t>heriau recriwtio a chadw staff yn cynyddu.</w:t>
      </w:r>
    </w:p>
    <w:p w14:paraId="1BA3812A" w14:textId="77777777" w:rsidR="002A0EDC" w:rsidRDefault="002A0EDC" w:rsidP="00EA5290">
      <w:pPr>
        <w:pStyle w:val="BodyText"/>
        <w:jc w:val="left"/>
        <w:rPr>
          <w:lang w:val="en-US"/>
        </w:rPr>
      </w:pPr>
    </w:p>
    <w:p w14:paraId="4A61CF4E" w14:textId="1AE956EF" w:rsidR="00F65541" w:rsidRDefault="009A3C8F" w:rsidP="008E139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 Gofal Cymdeithasol Cymru wedi bod yn gweithio gyda’r sector i lunio cynllun gweithlu gwaith cymdeithasol, sydd i’w gyhoeddi'r haf hwn. Fodd bynnag, i adeiladu capasiti yn y system, mae angen inni gefnogi mwy o bobl i hyfforddi fel gweithwyr cymdeithasol.</w:t>
      </w:r>
    </w:p>
    <w:p w14:paraId="23326EE1" w14:textId="38DF49CD" w:rsidR="00F65541" w:rsidRDefault="00F65541" w:rsidP="008E139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 llynedd, </w:t>
      </w:r>
      <w:r w:rsidR="002938BC">
        <w:rPr>
          <w:rFonts w:ascii="Arial" w:eastAsia="Calibri" w:hAnsi="Arial" w:cs="Arial"/>
          <w:sz w:val="24"/>
          <w:szCs w:val="24"/>
        </w:rPr>
        <w:t>cadarnhawyd y byddem</w:t>
      </w:r>
      <w:r>
        <w:rPr>
          <w:rFonts w:ascii="Arial" w:eastAsia="Calibri" w:hAnsi="Arial" w:cs="Arial"/>
          <w:sz w:val="24"/>
          <w:szCs w:val="24"/>
        </w:rPr>
        <w:t xml:space="preserve"> yn cyflwyno newid i wella’r pecyn o gymorth ariannol sydd ar gael i weithwyr cymdeithasol sy’n astudio ar</w:t>
      </w:r>
      <w:r w:rsidR="002938BC">
        <w:rPr>
          <w:rFonts w:ascii="Arial" w:eastAsia="Calibri" w:hAnsi="Arial" w:cs="Arial"/>
          <w:sz w:val="24"/>
          <w:szCs w:val="24"/>
        </w:rPr>
        <w:t xml:space="preserve"> gyfer</w:t>
      </w:r>
      <w:r>
        <w:rPr>
          <w:rFonts w:ascii="Arial" w:eastAsia="Calibri" w:hAnsi="Arial" w:cs="Arial"/>
          <w:sz w:val="24"/>
          <w:szCs w:val="24"/>
        </w:rPr>
        <w:t xml:space="preserve"> y cymhwyster ôl-raddedig. Cyflwynwyd is-ddeddfwriaeth ym mis Mai i wneud hyn o </w:t>
      </w:r>
      <w:r w:rsidR="002938BC">
        <w:rPr>
          <w:rFonts w:ascii="Arial" w:eastAsia="Calibri" w:hAnsi="Arial" w:cs="Arial"/>
          <w:sz w:val="24"/>
          <w:szCs w:val="24"/>
        </w:rPr>
        <w:t xml:space="preserve">fis </w:t>
      </w:r>
      <w:r>
        <w:rPr>
          <w:rFonts w:ascii="Arial" w:eastAsia="Calibri" w:hAnsi="Arial" w:cs="Arial"/>
          <w:sz w:val="24"/>
          <w:szCs w:val="24"/>
        </w:rPr>
        <w:t>Medi 2022 ymlaen.</w:t>
      </w:r>
    </w:p>
    <w:p w14:paraId="38AD1FE9" w14:textId="300D6CCC" w:rsidR="009B7529" w:rsidRDefault="009B7529" w:rsidP="008E139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Rydym nawr yn mynd cam ymhellach ac yn cyflwyno cynnydd i’r pecynnau o gymorth ariannol sydd ar gael i israddedigion ac ôl-raddedigion drwy’r Bwrsari Gwaith Cymdeithasol, sy’n cael ei reoli gan Gofal Cymdeithasol Cymru.</w:t>
      </w:r>
    </w:p>
    <w:p w14:paraId="21F3F467" w14:textId="691F04BA" w:rsidR="009B7529" w:rsidRDefault="009B7529" w:rsidP="008E139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Bydd israddedigion cymwys sy’n astudio ar gyfer y radd mewn gwaith cymdeithasol yn gallu cael hyd at £3,750 y flwyddyn dros y cwrs tair blynedd drwy’r Bwrsari Gwaith Cymdeithasol. </w:t>
      </w:r>
      <w:r w:rsidR="002938BC">
        <w:rPr>
          <w:rFonts w:ascii="Arial" w:eastAsia="Calibri" w:hAnsi="Arial" w:cs="Arial"/>
          <w:sz w:val="24"/>
          <w:szCs w:val="24"/>
        </w:rPr>
        <w:t>Mae’r cymorth hwn yn ychwanegol i’r</w:t>
      </w:r>
      <w:r>
        <w:rPr>
          <w:rFonts w:ascii="Arial" w:eastAsia="Calibri" w:hAnsi="Arial" w:cs="Arial"/>
          <w:sz w:val="24"/>
          <w:szCs w:val="24"/>
        </w:rPr>
        <w:t xml:space="preserve"> cyllid sydd ar gael drwy Cyllid Myfyrwyr Cymru.</w:t>
      </w:r>
    </w:p>
    <w:p w14:paraId="720DC641" w14:textId="73ED55CD" w:rsidR="009B7529" w:rsidRDefault="009A3C8F" w:rsidP="008E139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Bydd gan ôl-raddedigion cymwys </w:t>
      </w:r>
      <w:r w:rsidR="002938BC">
        <w:rPr>
          <w:rFonts w:ascii="Arial" w:hAnsi="Arial" w:cs="Arial"/>
          <w:sz w:val="24"/>
          <w:szCs w:val="24"/>
          <w:lang w:eastAsia="en-GB"/>
        </w:rPr>
        <w:t xml:space="preserve">fynediad </w:t>
      </w:r>
      <w:r>
        <w:rPr>
          <w:rFonts w:ascii="Arial" w:hAnsi="Arial" w:cs="Arial"/>
          <w:sz w:val="24"/>
          <w:szCs w:val="24"/>
          <w:lang w:eastAsia="en-GB"/>
        </w:rPr>
        <w:t xml:space="preserve">at becyn </w:t>
      </w:r>
      <w:r w:rsidR="002938BC">
        <w:rPr>
          <w:rFonts w:ascii="Arial" w:hAnsi="Arial" w:cs="Arial"/>
          <w:sz w:val="24"/>
          <w:szCs w:val="24"/>
          <w:lang w:eastAsia="en-GB"/>
        </w:rPr>
        <w:t xml:space="preserve">gwerth </w:t>
      </w:r>
      <w:r>
        <w:rPr>
          <w:rFonts w:ascii="Arial" w:hAnsi="Arial" w:cs="Arial"/>
          <w:sz w:val="24"/>
          <w:szCs w:val="24"/>
          <w:lang w:eastAsia="en-GB"/>
        </w:rPr>
        <w:t xml:space="preserve">cyfanswm o £12,851 y flwyddyn </w:t>
      </w:r>
      <w:r w:rsidR="002938BC">
        <w:rPr>
          <w:rFonts w:ascii="Arial" w:hAnsi="Arial" w:cs="Arial"/>
          <w:sz w:val="24"/>
          <w:szCs w:val="24"/>
          <w:lang w:eastAsia="en-GB"/>
        </w:rPr>
        <w:t>ar gyfer</w:t>
      </w:r>
      <w:r>
        <w:rPr>
          <w:rFonts w:ascii="Arial" w:hAnsi="Arial" w:cs="Arial"/>
          <w:sz w:val="24"/>
          <w:szCs w:val="24"/>
          <w:lang w:eastAsia="en-GB"/>
        </w:rPr>
        <w:t xml:space="preserve"> eu cwrs dwy flynedd, sy’n cynnwys cynnydd o fwy na 50% i’r Bwrsari Gwaith Cymdeithasol. Bydd mwy o fanylion am y cyllid newydd hwn ar gael ar wefan Gofal Cymdeithasol Cymru.</w:t>
      </w:r>
    </w:p>
    <w:p w14:paraId="517ABDBA" w14:textId="3A3293C7" w:rsidR="008975F7" w:rsidRDefault="008975F7" w:rsidP="008E139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Er bod y pecynnau ar gyfer israddedigion ac ôl-raddedigion yn gweithio’n wahanol iawn, rydym wedi gwneud gwelliannau i’r ddau.</w:t>
      </w:r>
    </w:p>
    <w:p w14:paraId="1CF190C6" w14:textId="74F7A145" w:rsidR="009B7529" w:rsidRDefault="008975F7" w:rsidP="008E139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Fel </w:t>
      </w:r>
      <w:r w:rsidR="00CB4CE3">
        <w:rPr>
          <w:rFonts w:ascii="Arial" w:eastAsia="Calibri" w:hAnsi="Arial" w:cs="Arial"/>
          <w:sz w:val="24"/>
          <w:szCs w:val="24"/>
        </w:rPr>
        <w:t xml:space="preserve">y nodir yn </w:t>
      </w:r>
      <w:r w:rsidR="00CB4CE3" w:rsidRPr="00CB4CE3">
        <w:rPr>
          <w:rFonts w:ascii="Arial" w:eastAsia="Calibri" w:hAnsi="Arial" w:cs="Arial"/>
          <w:i/>
          <w:iCs/>
          <w:sz w:val="24"/>
          <w:szCs w:val="24"/>
        </w:rPr>
        <w:t>Cymru Iachach</w:t>
      </w:r>
      <w:r w:rsidR="00CB4CE3">
        <w:rPr>
          <w:rFonts w:ascii="Arial" w:eastAsia="Calibri" w:hAnsi="Arial" w:cs="Arial"/>
          <w:sz w:val="24"/>
          <w:szCs w:val="24"/>
        </w:rPr>
        <w:t>, ein huchelgais gyffredinol ar gyfer y gweithlu</w:t>
      </w:r>
      <w:r w:rsidR="002938BC">
        <w:rPr>
          <w:rFonts w:ascii="Arial" w:eastAsia="Calibri" w:hAnsi="Arial" w:cs="Arial"/>
          <w:sz w:val="24"/>
          <w:szCs w:val="24"/>
        </w:rPr>
        <w:t xml:space="preserve"> iechyd a gofal cymdeithasol</w:t>
      </w:r>
      <w:r w:rsidR="00CB4CE3">
        <w:rPr>
          <w:rFonts w:ascii="Arial" w:eastAsia="Calibri" w:hAnsi="Arial" w:cs="Arial"/>
          <w:sz w:val="24"/>
          <w:szCs w:val="24"/>
        </w:rPr>
        <w:t xml:space="preserve"> yw parch cydradd rhwng y proffesiynau. Mae’r newid hwn yn adlewyrchu symudiad sylweddol tuag at hyn ar gyfer ôl-raddedigion, drwy gynyddu’r cyllid grant sydd ar gael a lleihau’r elfen benthyciad. Mae hyn yn cynrychioli cynnydd o fwy na 50% ar y bwrsari presennol ar gyfer israddedigion ac ôl-raddedigion.</w:t>
      </w:r>
    </w:p>
    <w:p w14:paraId="4731BDF9" w14:textId="7B75DA0B" w:rsidR="00CB4CE3" w:rsidRDefault="009A3C8F" w:rsidP="008E139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Wrth wneud y newidiadau hyn rydym wedi edrych yn fanwl ar y cymorth sydd ar gael drwy Fwrsari’r GIG. Cyhoeddodd y Gweinidog Iechyd y bydd adolygiad yn cael ei gynnal i Fwrsari’r GIG i sicrhau ei fod yn parhau i fod yn addas at y diben. Byddwn hefyd yn ystyried a oes angen newidiadau pellach i’r Bwrsari Gwaith Cymdeithasol, ar gyfer israddedigion ac ôl-raddedigion, ochr yn ochr ag adolygu Bwrsari’r GIG.</w:t>
      </w:r>
    </w:p>
    <w:p w14:paraId="4BD35F5B" w14:textId="144A3D15" w:rsidR="00A845A9" w:rsidRPr="00B33733" w:rsidRDefault="00B33733" w:rsidP="00BF62AA">
      <w:pPr>
        <w:rPr>
          <w:rFonts w:ascii="Arial" w:hAnsi="Arial" w:cs="Arial"/>
          <w:sz w:val="24"/>
          <w:szCs w:val="24"/>
        </w:rPr>
      </w:pPr>
      <w:r w:rsidRPr="00B33733">
        <w:rPr>
          <w:rFonts w:ascii="Arial" w:hAnsi="Arial" w:cs="Arial"/>
          <w:sz w:val="24"/>
          <w:szCs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A845A9" w:rsidRPr="00B3373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AFC" w14:textId="77777777" w:rsidR="0017609D" w:rsidRDefault="0017609D">
      <w:r>
        <w:separator/>
      </w:r>
    </w:p>
  </w:endnote>
  <w:endnote w:type="continuationSeparator" w:id="0">
    <w:p w14:paraId="1DB376AF" w14:textId="77777777" w:rsidR="0017609D" w:rsidRDefault="0017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0A9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7F49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3321" w14:textId="4268D63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2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1B3E9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B53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7077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35038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991B" w14:textId="77777777" w:rsidR="0017609D" w:rsidRDefault="0017609D">
      <w:r>
        <w:separator/>
      </w:r>
    </w:p>
  </w:footnote>
  <w:footnote w:type="continuationSeparator" w:id="0">
    <w:p w14:paraId="05D34640" w14:textId="77777777" w:rsidR="0017609D" w:rsidRDefault="0017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6AD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2FA022" wp14:editId="0C1F04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AE2FE" w14:textId="77777777" w:rsidR="00DD4B82" w:rsidRDefault="00DD4B82">
    <w:pPr>
      <w:pStyle w:val="Header"/>
    </w:pPr>
  </w:p>
  <w:p w14:paraId="50D3142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1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B46"/>
    <w:rsid w:val="00023B69"/>
    <w:rsid w:val="000516D9"/>
    <w:rsid w:val="0006774B"/>
    <w:rsid w:val="00082B81"/>
    <w:rsid w:val="00090C3D"/>
    <w:rsid w:val="00091D41"/>
    <w:rsid w:val="00097118"/>
    <w:rsid w:val="000C3A52"/>
    <w:rsid w:val="000C53DB"/>
    <w:rsid w:val="000C5E9B"/>
    <w:rsid w:val="00134918"/>
    <w:rsid w:val="001460B1"/>
    <w:rsid w:val="001703EB"/>
    <w:rsid w:val="0017102C"/>
    <w:rsid w:val="0017609D"/>
    <w:rsid w:val="001A39E2"/>
    <w:rsid w:val="001A6AF1"/>
    <w:rsid w:val="001B027C"/>
    <w:rsid w:val="001B1F38"/>
    <w:rsid w:val="001B288D"/>
    <w:rsid w:val="001C532F"/>
    <w:rsid w:val="001E53BF"/>
    <w:rsid w:val="00214B25"/>
    <w:rsid w:val="00223E62"/>
    <w:rsid w:val="00274461"/>
    <w:rsid w:val="00274F08"/>
    <w:rsid w:val="002938BC"/>
    <w:rsid w:val="002A0EDC"/>
    <w:rsid w:val="002A2519"/>
    <w:rsid w:val="002A5310"/>
    <w:rsid w:val="002C57B6"/>
    <w:rsid w:val="002F0EB9"/>
    <w:rsid w:val="002F53A9"/>
    <w:rsid w:val="00303DF5"/>
    <w:rsid w:val="00314E36"/>
    <w:rsid w:val="003220C1"/>
    <w:rsid w:val="00356D7B"/>
    <w:rsid w:val="00357893"/>
    <w:rsid w:val="003670C1"/>
    <w:rsid w:val="00370471"/>
    <w:rsid w:val="003B1503"/>
    <w:rsid w:val="003B16D2"/>
    <w:rsid w:val="003B3D64"/>
    <w:rsid w:val="003C5133"/>
    <w:rsid w:val="003C7DB2"/>
    <w:rsid w:val="003F7829"/>
    <w:rsid w:val="00412673"/>
    <w:rsid w:val="004213D8"/>
    <w:rsid w:val="0043031D"/>
    <w:rsid w:val="0046757C"/>
    <w:rsid w:val="00560F1F"/>
    <w:rsid w:val="00574BB3"/>
    <w:rsid w:val="00595406"/>
    <w:rsid w:val="005A22E2"/>
    <w:rsid w:val="005B030B"/>
    <w:rsid w:val="005D2A41"/>
    <w:rsid w:val="005D37E7"/>
    <w:rsid w:val="005D7663"/>
    <w:rsid w:val="005F1659"/>
    <w:rsid w:val="00603548"/>
    <w:rsid w:val="00632931"/>
    <w:rsid w:val="0063304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452E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1A67"/>
    <w:rsid w:val="00877BD2"/>
    <w:rsid w:val="008975F7"/>
    <w:rsid w:val="008B7927"/>
    <w:rsid w:val="008C2F87"/>
    <w:rsid w:val="008D1E0B"/>
    <w:rsid w:val="008E1393"/>
    <w:rsid w:val="008F0CC6"/>
    <w:rsid w:val="008F789E"/>
    <w:rsid w:val="00905771"/>
    <w:rsid w:val="00953A46"/>
    <w:rsid w:val="0096020D"/>
    <w:rsid w:val="00967473"/>
    <w:rsid w:val="00973090"/>
    <w:rsid w:val="00983C20"/>
    <w:rsid w:val="00995EEC"/>
    <w:rsid w:val="009A3C8F"/>
    <w:rsid w:val="009B7529"/>
    <w:rsid w:val="009D26D8"/>
    <w:rsid w:val="009E2DCA"/>
    <w:rsid w:val="009E4974"/>
    <w:rsid w:val="009F06C3"/>
    <w:rsid w:val="00A00C52"/>
    <w:rsid w:val="00A1158B"/>
    <w:rsid w:val="00A204C9"/>
    <w:rsid w:val="00A23742"/>
    <w:rsid w:val="00A27183"/>
    <w:rsid w:val="00A3247B"/>
    <w:rsid w:val="00A72CF3"/>
    <w:rsid w:val="00A823D7"/>
    <w:rsid w:val="00A82A45"/>
    <w:rsid w:val="00A845A9"/>
    <w:rsid w:val="00A86958"/>
    <w:rsid w:val="00AA5651"/>
    <w:rsid w:val="00AA5848"/>
    <w:rsid w:val="00AA7750"/>
    <w:rsid w:val="00AD65F1"/>
    <w:rsid w:val="00AE064D"/>
    <w:rsid w:val="00AE2B6B"/>
    <w:rsid w:val="00AF056B"/>
    <w:rsid w:val="00B03C24"/>
    <w:rsid w:val="00B049B1"/>
    <w:rsid w:val="00B10E92"/>
    <w:rsid w:val="00B239BA"/>
    <w:rsid w:val="00B27EAF"/>
    <w:rsid w:val="00B33733"/>
    <w:rsid w:val="00B468BB"/>
    <w:rsid w:val="00B6651A"/>
    <w:rsid w:val="00B71F93"/>
    <w:rsid w:val="00B81F17"/>
    <w:rsid w:val="00BB32B1"/>
    <w:rsid w:val="00BD7401"/>
    <w:rsid w:val="00BF5D8D"/>
    <w:rsid w:val="00BF62AA"/>
    <w:rsid w:val="00C239F2"/>
    <w:rsid w:val="00C43B4A"/>
    <w:rsid w:val="00C64FA5"/>
    <w:rsid w:val="00C70775"/>
    <w:rsid w:val="00C84A12"/>
    <w:rsid w:val="00CB4CE3"/>
    <w:rsid w:val="00CC0DDE"/>
    <w:rsid w:val="00CF3DC5"/>
    <w:rsid w:val="00D017E2"/>
    <w:rsid w:val="00D105BB"/>
    <w:rsid w:val="00D16D97"/>
    <w:rsid w:val="00D27F42"/>
    <w:rsid w:val="00D84713"/>
    <w:rsid w:val="00DD4B82"/>
    <w:rsid w:val="00E1556F"/>
    <w:rsid w:val="00E323BE"/>
    <w:rsid w:val="00E3419E"/>
    <w:rsid w:val="00E47B1A"/>
    <w:rsid w:val="00E631B1"/>
    <w:rsid w:val="00E75B22"/>
    <w:rsid w:val="00E92FDA"/>
    <w:rsid w:val="00EA3106"/>
    <w:rsid w:val="00EA5290"/>
    <w:rsid w:val="00EB248F"/>
    <w:rsid w:val="00EB5F93"/>
    <w:rsid w:val="00EC0568"/>
    <w:rsid w:val="00EC3289"/>
    <w:rsid w:val="00EE721A"/>
    <w:rsid w:val="00F0272E"/>
    <w:rsid w:val="00F06729"/>
    <w:rsid w:val="00F2438B"/>
    <w:rsid w:val="00F65541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47C9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0672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938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38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8BC"/>
    <w:rPr>
      <w:rFonts w:ascii="TradeGothic" w:hAnsi="TradeGothic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3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8BC"/>
    <w:rPr>
      <w:rFonts w:ascii="TradeGothic" w:hAnsi="TradeGothic"/>
      <w:b/>
      <w:bCs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A41409888</value>
    </field>
    <field name="Objective-Title">
      <value order="0">Written Statement template cym - Social Work bursary</value>
    </field>
    <field name="Objective-Description">
      <value order="0"/>
    </field>
    <field name="Objective-CreationStamp">
      <value order="0">2022-07-12T13:49:11Z</value>
    </field>
    <field name="Objective-IsApproved">
      <value order="0">false</value>
    </field>
    <field name="Objective-IsPublished">
      <value order="0">true</value>
    </field>
    <field name="Objective-DatePublished">
      <value order="0">2022-07-15T08:40:53Z</value>
    </field>
    <field name="Objective-ModificationStamp">
      <value order="0">2022-07-15T08:40:53Z</value>
    </field>
    <field name="Objective-Owner">
      <value order="0">Brandon, Rob (HSS - Social Services &amp; Integration)</value>
    </field>
    <field name="Objective-Path">
      <value order="0">Objective Global Folder:Business File Plan:WG Organisational Groups:OLD - Pre April 2022 - Health &amp; Social Services (HSS):Health &amp; Social Services (HSS) - SSID - Improvement:1 - Save:Social Care Workforce Policy:Social Care Workforce strategy 2021-26 - Social Services &amp; Integration Directorate:Social Work training and Development</value>
    </field>
    <field name="Objective-Parent">
      <value order="0">Social Work training and Development</value>
    </field>
    <field name="Objective-State">
      <value order="0">Published</value>
    </field>
    <field name="Objective-VersionId">
      <value order="0">vA79398882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qA1482248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2022-07-22T15:01:00Z</dcterms:created>
  <dcterms:modified xsi:type="dcterms:W3CDTF">2022-07-22T15:01:00Z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A41409888</vt:lpwstr>
  </property>
  <property fmtid="{D5CDD505-2E9C-101B-9397-08002B2CF9AE}" pid="4" name="Objective-Title">
    <vt:lpwstr>Written Statement template cym - Social Work bursary</vt:lpwstr>
  </property>
  <property fmtid="{D5CDD505-2E9C-101B-9397-08002B2CF9AE}" pid="5" name="Objective-Comment">
    <vt:lpwstr/>
  </property>
  <property fmtid="{D5CDD505-2E9C-101B-9397-08002B2CF9AE}" pid="6" name="Objective-CreationStamp">
    <vt:filetime>2022-07-12T13:49:16Z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2022-07-15T08:40:53Z</vt:filetime>
  </property>
  <property fmtid="{D5CDD505-2E9C-101B-9397-08002B2CF9AE}" pid="10" name="Objective-ModificationStamp">
    <vt:filetime>2022-07-15T08:40:53Z</vt:filetime>
  </property>
  <property fmtid="{D5CDD505-2E9C-101B-9397-08002B2CF9AE}" pid="11" name="Objective-Owner">
    <vt:lpwstr>Brandon, Rob (HSS - Social Services &amp; Integration)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SSID - Improvement:1 - Save:Social Care Workforce Policy:Social Care Workforce strategy 2021-26 - Social Services &amp; Integration Directorate:Social Work training and Development:</vt:lpwstr>
  </property>
  <property fmtid="{D5CDD505-2E9C-101B-9397-08002B2CF9AE}" pid="13" name="Objective-Parent">
    <vt:lpwstr>Social Work training and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vA79398882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