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563B9" w14:textId="77777777" w:rsidR="00A845A9" w:rsidRPr="006D4095" w:rsidRDefault="000C5E9B" w:rsidP="00A845A9">
      <w:pPr>
        <w:pStyle w:val="Heading1"/>
        <w:rPr>
          <w:color w:val="FF0000"/>
          <w:lang w:val="cy-GB"/>
        </w:rPr>
      </w:pPr>
      <w:r w:rsidRPr="006D409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C563D5" wp14:editId="44C563D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AB96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4C563BA" w14:textId="741953D7" w:rsidR="00A845A9" w:rsidRPr="006D4095" w:rsidRDefault="006D409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44C563BB" w14:textId="315A205C" w:rsidR="00A845A9" w:rsidRPr="006D4095" w:rsidRDefault="006D409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4C563BC" w14:textId="780F2B48" w:rsidR="00A845A9" w:rsidRPr="006D4095" w:rsidRDefault="006D409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4C563BD" w14:textId="77777777" w:rsidR="00A845A9" w:rsidRPr="006D4095" w:rsidRDefault="000C5E9B" w:rsidP="00A845A9">
      <w:pPr>
        <w:rPr>
          <w:b/>
          <w:color w:val="FF0000"/>
          <w:lang w:val="cy-GB"/>
        </w:rPr>
      </w:pPr>
      <w:r w:rsidRPr="006D409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C563D7" wp14:editId="44C563D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98F8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6D4095" w14:paraId="44C563C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63BE" w14:textId="77777777" w:rsidR="00EA5290" w:rsidRPr="006D409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4C563BF" w14:textId="0BF88282" w:rsidR="00EA5290" w:rsidRPr="006D4095" w:rsidRDefault="006D409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63C0" w14:textId="77777777" w:rsidR="00EA5290" w:rsidRPr="006D409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4C563C1" w14:textId="78319620" w:rsidR="00EA5290" w:rsidRPr="006D4095" w:rsidRDefault="000E29AA" w:rsidP="000E29A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Cydsynio i Lywodraeth y DU arfer pŵer deddfwriaethol dirprwyedig mewn maes datganoledig mewn perthynas â Chymru </w:t>
            </w:r>
          </w:p>
        </w:tc>
      </w:tr>
      <w:tr w:rsidR="00EA5290" w:rsidRPr="006D4095" w14:paraId="44C563C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63C3" w14:textId="2001C417" w:rsidR="00EA5290" w:rsidRPr="006D4095" w:rsidRDefault="006D409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6D40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63C4" w14:textId="27161921" w:rsidR="00EA5290" w:rsidRPr="006D4095" w:rsidRDefault="00EA313C" w:rsidP="00EF01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cy-GB"/>
              </w:rPr>
            </w:pPr>
            <w:r w:rsidRPr="00EA31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20 </w:t>
            </w:r>
            <w:r w:rsidR="006D4095" w:rsidRPr="00EA31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Ionawr</w:t>
            </w:r>
            <w:r w:rsidR="00F02A2A" w:rsidRPr="00EA31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6D4095" w14:paraId="44C563C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63C6" w14:textId="7D9426EA" w:rsidR="00EA5290" w:rsidRPr="006D4095" w:rsidRDefault="006D409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63C7" w14:textId="2DA1E7FC" w:rsidR="00EA5290" w:rsidRPr="006D4095" w:rsidRDefault="007F7832" w:rsidP="006D40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Mick Antoniw,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D40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Cwnsler Cyffredinol a Gweinidog y Cyfansoddiad </w:t>
            </w:r>
          </w:p>
        </w:tc>
      </w:tr>
    </w:tbl>
    <w:p w14:paraId="44C563C9" w14:textId="77777777" w:rsidR="00EA5290" w:rsidRPr="006D4095" w:rsidRDefault="00EA5290" w:rsidP="00EA5290">
      <w:pPr>
        <w:rPr>
          <w:lang w:val="cy-GB"/>
        </w:rPr>
      </w:pPr>
    </w:p>
    <w:p w14:paraId="02C475F1" w14:textId="12512210" w:rsidR="001D6D7E" w:rsidRDefault="001D6D7E" w:rsidP="002121F5">
      <w:pPr>
        <w:pStyle w:val="Default"/>
        <w:rPr>
          <w:lang w:val="cy-GB"/>
        </w:rPr>
      </w:pPr>
      <w:bookmarkStart w:id="0" w:name="_GoBack"/>
      <w:bookmarkEnd w:id="0"/>
      <w:r>
        <w:rPr>
          <w:lang w:val="cy-GB"/>
        </w:rPr>
        <w:t>Ysgrifennaf i hysbysu’r Senedd am gydsyniad diweddar</w:t>
      </w:r>
      <w:r w:rsidRPr="001D6D7E">
        <w:rPr>
          <w:lang w:val="cy-GB"/>
        </w:rPr>
        <w:t xml:space="preserve"> i Lywodraeth y DU arfer pŵer deddfwriaethol </w:t>
      </w:r>
      <w:r w:rsidRPr="00907C39">
        <w:rPr>
          <w:lang w:val="cy-GB"/>
        </w:rPr>
        <w:t xml:space="preserve">dirprwyedig mewn maes datganoledig mewn perthynas â Chymru. Ceisiwyd cytundeb i wneud </w:t>
      </w:r>
      <w:r w:rsidR="00FD64E5" w:rsidRPr="00907C39">
        <w:rPr>
          <w:lang w:val="cy-GB" w:eastAsia="cy-GB"/>
        </w:rPr>
        <w:t>Gorchymyn Deddf Nawdd Cymdeithasol (Yr Alban) 2018 (Cymorth Anabledd a Rhannu Gwybodaeth) (Darpariaeth Ganlyniadol ac Addasiadau) 2022</w:t>
      </w:r>
      <w:r w:rsidRPr="00907C39">
        <w:rPr>
          <w:lang w:val="cy-GB"/>
        </w:rPr>
        <w:t>.</w:t>
      </w:r>
      <w:r w:rsidR="00802D11">
        <w:rPr>
          <w:lang w:val="cy-GB"/>
        </w:rPr>
        <w:t xml:space="preserve"> </w:t>
      </w:r>
      <w:r>
        <w:rPr>
          <w:lang w:val="cy-GB"/>
        </w:rPr>
        <w:t xml:space="preserve">Hwn yw’r ail Orchymyn i gael ei wneud </w:t>
      </w:r>
      <w:r w:rsidRPr="001D6D7E">
        <w:rPr>
          <w:lang w:val="cy-GB"/>
        </w:rPr>
        <w:t>o dan adran 104 o Ddeddf yr</w:t>
      </w:r>
      <w:r>
        <w:rPr>
          <w:lang w:val="cy-GB"/>
        </w:rPr>
        <w:t xml:space="preserve"> Alban 1998 o ganlyniad i adran 31 o Ddeddf</w:t>
      </w:r>
      <w:r w:rsidRPr="001D6D7E">
        <w:rPr>
          <w:lang w:val="cy-GB"/>
        </w:rPr>
        <w:t xml:space="preserve"> Nawdd Cymdeithasol (Yr Alban) 2018. </w:t>
      </w:r>
    </w:p>
    <w:p w14:paraId="7CB60DE0" w14:textId="77777777" w:rsidR="001D6D7E" w:rsidRDefault="001D6D7E" w:rsidP="002121F5">
      <w:pPr>
        <w:pStyle w:val="Default"/>
        <w:rPr>
          <w:lang w:val="cy-GB"/>
        </w:rPr>
      </w:pPr>
    </w:p>
    <w:p w14:paraId="1138A9E3" w14:textId="74F058E2" w:rsidR="002121F5" w:rsidRPr="006D4095" w:rsidRDefault="001D6D7E" w:rsidP="002121F5">
      <w:pPr>
        <w:pStyle w:val="Default"/>
        <w:rPr>
          <w:lang w:val="cy-GB"/>
        </w:rPr>
      </w:pPr>
      <w:r w:rsidRPr="001D6D7E">
        <w:rPr>
          <w:lang w:val="cy-GB"/>
        </w:rPr>
        <w:t>Mae adran 104 o Ddeddf yr Alban 1998 yn galluogi’r Ysgrifennydd Gwladol i wneud darpariaeth yr ystyrir ei bod yn angenrheidiol neu’n fuddiol o ganlyniad i unrhyw ddarpariaeth a wneir gan neu o dan Ddeddf gan Senedd yr Alban.</w:t>
      </w:r>
      <w:r w:rsidR="002121F5" w:rsidRPr="006D4095">
        <w:rPr>
          <w:lang w:val="cy-GB"/>
        </w:rPr>
        <w:br/>
      </w:r>
    </w:p>
    <w:p w14:paraId="37848E2D" w14:textId="30B439B9" w:rsidR="00BA3E74" w:rsidRDefault="005F515B" w:rsidP="002121F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lastRenderedPageBreak/>
        <w:t>Mae erthygl 11 o’r Gorchymyn arfaethedig yn diwygio rheoliad 53 o Reoliadau Cynrychiolaeth y Bobl (Cymru a Lloegr) 2001. Bydd y diwygiadau yn galluogi unigolion cymwys i ymgeisio am bleidlais drwy ddirprwy yn etholiadau Senedd y DU ac etholiadau llywodraeth leol yng Nghymru a Lloegr heb fod angen prawf o’u cais (heb fod angen iddo gael ei ardystio) os ydynt yn derbyn yr elfen symudedd o gymorth anabledd newydd yn yr Alban, a elwir yn Daliad Anabledd i Oedolion (ADP), ar y raddfa uwch. Mae’r diwygiadau i reoliad 53, i’r graddau eu bod yn berthnasol i geisiadau am bleidlais drwy ddirprwy ar gyfer etholiadau llywodraeth leol yng Nghymru, yn gwneud darpariaeth mewn maes sydd o fewn cymhwysedd deddfwriaethol y Senedd.</w:t>
      </w:r>
      <w:r>
        <w:rPr>
          <w:rFonts w:ascii="Arial" w:hAnsi="Arial" w:cs="Arial"/>
          <w:sz w:val="24"/>
          <w:szCs w:val="24"/>
          <w:lang w:val="cy-GB" w:eastAsia="en-GB"/>
        </w:rPr>
        <w:br/>
      </w:r>
    </w:p>
    <w:p w14:paraId="0ABA5FE5" w14:textId="7C253C6E" w:rsidR="00CE50E8" w:rsidRDefault="005F515B" w:rsidP="002121F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Effaith y Gorchymyn yw bod unigolion sydd wedi symud i Gymru yn ddiweddar ac sy’n parhau, am y tro, i dderbyn yr elfen symudedd o’r cymorth ADP ar y raddfa uwch sy’n daladwy yn yr Alban yn dal yn gymwys i ymgeisio am bleidlais drwy ddirprwy mewn etholiad llywodraeth leol yng Nghymru heb fod angen prawf o’u cais (heb fod angen iddo gael ei ardystio), ar yr amod y bodlonir yr holl amodau cofrestru perthnasol.</w:t>
      </w:r>
    </w:p>
    <w:p w14:paraId="5D04A605" w14:textId="77777777" w:rsidR="00CE50E8" w:rsidRPr="00CE50E8" w:rsidRDefault="00CE50E8" w:rsidP="002121F5">
      <w:pPr>
        <w:rPr>
          <w:rFonts w:ascii="Arial" w:hAnsi="Arial" w:cs="Arial"/>
          <w:sz w:val="24"/>
          <w:szCs w:val="24"/>
          <w:lang w:val="cy-GB"/>
        </w:rPr>
      </w:pPr>
    </w:p>
    <w:p w14:paraId="12D4476E" w14:textId="2B54E5C9" w:rsidR="00CE50E8" w:rsidRPr="006D4095" w:rsidRDefault="00CE50E8" w:rsidP="00E11B8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Pr="00907C39">
        <w:rPr>
          <w:rFonts w:ascii="Arial" w:hAnsi="Arial" w:cs="Arial"/>
          <w:sz w:val="24"/>
          <w:szCs w:val="24"/>
          <w:lang w:val="cy-GB"/>
        </w:rPr>
        <w:t>ae’r diwygiad arfaethedig yn gyson â</w:t>
      </w:r>
      <w:r w:rsidR="00F9235C" w:rsidRPr="00907C39">
        <w:rPr>
          <w:rFonts w:ascii="Arial" w:hAnsi="Arial" w:cs="Arial"/>
          <w:sz w:val="24"/>
          <w:szCs w:val="24"/>
          <w:lang w:val="cy-GB"/>
        </w:rPr>
        <w:t xml:space="preserve">’r </w:t>
      </w:r>
      <w:r w:rsidRPr="00907C39">
        <w:rPr>
          <w:rFonts w:ascii="Arial" w:hAnsi="Arial" w:cs="Arial"/>
          <w:sz w:val="24"/>
          <w:szCs w:val="24"/>
          <w:lang w:val="cy-GB"/>
        </w:rPr>
        <w:t>dull</w:t>
      </w:r>
      <w:r w:rsidR="00177986">
        <w:rPr>
          <w:rFonts w:ascii="Arial" w:hAnsi="Arial" w:cs="Arial"/>
          <w:sz w:val="24"/>
          <w:szCs w:val="24"/>
          <w:lang w:val="cy-GB"/>
        </w:rPr>
        <w:t xml:space="preserve"> a fabwysiadwyd cyn hyn gan O</w:t>
      </w:r>
      <w:r w:rsidR="00FD64E5" w:rsidRPr="00907C39">
        <w:rPr>
          <w:rFonts w:ascii="Arial" w:hAnsi="Arial" w:cs="Arial"/>
          <w:color w:val="000000"/>
          <w:sz w:val="24"/>
          <w:szCs w:val="24"/>
          <w:lang w:val="cy-GB" w:eastAsia="cy-GB"/>
        </w:rPr>
        <w:t>rchymyn Deddf Nawdd Cymdeithasol (Yr Alban) 2018 (Cymorth Anabledd, Grantiau Gofalwyr Ifanc, Cymorth Tymor Byr a Chymorth Gwresogi'r Gaeaf) (Darpariaeth Ganlyniadol ac Addasiadau) 2021</w:t>
      </w:r>
      <w:r w:rsidR="00907C39">
        <w:rPr>
          <w:rFonts w:ascii="Arial" w:hAnsi="Arial" w:cs="Arial"/>
          <w:color w:val="000000"/>
          <w:sz w:val="24"/>
          <w:szCs w:val="24"/>
          <w:lang w:val="cy-GB" w:eastAsia="cy-GB"/>
        </w:rPr>
        <w:t xml:space="preserve"> </w:t>
      </w:r>
      <w:r w:rsidR="00F9235C">
        <w:rPr>
          <w:rFonts w:ascii="Arial" w:hAnsi="Arial" w:cs="Arial"/>
          <w:sz w:val="24"/>
          <w:szCs w:val="24"/>
          <w:lang w:val="cy-GB"/>
        </w:rPr>
        <w:t>mewn perthynas ag unigolion sy’n derbyn</w:t>
      </w:r>
      <w:r w:rsidR="007E4F41">
        <w:rPr>
          <w:rFonts w:ascii="Arial" w:hAnsi="Arial" w:cs="Arial"/>
          <w:sz w:val="24"/>
          <w:szCs w:val="24"/>
          <w:lang w:val="cy-GB"/>
        </w:rPr>
        <w:t xml:space="preserve"> yr</w:t>
      </w:r>
      <w:r w:rsidR="00F9235C">
        <w:rPr>
          <w:rFonts w:ascii="Arial" w:hAnsi="Arial" w:cs="Arial"/>
          <w:sz w:val="24"/>
          <w:szCs w:val="24"/>
          <w:lang w:val="cy-GB"/>
        </w:rPr>
        <w:t xml:space="preserve"> elfen symudedd o gymorth anabledd i blant </w:t>
      </w:r>
      <w:r w:rsidR="007E4F41">
        <w:rPr>
          <w:rFonts w:ascii="Arial" w:hAnsi="Arial" w:cs="Arial"/>
          <w:sz w:val="24"/>
          <w:szCs w:val="24"/>
          <w:lang w:val="cy-GB"/>
        </w:rPr>
        <w:t>a phobl ifanc ar</w:t>
      </w:r>
      <w:r w:rsidR="00F9235C">
        <w:rPr>
          <w:rFonts w:ascii="Arial" w:hAnsi="Arial" w:cs="Arial"/>
          <w:sz w:val="24"/>
          <w:szCs w:val="24"/>
          <w:lang w:val="cy-GB"/>
        </w:rPr>
        <w:t xml:space="preserve"> y gyfradd uwch yn yr Alban. </w:t>
      </w:r>
    </w:p>
    <w:p w14:paraId="1EA27366" w14:textId="77777777" w:rsidR="00E11B8B" w:rsidRPr="006D4095" w:rsidRDefault="00E11B8B" w:rsidP="00E11B8B">
      <w:pPr>
        <w:rPr>
          <w:rFonts w:ascii="Arial" w:hAnsi="Arial" w:cs="Arial"/>
          <w:sz w:val="24"/>
          <w:szCs w:val="24"/>
          <w:lang w:val="cy-GB"/>
        </w:rPr>
      </w:pPr>
    </w:p>
    <w:p w14:paraId="44C563D4" w14:textId="419EC22C" w:rsidR="00A845A9" w:rsidRPr="006D4095" w:rsidRDefault="00F9235C" w:rsidP="00BA3E74">
      <w:pPr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 diwygiad</w:t>
      </w:r>
      <w:r w:rsidRPr="00F9235C">
        <w:rPr>
          <w:rFonts w:ascii="Arial" w:hAnsi="Arial" w:cs="Arial"/>
          <w:sz w:val="24"/>
          <w:szCs w:val="24"/>
          <w:lang w:val="cy-GB"/>
        </w:rPr>
        <w:t xml:space="preserve"> yn rhoi parhad i unigolion ac yn caniatáu iddynt gymryd rhan yn y broses ddemocrataidd ar yr un sail ag y byddent wedi bod yn gymwys i’w wneud pe bai eu hawliad newydd am fudd-daliadau</w:t>
      </w:r>
      <w:r>
        <w:rPr>
          <w:rFonts w:ascii="Arial" w:hAnsi="Arial" w:cs="Arial"/>
          <w:sz w:val="24"/>
          <w:szCs w:val="24"/>
          <w:lang w:val="cy-GB"/>
        </w:rPr>
        <w:t xml:space="preserve"> nawdd cymdeithasol</w:t>
      </w:r>
      <w:r w:rsidRPr="00F9235C">
        <w:rPr>
          <w:rFonts w:ascii="Arial" w:hAnsi="Arial" w:cs="Arial"/>
          <w:sz w:val="24"/>
          <w:szCs w:val="24"/>
          <w:lang w:val="cy-GB"/>
        </w:rPr>
        <w:t xml:space="preserve"> sy’n </w:t>
      </w:r>
      <w:r w:rsidRPr="00F9235C">
        <w:rPr>
          <w:rFonts w:ascii="Arial" w:hAnsi="Arial" w:cs="Arial"/>
          <w:sz w:val="24"/>
          <w:szCs w:val="24"/>
          <w:lang w:val="cy-GB"/>
        </w:rPr>
        <w:lastRenderedPageBreak/>
        <w:t>daladwy yng Nghymru wedi cael ei brosesu ar yr adeg berthnasol. Gan mai am gyfnod byr y byddai hyn, ac mae’n debygol mai cyfyngedi</w:t>
      </w:r>
      <w:r w:rsidR="007A5201">
        <w:rPr>
          <w:rFonts w:ascii="Arial" w:hAnsi="Arial" w:cs="Arial"/>
          <w:sz w:val="24"/>
          <w:szCs w:val="24"/>
          <w:lang w:val="cy-GB"/>
        </w:rPr>
        <w:t>g fyddai’r effaith, cytunais</w:t>
      </w:r>
      <w:r w:rsidRPr="00F9235C">
        <w:rPr>
          <w:rFonts w:ascii="Arial" w:hAnsi="Arial" w:cs="Arial"/>
          <w:sz w:val="24"/>
          <w:szCs w:val="24"/>
          <w:lang w:val="cy-GB"/>
        </w:rPr>
        <w:t xml:space="preserve"> felly fod Llywodraeth y DU yn parhau â’r Gorchymyn</w:t>
      </w:r>
      <w:r w:rsidR="007A5201">
        <w:rPr>
          <w:rFonts w:ascii="Arial" w:hAnsi="Arial" w:cs="Arial"/>
          <w:sz w:val="24"/>
          <w:szCs w:val="24"/>
          <w:lang w:val="cy-GB"/>
        </w:rPr>
        <w:t xml:space="preserve"> ar yr un sail â Gorchymyn 2021</w:t>
      </w:r>
      <w:r w:rsidRPr="00610D49">
        <w:rPr>
          <w:rFonts w:ascii="Arial" w:hAnsi="Arial" w:cs="Arial"/>
        </w:rPr>
        <w:t xml:space="preserve">. </w:t>
      </w:r>
      <w:r w:rsidR="002121F5" w:rsidRPr="006D4095">
        <w:rPr>
          <w:rFonts w:ascii="Arial" w:hAnsi="Arial" w:cs="Arial"/>
          <w:sz w:val="24"/>
          <w:szCs w:val="24"/>
          <w:lang w:val="cy-GB"/>
        </w:rPr>
        <w:br/>
      </w:r>
      <w:r w:rsidR="002121F5" w:rsidRPr="006D4095">
        <w:rPr>
          <w:rFonts w:ascii="Arial" w:hAnsi="Arial" w:cs="Arial"/>
          <w:sz w:val="24"/>
          <w:szCs w:val="24"/>
          <w:lang w:val="cy-GB"/>
        </w:rPr>
        <w:br/>
      </w:r>
      <w:r w:rsidR="007A5201">
        <w:rPr>
          <w:rFonts w:ascii="Arial" w:hAnsi="Arial" w:cs="Arial"/>
          <w:sz w:val="24"/>
          <w:szCs w:val="24"/>
          <w:lang w:val="cy-GB"/>
        </w:rPr>
        <w:t xml:space="preserve">Bydd y Gorchymyn yn cael ei osod gerbron Senedd y DU ar 27 Ionawr 2022. </w:t>
      </w:r>
    </w:p>
    <w:p w14:paraId="170DD967" w14:textId="77777777" w:rsidR="001D6D7E" w:rsidRPr="006D4095" w:rsidRDefault="001D6D7E">
      <w:pPr>
        <w:rPr>
          <w:lang w:val="cy-GB"/>
        </w:rPr>
      </w:pPr>
      <w:bookmarkStart w:id="1" w:name="cysill"/>
      <w:bookmarkEnd w:id="1"/>
    </w:p>
    <w:sectPr w:rsidR="001D6D7E" w:rsidRPr="006D4095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76434" w14:textId="77777777" w:rsidR="00A6607D" w:rsidRDefault="00A6607D">
      <w:r>
        <w:separator/>
      </w:r>
    </w:p>
  </w:endnote>
  <w:endnote w:type="continuationSeparator" w:id="0">
    <w:p w14:paraId="031AC989" w14:textId="77777777" w:rsidR="00A6607D" w:rsidRDefault="00A6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63D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C563D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63DF" w14:textId="2437EC1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8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C563E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63E4" w14:textId="1C5549D4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F783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4C563E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8A622" w14:textId="77777777" w:rsidR="00A6607D" w:rsidRDefault="00A6607D">
      <w:r>
        <w:separator/>
      </w:r>
    </w:p>
  </w:footnote>
  <w:footnote w:type="continuationSeparator" w:id="0">
    <w:p w14:paraId="10E0EB16" w14:textId="77777777" w:rsidR="00A6607D" w:rsidRDefault="00A6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63E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4C563E6" wp14:editId="44C563E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C563E2" w14:textId="77777777" w:rsidR="00DD4B82" w:rsidRDefault="00DD4B82">
    <w:pPr>
      <w:pStyle w:val="Header"/>
    </w:pPr>
  </w:p>
  <w:p w14:paraId="44C563E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B5926"/>
    <w:rsid w:val="000C3A52"/>
    <w:rsid w:val="000C53DB"/>
    <w:rsid w:val="000C5E9B"/>
    <w:rsid w:val="000E29AA"/>
    <w:rsid w:val="00134918"/>
    <w:rsid w:val="001460B1"/>
    <w:rsid w:val="0017102C"/>
    <w:rsid w:val="00177986"/>
    <w:rsid w:val="0019650B"/>
    <w:rsid w:val="001A39E2"/>
    <w:rsid w:val="001A6AF1"/>
    <w:rsid w:val="001B027C"/>
    <w:rsid w:val="001B288D"/>
    <w:rsid w:val="001C532F"/>
    <w:rsid w:val="001D6D7E"/>
    <w:rsid w:val="001E53BF"/>
    <w:rsid w:val="002121F5"/>
    <w:rsid w:val="00214B25"/>
    <w:rsid w:val="002214F4"/>
    <w:rsid w:val="00223E62"/>
    <w:rsid w:val="00231B36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1902"/>
    <w:rsid w:val="00412673"/>
    <w:rsid w:val="0043031D"/>
    <w:rsid w:val="004359BF"/>
    <w:rsid w:val="0046757C"/>
    <w:rsid w:val="00511BAC"/>
    <w:rsid w:val="00526D8A"/>
    <w:rsid w:val="00541A7F"/>
    <w:rsid w:val="00560F1F"/>
    <w:rsid w:val="00574BB3"/>
    <w:rsid w:val="005A22E2"/>
    <w:rsid w:val="005B030B"/>
    <w:rsid w:val="005D2A41"/>
    <w:rsid w:val="005D7663"/>
    <w:rsid w:val="005E74ED"/>
    <w:rsid w:val="005F1659"/>
    <w:rsid w:val="005F515B"/>
    <w:rsid w:val="00603548"/>
    <w:rsid w:val="0062240B"/>
    <w:rsid w:val="00654C0A"/>
    <w:rsid w:val="006633C7"/>
    <w:rsid w:val="00663F04"/>
    <w:rsid w:val="00670227"/>
    <w:rsid w:val="006814BD"/>
    <w:rsid w:val="00681562"/>
    <w:rsid w:val="0069133F"/>
    <w:rsid w:val="006B340E"/>
    <w:rsid w:val="006B461D"/>
    <w:rsid w:val="006D4095"/>
    <w:rsid w:val="006E0A2C"/>
    <w:rsid w:val="006F3AD5"/>
    <w:rsid w:val="006F43EF"/>
    <w:rsid w:val="00703993"/>
    <w:rsid w:val="0073380E"/>
    <w:rsid w:val="00743B79"/>
    <w:rsid w:val="007523BC"/>
    <w:rsid w:val="00752C48"/>
    <w:rsid w:val="00772280"/>
    <w:rsid w:val="007A05FB"/>
    <w:rsid w:val="007A5201"/>
    <w:rsid w:val="007B5260"/>
    <w:rsid w:val="007C24E7"/>
    <w:rsid w:val="007C7A30"/>
    <w:rsid w:val="007D1402"/>
    <w:rsid w:val="007E4F41"/>
    <w:rsid w:val="007F5E64"/>
    <w:rsid w:val="007F7832"/>
    <w:rsid w:val="00800FA0"/>
    <w:rsid w:val="00802D11"/>
    <w:rsid w:val="00802E75"/>
    <w:rsid w:val="00812370"/>
    <w:rsid w:val="00812EF4"/>
    <w:rsid w:val="00813A13"/>
    <w:rsid w:val="0082411A"/>
    <w:rsid w:val="00841628"/>
    <w:rsid w:val="00844D1E"/>
    <w:rsid w:val="00846160"/>
    <w:rsid w:val="00877BD2"/>
    <w:rsid w:val="008B7927"/>
    <w:rsid w:val="008D1E0B"/>
    <w:rsid w:val="008F0CC6"/>
    <w:rsid w:val="008F13BC"/>
    <w:rsid w:val="008F789E"/>
    <w:rsid w:val="00905771"/>
    <w:rsid w:val="00907C39"/>
    <w:rsid w:val="00910D93"/>
    <w:rsid w:val="00953A46"/>
    <w:rsid w:val="00967473"/>
    <w:rsid w:val="00973090"/>
    <w:rsid w:val="00995EEC"/>
    <w:rsid w:val="009D26D8"/>
    <w:rsid w:val="009E4974"/>
    <w:rsid w:val="009F06C3"/>
    <w:rsid w:val="00A043F3"/>
    <w:rsid w:val="00A204C9"/>
    <w:rsid w:val="00A23742"/>
    <w:rsid w:val="00A3247B"/>
    <w:rsid w:val="00A375F5"/>
    <w:rsid w:val="00A632EE"/>
    <w:rsid w:val="00A6607D"/>
    <w:rsid w:val="00A72CF3"/>
    <w:rsid w:val="00A82A45"/>
    <w:rsid w:val="00A845A9"/>
    <w:rsid w:val="00A86958"/>
    <w:rsid w:val="00AA5651"/>
    <w:rsid w:val="00AA5848"/>
    <w:rsid w:val="00AA7750"/>
    <w:rsid w:val="00AC47EF"/>
    <w:rsid w:val="00AD65F1"/>
    <w:rsid w:val="00AE064D"/>
    <w:rsid w:val="00AF056B"/>
    <w:rsid w:val="00B049B1"/>
    <w:rsid w:val="00B239BA"/>
    <w:rsid w:val="00B41E56"/>
    <w:rsid w:val="00B468BB"/>
    <w:rsid w:val="00B81F17"/>
    <w:rsid w:val="00BA3E74"/>
    <w:rsid w:val="00BB5164"/>
    <w:rsid w:val="00BB64E9"/>
    <w:rsid w:val="00BE5864"/>
    <w:rsid w:val="00C1390D"/>
    <w:rsid w:val="00C21836"/>
    <w:rsid w:val="00C22143"/>
    <w:rsid w:val="00C248E2"/>
    <w:rsid w:val="00C43B4A"/>
    <w:rsid w:val="00C631D9"/>
    <w:rsid w:val="00C64FA5"/>
    <w:rsid w:val="00C84A12"/>
    <w:rsid w:val="00CC69D6"/>
    <w:rsid w:val="00CE50E8"/>
    <w:rsid w:val="00CF159C"/>
    <w:rsid w:val="00CF3DC5"/>
    <w:rsid w:val="00D017E2"/>
    <w:rsid w:val="00D16D97"/>
    <w:rsid w:val="00D24293"/>
    <w:rsid w:val="00D27F42"/>
    <w:rsid w:val="00D73332"/>
    <w:rsid w:val="00D84713"/>
    <w:rsid w:val="00DB1D9F"/>
    <w:rsid w:val="00DD4B82"/>
    <w:rsid w:val="00DE42B0"/>
    <w:rsid w:val="00E11B8B"/>
    <w:rsid w:val="00E1556F"/>
    <w:rsid w:val="00E21BF0"/>
    <w:rsid w:val="00E3419E"/>
    <w:rsid w:val="00E444B2"/>
    <w:rsid w:val="00E47B1A"/>
    <w:rsid w:val="00E57292"/>
    <w:rsid w:val="00E631B1"/>
    <w:rsid w:val="00E673FE"/>
    <w:rsid w:val="00EA313C"/>
    <w:rsid w:val="00EA5290"/>
    <w:rsid w:val="00EB248F"/>
    <w:rsid w:val="00EB5F93"/>
    <w:rsid w:val="00EC0568"/>
    <w:rsid w:val="00EE721A"/>
    <w:rsid w:val="00EF0191"/>
    <w:rsid w:val="00F0272E"/>
    <w:rsid w:val="00F02A2A"/>
    <w:rsid w:val="00F11164"/>
    <w:rsid w:val="00F2438B"/>
    <w:rsid w:val="00F81C33"/>
    <w:rsid w:val="00F8380E"/>
    <w:rsid w:val="00F9235C"/>
    <w:rsid w:val="00F923C2"/>
    <w:rsid w:val="00F97613"/>
    <w:rsid w:val="00FC3B60"/>
    <w:rsid w:val="00FD57C7"/>
    <w:rsid w:val="00FD64E5"/>
    <w:rsid w:val="00FE4C4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C563B8"/>
  <w15:docId w15:val="{CEDC0240-41A2-49DC-AA49-A3123CEE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2121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A3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E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A38231808</value>
    </field>
    <field name="Objective-Title">
      <value order="0">Written Statement ADP Section 104 Order (Cymraeg)</value>
    </field>
    <field name="Objective-Description">
      <value order="0"/>
    </field>
    <field name="Objective-CreationStamp">
      <value order="0">2022-01-20T15:18:14Z</value>
    </field>
    <field name="Objective-IsApproved">
      <value order="0">false</value>
    </field>
    <field name="Objective-IsPublished">
      <value order="0">true</value>
    </field>
    <field name="Objective-DatePublished">
      <value order="0">2022-01-20T15:18:33Z</value>
    </field>
    <field name="Objective-ModificationStamp">
      <value order="0">2022-01-20T15:18:33Z</value>
    </field>
    <field name="Objective-Owner">
      <value order="0">Davies, Martin (EPS - SLD)</value>
    </field>
    <field name="Objective-Path">
      <value order="0">Objective Global Folder:Business File Plan:Education &amp; Public Services (EPS):Education &amp; Public Services (EPS) - Local Government - Finance Policy:1 - Save:Government Business:Mick Antoniw MS - Counsel General and Minister for the Constitution - Local Government Department  correspondence - 2022:Mick Antoniw MS - Counsel General and Minister for the Constitution - Ministerial Correspondence - Local Government Department - 2022:Letter to CG on Scotland Section 104 Order</value>
    </field>
    <field name="Objective-Parent">
      <value order="0">Letter to CG on Scotland Section 104 Order</value>
    </field>
    <field name="Objective-State">
      <value order="0">Published</value>
    </field>
    <field name="Objective-VersionId">
      <value order="0">vA74420462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qA1505270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2022-01-20T00:00:00Z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0d7513a2fe20d26c8498e38485e72b9a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e4e17073ae649022b4e12f2c5443e9f9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281B3-8A74-42FC-98AF-09ED71644B8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D58B0D9D-E30D-463C-BB0C-2AA75C1514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4C6779-6008-40FC-A998-064300FF5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2525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2</cp:revision>
  <cp:lastPrinted>2011-05-27T10:19:00Z</cp:lastPrinted>
  <dcterms:created xsi:type="dcterms:W3CDTF">2022-01-20T16:05:00Z</dcterms:created>
  <dcterms:modified xsi:type="dcterms:W3CDTF">2022-01-20T16:05:00Z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A38231808</vt:lpwstr>
  </property>
  <property fmtid="{D5CDD505-2E9C-101B-9397-08002B2CF9AE}" pid="4" name="Objective-Title">
    <vt:lpwstr>Written Statement ADP Section 104 Order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2022-01-20T15:18:23Z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2022-01-20T15:18:33Z</vt:filetime>
  </property>
  <property fmtid="{D5CDD505-2E9C-101B-9397-08002B2CF9AE}" pid="10" name="Objective-ModificationStamp">
    <vt:filetime>2022-01-20T15:18:33Z</vt:filetime>
  </property>
  <property fmtid="{D5CDD505-2E9C-101B-9397-08002B2CF9AE}" pid="11" name="Objective-Owner">
    <vt:lpwstr>Davies, Martin (EPS - SLD)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Business:Mick Antoniw MS - Counsel General and Minister for the Constitution - Local Gov</vt:lpwstr>
  </property>
  <property fmtid="{D5CDD505-2E9C-101B-9397-08002B2CF9AE}" pid="13" name="Objective-Parent">
    <vt:lpwstr>Letter to CG on Scotland Section 104 Order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vA74420462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2022-01-20T00:00:00Z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