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C01377" w14:paraId="70BA5C22" w14:textId="77777777" w:rsidTr="7EE7731B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41BD" w14:textId="77777777" w:rsidR="00504887" w:rsidRPr="002C1A88" w:rsidRDefault="00824A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4735A9A8" w14:textId="77777777" w:rsidR="00504887" w:rsidRPr="002C1A88" w:rsidRDefault="005048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C01377" w14:paraId="239F4247" w14:textId="77777777" w:rsidTr="7EE7731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D76D8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A7504EC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64AC460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D5C6D45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D8B41A" w14:textId="77777777" w:rsidR="009C65B1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D822096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6EDAD" w14:textId="77777777" w:rsidR="00504887" w:rsidRDefault="00824A87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Gweithiwr Achos a Chynorthwy-ydd Etholaethol</w:t>
            </w:r>
          </w:p>
          <w:p w14:paraId="00CA7441" w14:textId="77777777" w:rsidR="00B17D10" w:rsidRDefault="00B17D10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B84CEC8" w14:textId="77777777" w:rsidR="00B17D10" w:rsidRDefault="00B17D10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2E1AC17" w14:textId="77777777" w:rsidR="00B17D10" w:rsidRDefault="00B17D10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5BA7C54" w14:textId="110B7F04" w:rsidR="00B17D10" w:rsidRDefault="00824A87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MBS-061-24</w:t>
            </w:r>
          </w:p>
          <w:p w14:paraId="3F28FB89" w14:textId="77777777" w:rsidR="00B17D10" w:rsidRDefault="00B17D10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3428FDD9" w14:textId="120F8803" w:rsidR="00B17D10" w:rsidRPr="002C1A88" w:rsidRDefault="00B17D10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</w:tc>
      </w:tr>
      <w:tr w:rsidR="00C01377" w14:paraId="2D95735D" w14:textId="77777777" w:rsidTr="7EE7731B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E6C78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06CB" w14:textId="6FC07E8B" w:rsidR="00504887" w:rsidRPr="002C1A88" w:rsidRDefault="00824A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Hannah Blythyn</w:t>
            </w:r>
          </w:p>
        </w:tc>
      </w:tr>
      <w:tr w:rsidR="00C01377" w14:paraId="3F22BCEC" w14:textId="77777777" w:rsidTr="7EE7731B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7738D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Tâl: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8CDF9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</w:t>
            </w:r>
          </w:p>
        </w:tc>
      </w:tr>
      <w:tr w:rsidR="00C01377" w14:paraId="3104F16F" w14:textId="77777777" w:rsidTr="7EE7731B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6800E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C93A0" w14:textId="3BEBC04F" w:rsidR="00504887" w:rsidRPr="002C1A88" w:rsidRDefault="00824A87" w:rsidP="7EE773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ascii="Segoe UI" w:eastAsia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color w:val="000000"/>
                <w:szCs w:val="24"/>
                <w:lang w:val="cy-GB"/>
              </w:rPr>
              <w:t>£26,153 - £38,039</w:t>
            </w:r>
          </w:p>
          <w:p w14:paraId="663FE240" w14:textId="0A7BE15D" w:rsidR="00504887" w:rsidRPr="002C1A88" w:rsidRDefault="00824A87" w:rsidP="4E9C49C1">
            <w:pPr>
              <w:rPr>
                <w:rFonts w:ascii="Segoe UI" w:hAnsi="Segoe UI" w:cs="Segoe UI"/>
                <w:i/>
                <w:iCs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br/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E5B5628" w14:textId="4B789A48" w:rsidR="00504887" w:rsidRPr="002C1A88" w:rsidRDefault="00504887" w:rsidP="4E9C49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C01377" w14:paraId="4F176F7E" w14:textId="77777777" w:rsidTr="7EE7731B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EEBF1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545E" w14:textId="50D9D5B9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37</w:t>
            </w:r>
          </w:p>
        </w:tc>
      </w:tr>
      <w:tr w:rsidR="00C01377" w14:paraId="63E45B60" w14:textId="77777777" w:rsidTr="7EE7731B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D0A57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29614" w14:textId="7A5ED458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Parhaol*</w:t>
            </w:r>
          </w:p>
        </w:tc>
      </w:tr>
      <w:tr w:rsidR="00C01377" w14:paraId="78EEE2AF" w14:textId="77777777" w:rsidTr="7EE7731B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2511C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3D7" w14:textId="0AA9426C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Swyddfa’r Etholaeth (gyda’r gallu i weithio gartref yn ôl cytundeb)</w:t>
            </w:r>
          </w:p>
        </w:tc>
      </w:tr>
      <w:tr w:rsidR="00C01377" w14:paraId="35D752AB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B3CC5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C01377" w14:paraId="527CE8C5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2C3" w14:textId="5F9D0905" w:rsidR="000F56DB" w:rsidRPr="002C1A88" w:rsidRDefault="00824A87" w:rsidP="000F56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Rhoi cymorth gweinyddol, etholaethol a seneddol o safon uchel i’r Aelod o’r Senedd, gan sicrhau bod safonau cyfrinachedd yn cael eu cynnal. </w:t>
            </w:r>
          </w:p>
          <w:p w14:paraId="198D081C" w14:textId="77777777" w:rsidR="00504887" w:rsidRPr="002C1A88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C01377" w14:paraId="5A114EA1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ABC2A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C01377" w14:paraId="7CA3A17E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8CD" w14:textId="77777777" w:rsidR="0095296F" w:rsidRPr="002C1A88" w:rsidRDefault="0095296F" w:rsidP="0095296F">
            <w:pPr>
              <w:pStyle w:val="level1"/>
              <w:widowControl/>
              <w:tabs>
                <w:tab w:val="clear" w:pos="360"/>
                <w:tab w:val="clear" w:pos="720"/>
                <w:tab w:val="left" w:pos="284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1466B0B" w14:textId="46C37F6D" w:rsidR="00871354" w:rsidRDefault="00824A87" w:rsidP="00871354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Ateb y ffôn, cymryd negeseuon ac ymdrin ag ymholiadau a cheisiadau fel y bo'n briodol yn ogystal â chysylltu â'r Uwch Gynghorwr i sicrhau bod y swyddfa etholaeth yn gweithredu’n effeithiol o ddydd i ddydd.</w:t>
            </w:r>
          </w:p>
          <w:p w14:paraId="4FD14858" w14:textId="77777777" w:rsidR="00871354" w:rsidRDefault="00871354" w:rsidP="0087135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AD13C00" w14:textId="77777777" w:rsidR="00871354" w:rsidRPr="002C1A88" w:rsidRDefault="00824A87" w:rsidP="0087135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chynnal system gwaith achos, gan sicrhau bod pob achos yn cael ei gofnodi; monitro cynnydd a sicrhau bod yr holl gamau gweithredu a nodwyd yn cael eu cymryd.</w:t>
            </w:r>
          </w:p>
          <w:p w14:paraId="16B6B786" w14:textId="77777777" w:rsidR="00871354" w:rsidRPr="002C1A88" w:rsidRDefault="00871354" w:rsidP="0087135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17E75D06" w14:textId="64AE90F1" w:rsidR="00871354" w:rsidRPr="002C1A88" w:rsidRDefault="00824A87" w:rsidP="00871354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system ffeilio electronig, gan gysylltu papurau blaenorol â gohebiaeth bresennol, a dod o hyd i ddogfennau pan wneir cais amdanynt.</w:t>
            </w:r>
          </w:p>
          <w:p w14:paraId="1A5A908E" w14:textId="77777777" w:rsidR="00871354" w:rsidRPr="002C1A88" w:rsidRDefault="00871354" w:rsidP="00871354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F685E8C" w14:textId="77777777" w:rsidR="00871354" w:rsidRPr="002C1A88" w:rsidRDefault="00824A87" w:rsidP="00871354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Mynd i gyfarfodydd a/neu ddigwyddiadau gyda’r Aelod o’r Senedd a chynrychioli’r Aelod o’r Senedd yn y gymuned.</w:t>
            </w:r>
          </w:p>
          <w:p w14:paraId="01FFD4DD" w14:textId="77777777" w:rsidR="00871354" w:rsidRPr="002C1A88" w:rsidRDefault="00871354" w:rsidP="00871354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511B6DD5" w14:textId="77777777" w:rsidR="00871354" w:rsidRDefault="00871354" w:rsidP="0087135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D05E988" w14:textId="77777777" w:rsidR="00996E4B" w:rsidRPr="00871354" w:rsidRDefault="00996E4B" w:rsidP="0087135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F5ADBD1" w14:textId="579617A3" w:rsidR="00771A46" w:rsidRPr="002C1A88" w:rsidRDefault="00824A87" w:rsidP="0004713D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Ymateb i ymholiadau gan etholwyr, sefydliadau a rhanddeiliaid.</w:t>
            </w:r>
          </w:p>
          <w:p w14:paraId="4BAFB55F" w14:textId="77777777" w:rsidR="00771A46" w:rsidRPr="002C1A88" w:rsidRDefault="00771A46" w:rsidP="00771A4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567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54A8FB31" w14:textId="77777777" w:rsidR="004C4526" w:rsidRPr="0004713D" w:rsidRDefault="00824A87" w:rsidP="0004713D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Ymgymryd â gwaith ymchwil i faterion lleol, rhanbarthol, cenedlaethol a rhyngwladol yn ôl y gofyn a sicrhau bod y gwleidydd yn cael ei hysbysu o faterion perthnasol.</w:t>
            </w:r>
          </w:p>
          <w:p w14:paraId="09372EB9" w14:textId="77777777" w:rsidR="0004713D" w:rsidRDefault="0004713D" w:rsidP="0004713D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508125A" w14:textId="77777777" w:rsidR="0004713D" w:rsidRDefault="00824A87" w:rsidP="0004713D">
            <w:pPr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papurau briffio a gwybodaeth i gynorthwyo’r Aelod i ymdrin â gwaith achos yr etholaeth neu i helpu i lywio trafodaethau.</w:t>
            </w:r>
          </w:p>
          <w:p w14:paraId="6918C3F0" w14:textId="77777777" w:rsidR="0004713D" w:rsidRDefault="0004713D" w:rsidP="0004713D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16B643A" w14:textId="5D73B730" w:rsidR="004C4526" w:rsidRPr="002C1A88" w:rsidRDefault="00824A87" w:rsidP="0004713D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Helpu i hyrwyddo gwaith y gwleidydd a rhoi gwybodaeth i etholwyr a phartïon sydd â diddordeb.</w:t>
            </w:r>
          </w:p>
          <w:p w14:paraId="3BABBD4A" w14:textId="77777777" w:rsidR="004C4526" w:rsidRPr="0004713D" w:rsidRDefault="004C4526" w:rsidP="0004713D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053FE982" w14:textId="77777777" w:rsidR="00871354" w:rsidRPr="002C1A88" w:rsidRDefault="00824A87" w:rsidP="00871354">
            <w:pPr>
              <w:pStyle w:val="ListParagraph"/>
              <w:numPr>
                <w:ilvl w:val="0"/>
                <w:numId w:val="14"/>
              </w:numPr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cofnodion yn cael eu cadw a bod gwybodaeth yn cael ei rheoli'n gyfrinachol yn unol â'r Ddeddf Diogelu Data.</w:t>
            </w:r>
          </w:p>
          <w:p w14:paraId="60F58A84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30991ABD" w14:textId="77777777" w:rsidR="00504887" w:rsidRPr="002C1A88" w:rsidRDefault="00504887" w:rsidP="0004713D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C01377" w14:paraId="40A59BF4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76100" w14:textId="77777777" w:rsidR="001C323D" w:rsidRPr="002C1A88" w:rsidRDefault="00824A87" w:rsidP="001C323D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gais.</w:t>
            </w:r>
          </w:p>
          <w:p w14:paraId="7AD10B26" w14:textId="77777777" w:rsidR="00504887" w:rsidRPr="002C1A88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C01377" w14:paraId="563E5923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FE4" w14:textId="38A702B3" w:rsidR="00B351AB" w:rsidRPr="002C1A88" w:rsidRDefault="00824A87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7AD485E8" w14:textId="77777777" w:rsidR="00B351AB" w:rsidRPr="002C1A88" w:rsidRDefault="00B351AB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6220B71" w14:textId="77777777" w:rsidR="00331A80" w:rsidRPr="002C1A88" w:rsidRDefault="00824A87" w:rsidP="0004713D">
            <w:pPr>
              <w:numPr>
                <w:ilvl w:val="0"/>
                <w:numId w:val="17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swyddfa.</w:t>
            </w:r>
          </w:p>
          <w:p w14:paraId="4B1F69C1" w14:textId="77777777" w:rsidR="00AC54EE" w:rsidRDefault="00824A87" w:rsidP="0004713D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am y materion sy'n berthnasol i'r ardal leol a dealltwriaeth ohonynt.</w:t>
            </w:r>
          </w:p>
          <w:p w14:paraId="0F28F5BF" w14:textId="77777777" w:rsidR="00576B49" w:rsidRPr="002C1A88" w:rsidRDefault="00824A87" w:rsidP="0004713D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frwydro yn erbyn gwahaniaethu ac i hyrwyddo cyfle cyfartal ac Egwyddorion Nolan mewn Bywyd Cyhoeddus, ac ymrwymiad i'r materion hyn.</w:t>
            </w:r>
          </w:p>
          <w:p w14:paraId="316851B1" w14:textId="77777777" w:rsidR="00A96179" w:rsidRPr="002C1A88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A12BAB6" w14:textId="08C2E700" w:rsidR="004C4526" w:rsidRPr="002C1A88" w:rsidRDefault="00824A87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0B918F91" w14:textId="77777777" w:rsidR="00B351AB" w:rsidRPr="002C1A88" w:rsidRDefault="00B351AB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3D7109" w14:textId="1D551D61" w:rsidR="00BC3AC5" w:rsidRPr="002C1A88" w:rsidRDefault="00824A87" w:rsidP="0004713D">
            <w:pPr>
              <w:numPr>
                <w:ilvl w:val="0"/>
                <w:numId w:val="17"/>
              </w:numPr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brofiad cyfatebol mewn sector perthnasol; neu</w:t>
            </w:r>
          </w:p>
          <w:p w14:paraId="52264B6C" w14:textId="77777777" w:rsidR="004C4526" w:rsidRPr="002C1A88" w:rsidRDefault="00824A87" w:rsidP="00B351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Gymhwyster NVQ lefel 3 neu 4, neu gymhwyster cyfatebol mewn pwnc perthnasol.</w:t>
            </w:r>
          </w:p>
          <w:p w14:paraId="7F9E0458" w14:textId="77777777" w:rsidR="00A96179" w:rsidRPr="002C1A88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462F6F85" w14:textId="77777777" w:rsidR="00AA12E1" w:rsidRDefault="00AA12E1" w:rsidP="000900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C19AAC3" w14:textId="58CCDC62" w:rsidR="00090047" w:rsidRPr="002C1A88" w:rsidRDefault="00824A87" w:rsidP="000900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2FB8F25A" w14:textId="77777777" w:rsidR="004C4526" w:rsidRPr="002C1A88" w:rsidRDefault="004C4526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BB8AC10" w14:textId="77777777" w:rsidR="00A96179" w:rsidRPr="002C1A88" w:rsidRDefault="00824A87" w:rsidP="0004713D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eich hun gan gadw at derfynau amser tyn, ynghyd â'r gallu i weithio'n hyblyg ac i ymdopi ag amrywiaeth o dasgau ar yr un pryd.</w:t>
            </w:r>
          </w:p>
          <w:p w14:paraId="26ADCD30" w14:textId="77777777" w:rsidR="00A96179" w:rsidRPr="002C1A88" w:rsidRDefault="00824A87" w:rsidP="0004713D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Sgiliau rhyngbersonol effeithiol a’r gallu i ymdrin ag amrywiaeth o bobl, weithiau mewn sefyllfaoedd heriol.</w:t>
            </w:r>
          </w:p>
          <w:p w14:paraId="08BFD849" w14:textId="49399842" w:rsidR="00A96179" w:rsidRPr="002C1A88" w:rsidRDefault="00824A87" w:rsidP="0004713D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a chyfathrebu effeithiol, yn enwedig wrth ddefnyddio pecynnau Microsoft fel Word, Outlook ac Excel.</w:t>
            </w:r>
          </w:p>
          <w:p w14:paraId="42D91733" w14:textId="77777777" w:rsidR="00A96179" w:rsidRPr="002C1A88" w:rsidRDefault="00824A87" w:rsidP="0004713D">
            <w:pPr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ac i sicrhau bod y safonau cyfrinachedd uchaf yn cael eu cynnal.</w:t>
            </w:r>
          </w:p>
          <w:p w14:paraId="1D5BDF96" w14:textId="77777777" w:rsidR="00F75FDC" w:rsidRPr="002C1A88" w:rsidRDefault="00F75FDC" w:rsidP="00F75FDC">
            <w:pPr>
              <w:tabs>
                <w:tab w:val="left" w:pos="284"/>
              </w:tabs>
              <w:ind w:left="284"/>
              <w:rPr>
                <w:rFonts w:ascii="Segoe UI" w:hAnsi="Segoe UI" w:cs="Segoe UI"/>
              </w:rPr>
            </w:pPr>
          </w:p>
          <w:p w14:paraId="689D5216" w14:textId="77777777" w:rsidR="00F75FDC" w:rsidRPr="002C1A88" w:rsidRDefault="00824A87" w:rsidP="00F75FD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7662F29A" w14:textId="77777777" w:rsidR="00F75FDC" w:rsidRPr="002C1A88" w:rsidRDefault="00824A87" w:rsidP="0004713D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Cymru. </w:t>
            </w:r>
          </w:p>
          <w:p w14:paraId="4D01EB44" w14:textId="77777777" w:rsidR="00504887" w:rsidRPr="002C1A88" w:rsidRDefault="00824A87" w:rsidP="0004713D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Saesneg.</w:t>
            </w:r>
          </w:p>
          <w:p w14:paraId="5DAB6A24" w14:textId="77777777" w:rsidR="00090047" w:rsidRPr="002C1A88" w:rsidRDefault="00824A87" w:rsidP="0004713D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blaid.</w:t>
            </w:r>
          </w:p>
          <w:p w14:paraId="1413CA23" w14:textId="77777777" w:rsidR="004C4526" w:rsidRPr="002C1A88" w:rsidRDefault="004C4526" w:rsidP="00AC54EE">
            <w:pPr>
              <w:tabs>
                <w:tab w:val="left" w:pos="284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C01377" w14:paraId="44A32121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E64F0" w14:textId="77777777" w:rsidR="00504887" w:rsidRPr="002C1A88" w:rsidRDefault="00824A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C01377" w14:paraId="411F9B3A" w14:textId="77777777" w:rsidTr="7EE7731B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5F1" w14:textId="77777777" w:rsidR="009C65B1" w:rsidRPr="002C1A88" w:rsidRDefault="00824A87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092E480F" w14:textId="77777777" w:rsidR="009C65B1" w:rsidRPr="002C1A88" w:rsidRDefault="009C65B1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32F927AC" w14:textId="77777777" w:rsidR="009C65B1" w:rsidRDefault="00824A87" w:rsidP="008978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 Os bydd yr Aelod o’r Senedd yn ymddiswyddo, neu’n colli ei sedd mewn etholiad, bydd y swydd hon yn dod i ben.  O ran swyddi o fewn grŵp y blaid, os bydd Arweinydd y blaid yn newid, neu os bydd nifer Aelodau'r Grŵp yn newid, mae’n bosibl y daw’r swydd hon i ben. </w:t>
            </w:r>
            <w:r>
              <w:rPr>
                <w:rStyle w:val="normaltextrun"/>
                <w:rFonts w:ascii="Segoe UI" w:eastAsia="Segoe UI" w:hAnsi="Segoe UI" w:cs="Segoe UI"/>
                <w:lang w:val="cy-GB"/>
              </w:rPr>
              <w:t> </w:t>
            </w:r>
          </w:p>
          <w:p w14:paraId="437A2A44" w14:textId="77777777" w:rsidR="00B17D10" w:rsidRDefault="00B17D10" w:rsidP="008978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0B44606" w14:textId="77777777" w:rsidR="00B17D10" w:rsidRPr="004B2667" w:rsidRDefault="00824A87" w:rsidP="00B17D10">
            <w:pPr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Ymwadiad: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Nodwch y gallai'r swydd hon fod yn destun gwerthusiad. Gellir adolygu’r rôl, ei chyfrifoldebau a’r cyflog cysylltiedig er mwyn sicrhau cysondeb â nodau ac amcanion yr Aelod. Dylai ymgeiswyr fod yn barod ar gyfer newidiadau posibl yn seiliedig ar anghenion busnes yr Aelod.</w:t>
            </w:r>
          </w:p>
          <w:p w14:paraId="4F8F2231" w14:textId="77777777" w:rsidR="00B17D10" w:rsidRPr="002C1A88" w:rsidRDefault="00B17D10" w:rsidP="008978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  <w:tr w:rsidR="00C01377" w14:paraId="151F448A" w14:textId="77777777" w:rsidTr="7EE7731B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047" w14:textId="77777777" w:rsidR="00624E56" w:rsidRPr="002C1A88" w:rsidRDefault="00824A87" w:rsidP="00624E5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(hil,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oedran).</w:t>
            </w:r>
          </w:p>
          <w:p w14:paraId="2986029F" w14:textId="77777777" w:rsidR="00AC54EE" w:rsidRPr="002C1A88" w:rsidRDefault="00AC54EE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6B950D24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502601F5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14:paraId="5D25F2C9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14:paraId="13E0009C" w14:textId="77777777" w:rsidR="0056355F" w:rsidRDefault="0056355F" w:rsidP="0056355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Lucida Sans" w:hAnsi="Lucida Sans"/>
          <w:b/>
          <w:szCs w:val="24"/>
          <w:lang w:val="en-GB"/>
        </w:rPr>
      </w:pPr>
    </w:p>
    <w:sectPr w:rsidR="0056355F" w:rsidSect="009645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DE85" w14:textId="77777777" w:rsidR="00824A87" w:rsidRDefault="00824A87">
      <w:r>
        <w:separator/>
      </w:r>
    </w:p>
  </w:endnote>
  <w:endnote w:type="continuationSeparator" w:id="0">
    <w:p w14:paraId="5AFEE19B" w14:textId="77777777" w:rsidR="00824A87" w:rsidRDefault="008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F0A1" w14:textId="77777777" w:rsidR="007F2AC2" w:rsidRDefault="00824A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31">
      <w:rPr>
        <w:noProof/>
      </w:rPr>
      <w:t>3</w:t>
    </w:r>
    <w:r>
      <w:fldChar w:fldCharType="end"/>
    </w:r>
  </w:p>
  <w:p w14:paraId="168E137A" w14:textId="77777777" w:rsidR="007F2AC2" w:rsidRDefault="007F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F126E" w14:textId="77777777" w:rsidR="00824A87" w:rsidRDefault="00824A87">
      <w:r>
        <w:separator/>
      </w:r>
    </w:p>
  </w:footnote>
  <w:footnote w:type="continuationSeparator" w:id="0">
    <w:p w14:paraId="2EB1AB74" w14:textId="77777777" w:rsidR="00824A87" w:rsidRDefault="0082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B22" w14:textId="0F5CB7D5" w:rsidR="007F2AC2" w:rsidRPr="002C1A88" w:rsidRDefault="007F2AC2" w:rsidP="00C555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</w:p>
  <w:p w14:paraId="07802EF2" w14:textId="77777777" w:rsidR="007F2AC2" w:rsidRDefault="007F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A4722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25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03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1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E0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83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4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48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E7B0FD4E">
      <w:start w:val="1"/>
      <w:numFmt w:val="decimal"/>
      <w:lvlText w:val="%1."/>
      <w:lvlJc w:val="left"/>
      <w:pPr>
        <w:ind w:left="720" w:hanging="360"/>
      </w:pPr>
    </w:lvl>
    <w:lvl w:ilvl="1" w:tplc="425C141A" w:tentative="1">
      <w:start w:val="1"/>
      <w:numFmt w:val="lowerLetter"/>
      <w:lvlText w:val="%2."/>
      <w:lvlJc w:val="left"/>
      <w:pPr>
        <w:ind w:left="1440" w:hanging="360"/>
      </w:pPr>
    </w:lvl>
    <w:lvl w:ilvl="2" w:tplc="691238CC" w:tentative="1">
      <w:start w:val="1"/>
      <w:numFmt w:val="lowerRoman"/>
      <w:lvlText w:val="%3."/>
      <w:lvlJc w:val="right"/>
      <w:pPr>
        <w:ind w:left="2160" w:hanging="180"/>
      </w:pPr>
    </w:lvl>
    <w:lvl w:ilvl="3" w:tplc="3598636C" w:tentative="1">
      <w:start w:val="1"/>
      <w:numFmt w:val="decimal"/>
      <w:lvlText w:val="%4."/>
      <w:lvlJc w:val="left"/>
      <w:pPr>
        <w:ind w:left="2880" w:hanging="360"/>
      </w:pPr>
    </w:lvl>
    <w:lvl w:ilvl="4" w:tplc="B106D8F8" w:tentative="1">
      <w:start w:val="1"/>
      <w:numFmt w:val="lowerLetter"/>
      <w:lvlText w:val="%5."/>
      <w:lvlJc w:val="left"/>
      <w:pPr>
        <w:ind w:left="3600" w:hanging="360"/>
      </w:pPr>
    </w:lvl>
    <w:lvl w:ilvl="5" w:tplc="465EE4DA" w:tentative="1">
      <w:start w:val="1"/>
      <w:numFmt w:val="lowerRoman"/>
      <w:lvlText w:val="%6."/>
      <w:lvlJc w:val="right"/>
      <w:pPr>
        <w:ind w:left="4320" w:hanging="180"/>
      </w:pPr>
    </w:lvl>
    <w:lvl w:ilvl="6" w:tplc="2BB422A2" w:tentative="1">
      <w:start w:val="1"/>
      <w:numFmt w:val="decimal"/>
      <w:lvlText w:val="%7."/>
      <w:lvlJc w:val="left"/>
      <w:pPr>
        <w:ind w:left="5040" w:hanging="360"/>
      </w:pPr>
    </w:lvl>
    <w:lvl w:ilvl="7" w:tplc="E3446CF8" w:tentative="1">
      <w:start w:val="1"/>
      <w:numFmt w:val="lowerLetter"/>
      <w:lvlText w:val="%8."/>
      <w:lvlJc w:val="left"/>
      <w:pPr>
        <w:ind w:left="5760" w:hanging="360"/>
      </w:pPr>
    </w:lvl>
    <w:lvl w:ilvl="8" w:tplc="03A8A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946"/>
    <w:multiLevelType w:val="hybridMultilevel"/>
    <w:tmpl w:val="C840E5FA"/>
    <w:lvl w:ilvl="0" w:tplc="33B4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89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A7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AE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2F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9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AF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6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C3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9DF"/>
    <w:multiLevelType w:val="hybridMultilevel"/>
    <w:tmpl w:val="15525D2E"/>
    <w:lvl w:ilvl="0" w:tplc="E64CB710">
      <w:start w:val="1"/>
      <w:numFmt w:val="decimal"/>
      <w:lvlText w:val="%1."/>
      <w:lvlJc w:val="left"/>
      <w:pPr>
        <w:ind w:left="720" w:hanging="360"/>
      </w:pPr>
    </w:lvl>
    <w:lvl w:ilvl="1" w:tplc="71846DC8" w:tentative="1">
      <w:start w:val="1"/>
      <w:numFmt w:val="lowerLetter"/>
      <w:lvlText w:val="%2."/>
      <w:lvlJc w:val="left"/>
      <w:pPr>
        <w:ind w:left="1440" w:hanging="360"/>
      </w:pPr>
    </w:lvl>
    <w:lvl w:ilvl="2" w:tplc="EFF8A0EE" w:tentative="1">
      <w:start w:val="1"/>
      <w:numFmt w:val="lowerRoman"/>
      <w:lvlText w:val="%3."/>
      <w:lvlJc w:val="right"/>
      <w:pPr>
        <w:ind w:left="2160" w:hanging="180"/>
      </w:pPr>
    </w:lvl>
    <w:lvl w:ilvl="3" w:tplc="35FC83FA" w:tentative="1">
      <w:start w:val="1"/>
      <w:numFmt w:val="decimal"/>
      <w:lvlText w:val="%4."/>
      <w:lvlJc w:val="left"/>
      <w:pPr>
        <w:ind w:left="2880" w:hanging="360"/>
      </w:pPr>
    </w:lvl>
    <w:lvl w:ilvl="4" w:tplc="728267E0" w:tentative="1">
      <w:start w:val="1"/>
      <w:numFmt w:val="lowerLetter"/>
      <w:lvlText w:val="%5."/>
      <w:lvlJc w:val="left"/>
      <w:pPr>
        <w:ind w:left="3600" w:hanging="360"/>
      </w:pPr>
    </w:lvl>
    <w:lvl w:ilvl="5" w:tplc="5B32FE4E" w:tentative="1">
      <w:start w:val="1"/>
      <w:numFmt w:val="lowerRoman"/>
      <w:lvlText w:val="%6."/>
      <w:lvlJc w:val="right"/>
      <w:pPr>
        <w:ind w:left="4320" w:hanging="180"/>
      </w:pPr>
    </w:lvl>
    <w:lvl w:ilvl="6" w:tplc="BDF85EEA" w:tentative="1">
      <w:start w:val="1"/>
      <w:numFmt w:val="decimal"/>
      <w:lvlText w:val="%7."/>
      <w:lvlJc w:val="left"/>
      <w:pPr>
        <w:ind w:left="5040" w:hanging="360"/>
      </w:pPr>
    </w:lvl>
    <w:lvl w:ilvl="7" w:tplc="C10A1444" w:tentative="1">
      <w:start w:val="1"/>
      <w:numFmt w:val="lowerLetter"/>
      <w:lvlText w:val="%8."/>
      <w:lvlJc w:val="left"/>
      <w:pPr>
        <w:ind w:left="5760" w:hanging="360"/>
      </w:pPr>
    </w:lvl>
    <w:lvl w:ilvl="8" w:tplc="B600B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51BE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2B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A5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8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A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EF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D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2A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29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4E0EE772">
      <w:start w:val="1"/>
      <w:numFmt w:val="decimal"/>
      <w:lvlText w:val="%1."/>
      <w:lvlJc w:val="left"/>
      <w:pPr>
        <w:ind w:left="720" w:hanging="360"/>
      </w:pPr>
    </w:lvl>
    <w:lvl w:ilvl="1" w:tplc="91C013CE" w:tentative="1">
      <w:start w:val="1"/>
      <w:numFmt w:val="lowerLetter"/>
      <w:lvlText w:val="%2."/>
      <w:lvlJc w:val="left"/>
      <w:pPr>
        <w:ind w:left="1440" w:hanging="360"/>
      </w:pPr>
    </w:lvl>
    <w:lvl w:ilvl="2" w:tplc="2E806EF2" w:tentative="1">
      <w:start w:val="1"/>
      <w:numFmt w:val="lowerRoman"/>
      <w:lvlText w:val="%3."/>
      <w:lvlJc w:val="right"/>
      <w:pPr>
        <w:ind w:left="2160" w:hanging="180"/>
      </w:pPr>
    </w:lvl>
    <w:lvl w:ilvl="3" w:tplc="CBFAB4B2" w:tentative="1">
      <w:start w:val="1"/>
      <w:numFmt w:val="decimal"/>
      <w:lvlText w:val="%4."/>
      <w:lvlJc w:val="left"/>
      <w:pPr>
        <w:ind w:left="2880" w:hanging="360"/>
      </w:pPr>
    </w:lvl>
    <w:lvl w:ilvl="4" w:tplc="9FBEBC24" w:tentative="1">
      <w:start w:val="1"/>
      <w:numFmt w:val="lowerLetter"/>
      <w:lvlText w:val="%5."/>
      <w:lvlJc w:val="left"/>
      <w:pPr>
        <w:ind w:left="3600" w:hanging="360"/>
      </w:pPr>
    </w:lvl>
    <w:lvl w:ilvl="5" w:tplc="442A90C2" w:tentative="1">
      <w:start w:val="1"/>
      <w:numFmt w:val="lowerRoman"/>
      <w:lvlText w:val="%6."/>
      <w:lvlJc w:val="right"/>
      <w:pPr>
        <w:ind w:left="4320" w:hanging="180"/>
      </w:pPr>
    </w:lvl>
    <w:lvl w:ilvl="6" w:tplc="EFAEA158" w:tentative="1">
      <w:start w:val="1"/>
      <w:numFmt w:val="decimal"/>
      <w:lvlText w:val="%7."/>
      <w:lvlJc w:val="left"/>
      <w:pPr>
        <w:ind w:left="5040" w:hanging="360"/>
      </w:pPr>
    </w:lvl>
    <w:lvl w:ilvl="7" w:tplc="5F9C582A" w:tentative="1">
      <w:start w:val="1"/>
      <w:numFmt w:val="lowerLetter"/>
      <w:lvlText w:val="%8."/>
      <w:lvlJc w:val="left"/>
      <w:pPr>
        <w:ind w:left="5760" w:hanging="360"/>
      </w:pPr>
    </w:lvl>
    <w:lvl w:ilvl="8" w:tplc="BBF09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F59CE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44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01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62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87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6B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C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B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E0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C3A8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F8258E" w:tentative="1">
      <w:start w:val="1"/>
      <w:numFmt w:val="lowerLetter"/>
      <w:lvlText w:val="%2."/>
      <w:lvlJc w:val="left"/>
      <w:pPr>
        <w:ind w:left="1440" w:hanging="360"/>
      </w:pPr>
    </w:lvl>
    <w:lvl w:ilvl="2" w:tplc="4582236E" w:tentative="1">
      <w:start w:val="1"/>
      <w:numFmt w:val="lowerRoman"/>
      <w:lvlText w:val="%3."/>
      <w:lvlJc w:val="right"/>
      <w:pPr>
        <w:ind w:left="2160" w:hanging="180"/>
      </w:pPr>
    </w:lvl>
    <w:lvl w:ilvl="3" w:tplc="816C75A8" w:tentative="1">
      <w:start w:val="1"/>
      <w:numFmt w:val="decimal"/>
      <w:lvlText w:val="%4."/>
      <w:lvlJc w:val="left"/>
      <w:pPr>
        <w:ind w:left="2880" w:hanging="360"/>
      </w:pPr>
    </w:lvl>
    <w:lvl w:ilvl="4" w:tplc="51D4A7F0" w:tentative="1">
      <w:start w:val="1"/>
      <w:numFmt w:val="lowerLetter"/>
      <w:lvlText w:val="%5."/>
      <w:lvlJc w:val="left"/>
      <w:pPr>
        <w:ind w:left="3600" w:hanging="360"/>
      </w:pPr>
    </w:lvl>
    <w:lvl w:ilvl="5" w:tplc="19A42A64" w:tentative="1">
      <w:start w:val="1"/>
      <w:numFmt w:val="lowerRoman"/>
      <w:lvlText w:val="%6."/>
      <w:lvlJc w:val="right"/>
      <w:pPr>
        <w:ind w:left="4320" w:hanging="180"/>
      </w:pPr>
    </w:lvl>
    <w:lvl w:ilvl="6" w:tplc="C792CB62" w:tentative="1">
      <w:start w:val="1"/>
      <w:numFmt w:val="decimal"/>
      <w:lvlText w:val="%7."/>
      <w:lvlJc w:val="left"/>
      <w:pPr>
        <w:ind w:left="5040" w:hanging="360"/>
      </w:pPr>
    </w:lvl>
    <w:lvl w:ilvl="7" w:tplc="F768164C" w:tentative="1">
      <w:start w:val="1"/>
      <w:numFmt w:val="lowerLetter"/>
      <w:lvlText w:val="%8."/>
      <w:lvlJc w:val="left"/>
      <w:pPr>
        <w:ind w:left="5760" w:hanging="360"/>
      </w:pPr>
    </w:lvl>
    <w:lvl w:ilvl="8" w:tplc="C7ACA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BBE25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6012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206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2466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CA14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283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7AB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629A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627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AFD"/>
    <w:multiLevelType w:val="hybridMultilevel"/>
    <w:tmpl w:val="F35A7CE6"/>
    <w:lvl w:ilvl="0" w:tplc="BA305E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6EEFF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369D2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341E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6C54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0A2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BE99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C20E4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6EB3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66733"/>
    <w:multiLevelType w:val="hybridMultilevel"/>
    <w:tmpl w:val="635085E2"/>
    <w:lvl w:ilvl="0" w:tplc="D97AC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02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4B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E1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C4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A8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E6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69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64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6EC4"/>
    <w:multiLevelType w:val="hybridMultilevel"/>
    <w:tmpl w:val="A5868190"/>
    <w:lvl w:ilvl="0" w:tplc="FC781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39C" w:tentative="1">
      <w:start w:val="1"/>
      <w:numFmt w:val="lowerLetter"/>
      <w:lvlText w:val="%2."/>
      <w:lvlJc w:val="left"/>
      <w:pPr>
        <w:ind w:left="1440" w:hanging="360"/>
      </w:pPr>
    </w:lvl>
    <w:lvl w:ilvl="2" w:tplc="1C4014F6" w:tentative="1">
      <w:start w:val="1"/>
      <w:numFmt w:val="lowerRoman"/>
      <w:lvlText w:val="%3."/>
      <w:lvlJc w:val="right"/>
      <w:pPr>
        <w:ind w:left="2160" w:hanging="180"/>
      </w:pPr>
    </w:lvl>
    <w:lvl w:ilvl="3" w:tplc="85C4486A" w:tentative="1">
      <w:start w:val="1"/>
      <w:numFmt w:val="decimal"/>
      <w:lvlText w:val="%4."/>
      <w:lvlJc w:val="left"/>
      <w:pPr>
        <w:ind w:left="2880" w:hanging="360"/>
      </w:pPr>
    </w:lvl>
    <w:lvl w:ilvl="4" w:tplc="730E40AC" w:tentative="1">
      <w:start w:val="1"/>
      <w:numFmt w:val="lowerLetter"/>
      <w:lvlText w:val="%5."/>
      <w:lvlJc w:val="left"/>
      <w:pPr>
        <w:ind w:left="3600" w:hanging="360"/>
      </w:pPr>
    </w:lvl>
    <w:lvl w:ilvl="5" w:tplc="9536E436" w:tentative="1">
      <w:start w:val="1"/>
      <w:numFmt w:val="lowerRoman"/>
      <w:lvlText w:val="%6."/>
      <w:lvlJc w:val="right"/>
      <w:pPr>
        <w:ind w:left="4320" w:hanging="180"/>
      </w:pPr>
    </w:lvl>
    <w:lvl w:ilvl="6" w:tplc="83D4CE82" w:tentative="1">
      <w:start w:val="1"/>
      <w:numFmt w:val="decimal"/>
      <w:lvlText w:val="%7."/>
      <w:lvlJc w:val="left"/>
      <w:pPr>
        <w:ind w:left="5040" w:hanging="360"/>
      </w:pPr>
    </w:lvl>
    <w:lvl w:ilvl="7" w:tplc="D09ED4F2" w:tentative="1">
      <w:start w:val="1"/>
      <w:numFmt w:val="lowerLetter"/>
      <w:lvlText w:val="%8."/>
      <w:lvlJc w:val="left"/>
      <w:pPr>
        <w:ind w:left="5760" w:hanging="360"/>
      </w:pPr>
    </w:lvl>
    <w:lvl w:ilvl="8" w:tplc="0304F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155D7"/>
    <w:multiLevelType w:val="hybridMultilevel"/>
    <w:tmpl w:val="CA584A20"/>
    <w:lvl w:ilvl="0" w:tplc="D698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E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42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02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4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E0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9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3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EC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9602">
    <w:abstractNumId w:val="0"/>
  </w:num>
  <w:num w:numId="2" w16cid:durableId="998650678">
    <w:abstractNumId w:val="1"/>
  </w:num>
  <w:num w:numId="3" w16cid:durableId="1094591414">
    <w:abstractNumId w:val="12"/>
  </w:num>
  <w:num w:numId="4" w16cid:durableId="1888450424">
    <w:abstractNumId w:val="2"/>
  </w:num>
  <w:num w:numId="5" w16cid:durableId="777287486">
    <w:abstractNumId w:val="6"/>
  </w:num>
  <w:num w:numId="6" w16cid:durableId="1792506752">
    <w:abstractNumId w:val="5"/>
  </w:num>
  <w:num w:numId="7" w16cid:durableId="122160211">
    <w:abstractNumId w:val="7"/>
  </w:num>
  <w:num w:numId="8" w16cid:durableId="759522133">
    <w:abstractNumId w:val="8"/>
  </w:num>
  <w:num w:numId="9" w16cid:durableId="1623000419">
    <w:abstractNumId w:val="11"/>
  </w:num>
  <w:num w:numId="10" w16cid:durableId="2069305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4911497">
    <w:abstractNumId w:val="12"/>
  </w:num>
  <w:num w:numId="12" w16cid:durableId="1623682011">
    <w:abstractNumId w:val="1"/>
  </w:num>
  <w:num w:numId="13" w16cid:durableId="493760364">
    <w:abstractNumId w:val="14"/>
  </w:num>
  <w:num w:numId="14" w16cid:durableId="382144670">
    <w:abstractNumId w:val="4"/>
  </w:num>
  <w:num w:numId="15" w16cid:durableId="1710563866">
    <w:abstractNumId w:val="9"/>
  </w:num>
  <w:num w:numId="16" w16cid:durableId="939265728">
    <w:abstractNumId w:val="10"/>
  </w:num>
  <w:num w:numId="17" w16cid:durableId="133180175">
    <w:abstractNumId w:val="3"/>
  </w:num>
  <w:num w:numId="18" w16cid:durableId="1366058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2754"/>
    <w:rsid w:val="000455DF"/>
    <w:rsid w:val="0004713D"/>
    <w:rsid w:val="00057472"/>
    <w:rsid w:val="00083B98"/>
    <w:rsid w:val="00083D36"/>
    <w:rsid w:val="00084C31"/>
    <w:rsid w:val="00090047"/>
    <w:rsid w:val="000A05FC"/>
    <w:rsid w:val="000A0723"/>
    <w:rsid w:val="000A753E"/>
    <w:rsid w:val="000C4CB2"/>
    <w:rsid w:val="000D50A6"/>
    <w:rsid w:val="000E365D"/>
    <w:rsid w:val="000F2D78"/>
    <w:rsid w:val="000F56DB"/>
    <w:rsid w:val="000F7D39"/>
    <w:rsid w:val="00103282"/>
    <w:rsid w:val="00106936"/>
    <w:rsid w:val="00110394"/>
    <w:rsid w:val="0014319B"/>
    <w:rsid w:val="00151A02"/>
    <w:rsid w:val="00157890"/>
    <w:rsid w:val="00182FCC"/>
    <w:rsid w:val="00191397"/>
    <w:rsid w:val="001B0BBC"/>
    <w:rsid w:val="001B1DBF"/>
    <w:rsid w:val="001C323D"/>
    <w:rsid w:val="001C33F4"/>
    <w:rsid w:val="001E5370"/>
    <w:rsid w:val="001E6798"/>
    <w:rsid w:val="001E7A6E"/>
    <w:rsid w:val="00231714"/>
    <w:rsid w:val="00245068"/>
    <w:rsid w:val="00247E88"/>
    <w:rsid w:val="00250404"/>
    <w:rsid w:val="00253B89"/>
    <w:rsid w:val="002669BC"/>
    <w:rsid w:val="00287DA3"/>
    <w:rsid w:val="00296488"/>
    <w:rsid w:val="00297CA3"/>
    <w:rsid w:val="002C1A88"/>
    <w:rsid w:val="002C78A3"/>
    <w:rsid w:val="002D0B1E"/>
    <w:rsid w:val="002D6406"/>
    <w:rsid w:val="002E35EC"/>
    <w:rsid w:val="002F65B3"/>
    <w:rsid w:val="00300881"/>
    <w:rsid w:val="003073C3"/>
    <w:rsid w:val="00317A85"/>
    <w:rsid w:val="0032642F"/>
    <w:rsid w:val="003274EA"/>
    <w:rsid w:val="00331A80"/>
    <w:rsid w:val="003506C5"/>
    <w:rsid w:val="00363308"/>
    <w:rsid w:val="00366398"/>
    <w:rsid w:val="003809AA"/>
    <w:rsid w:val="00390D1F"/>
    <w:rsid w:val="003969D1"/>
    <w:rsid w:val="003A7F56"/>
    <w:rsid w:val="003B2644"/>
    <w:rsid w:val="003C276B"/>
    <w:rsid w:val="003C3111"/>
    <w:rsid w:val="003C4490"/>
    <w:rsid w:val="003D1659"/>
    <w:rsid w:val="003D5084"/>
    <w:rsid w:val="003E64B0"/>
    <w:rsid w:val="00426830"/>
    <w:rsid w:val="004315A7"/>
    <w:rsid w:val="0043189B"/>
    <w:rsid w:val="00432F80"/>
    <w:rsid w:val="00437EBA"/>
    <w:rsid w:val="0046614B"/>
    <w:rsid w:val="00482730"/>
    <w:rsid w:val="00491873"/>
    <w:rsid w:val="004B082C"/>
    <w:rsid w:val="004B2667"/>
    <w:rsid w:val="004B6E08"/>
    <w:rsid w:val="004C4526"/>
    <w:rsid w:val="004D38D5"/>
    <w:rsid w:val="004E1D3D"/>
    <w:rsid w:val="004E5245"/>
    <w:rsid w:val="004E6940"/>
    <w:rsid w:val="004F6B5B"/>
    <w:rsid w:val="00504887"/>
    <w:rsid w:val="005153C0"/>
    <w:rsid w:val="0052286B"/>
    <w:rsid w:val="00525CFF"/>
    <w:rsid w:val="0053328D"/>
    <w:rsid w:val="00540A58"/>
    <w:rsid w:val="00540CFF"/>
    <w:rsid w:val="0054538C"/>
    <w:rsid w:val="00552C14"/>
    <w:rsid w:val="0056355F"/>
    <w:rsid w:val="005642F6"/>
    <w:rsid w:val="0057613A"/>
    <w:rsid w:val="00576B49"/>
    <w:rsid w:val="005847C1"/>
    <w:rsid w:val="005A0129"/>
    <w:rsid w:val="005A176D"/>
    <w:rsid w:val="005B6DE2"/>
    <w:rsid w:val="005E13A4"/>
    <w:rsid w:val="00606A7E"/>
    <w:rsid w:val="00610038"/>
    <w:rsid w:val="00615A76"/>
    <w:rsid w:val="00617113"/>
    <w:rsid w:val="00624E56"/>
    <w:rsid w:val="00632452"/>
    <w:rsid w:val="00634925"/>
    <w:rsid w:val="00642C9D"/>
    <w:rsid w:val="0064720E"/>
    <w:rsid w:val="00651ECB"/>
    <w:rsid w:val="00664B99"/>
    <w:rsid w:val="006778A8"/>
    <w:rsid w:val="0069071D"/>
    <w:rsid w:val="006942D2"/>
    <w:rsid w:val="006B3D2D"/>
    <w:rsid w:val="006B7B16"/>
    <w:rsid w:val="006D265D"/>
    <w:rsid w:val="006E13BC"/>
    <w:rsid w:val="006F6905"/>
    <w:rsid w:val="006F77AD"/>
    <w:rsid w:val="00713025"/>
    <w:rsid w:val="00713E0B"/>
    <w:rsid w:val="00720312"/>
    <w:rsid w:val="00742B8E"/>
    <w:rsid w:val="007513EE"/>
    <w:rsid w:val="0075264D"/>
    <w:rsid w:val="00753B72"/>
    <w:rsid w:val="00755A6B"/>
    <w:rsid w:val="00771A46"/>
    <w:rsid w:val="007951A3"/>
    <w:rsid w:val="007A1ABD"/>
    <w:rsid w:val="007A3331"/>
    <w:rsid w:val="007A3336"/>
    <w:rsid w:val="007A7C13"/>
    <w:rsid w:val="007B02BC"/>
    <w:rsid w:val="007B615B"/>
    <w:rsid w:val="007C1CB5"/>
    <w:rsid w:val="007C5432"/>
    <w:rsid w:val="007E4FB0"/>
    <w:rsid w:val="007E6AC8"/>
    <w:rsid w:val="007F0DD0"/>
    <w:rsid w:val="007F1986"/>
    <w:rsid w:val="007F2AC2"/>
    <w:rsid w:val="00814FCB"/>
    <w:rsid w:val="00824A87"/>
    <w:rsid w:val="00844965"/>
    <w:rsid w:val="00857414"/>
    <w:rsid w:val="00871354"/>
    <w:rsid w:val="008728BA"/>
    <w:rsid w:val="00876AA0"/>
    <w:rsid w:val="008866B1"/>
    <w:rsid w:val="00887400"/>
    <w:rsid w:val="00890A2C"/>
    <w:rsid w:val="0089731F"/>
    <w:rsid w:val="00897867"/>
    <w:rsid w:val="008A3FAB"/>
    <w:rsid w:val="008A6F27"/>
    <w:rsid w:val="008C1053"/>
    <w:rsid w:val="008C3618"/>
    <w:rsid w:val="008E3E52"/>
    <w:rsid w:val="008E5567"/>
    <w:rsid w:val="0091042D"/>
    <w:rsid w:val="00911A3C"/>
    <w:rsid w:val="00923D2E"/>
    <w:rsid w:val="0093561E"/>
    <w:rsid w:val="009449AE"/>
    <w:rsid w:val="0095181C"/>
    <w:rsid w:val="0095296F"/>
    <w:rsid w:val="009548D7"/>
    <w:rsid w:val="00964599"/>
    <w:rsid w:val="00996E4B"/>
    <w:rsid w:val="009B2184"/>
    <w:rsid w:val="009B6323"/>
    <w:rsid w:val="009C1268"/>
    <w:rsid w:val="009C65B1"/>
    <w:rsid w:val="009C7F14"/>
    <w:rsid w:val="009E67F1"/>
    <w:rsid w:val="00A203FE"/>
    <w:rsid w:val="00A224AF"/>
    <w:rsid w:val="00A341F4"/>
    <w:rsid w:val="00A4417C"/>
    <w:rsid w:val="00A47C76"/>
    <w:rsid w:val="00A5466D"/>
    <w:rsid w:val="00A62BC1"/>
    <w:rsid w:val="00A65A7C"/>
    <w:rsid w:val="00A82340"/>
    <w:rsid w:val="00A86582"/>
    <w:rsid w:val="00A96179"/>
    <w:rsid w:val="00AA12E1"/>
    <w:rsid w:val="00AA4197"/>
    <w:rsid w:val="00AA73E6"/>
    <w:rsid w:val="00AB676C"/>
    <w:rsid w:val="00AC07C4"/>
    <w:rsid w:val="00AC1F9F"/>
    <w:rsid w:val="00AC54EE"/>
    <w:rsid w:val="00AD3919"/>
    <w:rsid w:val="00AD44B5"/>
    <w:rsid w:val="00AD57E0"/>
    <w:rsid w:val="00AE5616"/>
    <w:rsid w:val="00AE7871"/>
    <w:rsid w:val="00AF745E"/>
    <w:rsid w:val="00B15113"/>
    <w:rsid w:val="00B17D10"/>
    <w:rsid w:val="00B351AB"/>
    <w:rsid w:val="00B544CD"/>
    <w:rsid w:val="00B725AB"/>
    <w:rsid w:val="00B87F99"/>
    <w:rsid w:val="00B90C61"/>
    <w:rsid w:val="00B941F1"/>
    <w:rsid w:val="00B9434A"/>
    <w:rsid w:val="00BB07AF"/>
    <w:rsid w:val="00BB2BC8"/>
    <w:rsid w:val="00BC3AC5"/>
    <w:rsid w:val="00BE306E"/>
    <w:rsid w:val="00BE7263"/>
    <w:rsid w:val="00C01377"/>
    <w:rsid w:val="00C15DD6"/>
    <w:rsid w:val="00C3086F"/>
    <w:rsid w:val="00C34F61"/>
    <w:rsid w:val="00C36E11"/>
    <w:rsid w:val="00C4035D"/>
    <w:rsid w:val="00C47C1C"/>
    <w:rsid w:val="00C55526"/>
    <w:rsid w:val="00C60110"/>
    <w:rsid w:val="00C6057F"/>
    <w:rsid w:val="00C63953"/>
    <w:rsid w:val="00C656EF"/>
    <w:rsid w:val="00C8035F"/>
    <w:rsid w:val="00C9503A"/>
    <w:rsid w:val="00CA391F"/>
    <w:rsid w:val="00CB5823"/>
    <w:rsid w:val="00CB5966"/>
    <w:rsid w:val="00CC1235"/>
    <w:rsid w:val="00CC2F70"/>
    <w:rsid w:val="00CE0F1C"/>
    <w:rsid w:val="00CE5831"/>
    <w:rsid w:val="00CF24AB"/>
    <w:rsid w:val="00D078A2"/>
    <w:rsid w:val="00D21025"/>
    <w:rsid w:val="00D33C71"/>
    <w:rsid w:val="00D34ED8"/>
    <w:rsid w:val="00D35237"/>
    <w:rsid w:val="00D472E9"/>
    <w:rsid w:val="00D62FCE"/>
    <w:rsid w:val="00D669D5"/>
    <w:rsid w:val="00D76728"/>
    <w:rsid w:val="00D76925"/>
    <w:rsid w:val="00D803C4"/>
    <w:rsid w:val="00DC0C2E"/>
    <w:rsid w:val="00DF29D9"/>
    <w:rsid w:val="00E0529D"/>
    <w:rsid w:val="00E055CF"/>
    <w:rsid w:val="00E3275E"/>
    <w:rsid w:val="00E436A2"/>
    <w:rsid w:val="00E700E0"/>
    <w:rsid w:val="00E70BD1"/>
    <w:rsid w:val="00E752F5"/>
    <w:rsid w:val="00E80D80"/>
    <w:rsid w:val="00E96D9A"/>
    <w:rsid w:val="00EA26ED"/>
    <w:rsid w:val="00EB1AE6"/>
    <w:rsid w:val="00EB3BD1"/>
    <w:rsid w:val="00EC5D1E"/>
    <w:rsid w:val="00ED6C3B"/>
    <w:rsid w:val="00ED7F1A"/>
    <w:rsid w:val="00EE0332"/>
    <w:rsid w:val="00EE2788"/>
    <w:rsid w:val="00EF6F62"/>
    <w:rsid w:val="00F01C9E"/>
    <w:rsid w:val="00F02CCD"/>
    <w:rsid w:val="00F179AF"/>
    <w:rsid w:val="00F24F8B"/>
    <w:rsid w:val="00F41C68"/>
    <w:rsid w:val="00F6221F"/>
    <w:rsid w:val="00F652E0"/>
    <w:rsid w:val="00F75FDC"/>
    <w:rsid w:val="00F8118C"/>
    <w:rsid w:val="00F8757C"/>
    <w:rsid w:val="00FA4C00"/>
    <w:rsid w:val="00FB0C74"/>
    <w:rsid w:val="00FB2A2A"/>
    <w:rsid w:val="00FB5292"/>
    <w:rsid w:val="00FC3481"/>
    <w:rsid w:val="00FE4231"/>
    <w:rsid w:val="00FE4FBD"/>
    <w:rsid w:val="00FE5245"/>
    <w:rsid w:val="00FF7C7D"/>
    <w:rsid w:val="1166C3EB"/>
    <w:rsid w:val="16361A73"/>
    <w:rsid w:val="4E9C49C1"/>
    <w:rsid w:val="5BB6756C"/>
    <w:rsid w:val="6A24D433"/>
    <w:rsid w:val="72AC5D8D"/>
    <w:rsid w:val="7EE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1E4D"/>
  <w15:chartTrackingRefBased/>
  <w15:docId w15:val="{489CAC5F-3B38-423B-8484-EEB6BD2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504887"/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897867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897867"/>
  </w:style>
  <w:style w:type="character" w:customStyle="1" w:styleId="eop">
    <w:name w:val="eop"/>
    <w:rsid w:val="0089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964be-0187-424a-8b39-f65484c3d3e9" xsi:nil="true"/>
    <TaxCatchAll xmlns="fe1bb9be-22af-448c-894d-f312880fc4df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8" ma:contentTypeDescription="Create a new document." ma:contentTypeScope="" ma:versionID="4b909d101f92e90e5fd8acde772be2d7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05aed2b2f84b2ef9ab6b5c998f1354f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  <xsd:element ref="ns2:DateandTime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  <xsd:element name="DateandTime_x002e_" ma:index="35" nillable="true" ma:displayName="Date and Time." ma:format="DateOnly" ma:internalName="DateandTime_x002e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DAF8-BC98-48F6-97B5-952D98BD7ACA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</ds:schemaRefs>
</ds:datastoreItem>
</file>

<file path=customXml/itemProps2.xml><?xml version="1.0" encoding="utf-8"?>
<ds:datastoreItem xmlns:ds="http://schemas.openxmlformats.org/officeDocument/2006/customXml" ds:itemID="{B3735538-9CEF-4D09-AA34-80552E83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76479-84FF-4CF0-AFD7-C891AC4A3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creator>RDahl</dc:creator>
  <cp:lastModifiedBy>George, Nia (Staff Comisiwn y Senedd | Senedd Commission Staff)</cp:lastModifiedBy>
  <cp:revision>2</cp:revision>
  <cp:lastPrinted>2011-05-05T09:52:00Z</cp:lastPrinted>
  <dcterms:created xsi:type="dcterms:W3CDTF">2025-03-17T15:46:00Z</dcterms:created>
  <dcterms:modified xsi:type="dcterms:W3CDTF">2025-03-17T15:46:00Z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