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B8C7" w14:textId="77777777" w:rsidR="001A39E2" w:rsidRDefault="001A39E2" w:rsidP="001A39E2">
      <w:pPr>
        <w:jc w:val="right"/>
        <w:rPr>
          <w:b/>
        </w:rPr>
      </w:pPr>
    </w:p>
    <w:p w14:paraId="5B65B8C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65B8E4" wp14:editId="5B65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518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B65B8C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B65B8C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B65B8C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B65B8C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5B8E6" wp14:editId="5B65B8E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8A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65B8D1" w14:textId="77777777" w:rsidTr="003547A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B65B8C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5B8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B65B8C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5B8D0" w14:textId="4F96E0F9" w:rsidR="0029374A" w:rsidRPr="00670227" w:rsidRDefault="00D60B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 yr Adolygiad</w:t>
            </w:r>
            <w:r w:rsidR="00001C72">
              <w:rPr>
                <w:rFonts w:ascii="Arial" w:hAnsi="Arial"/>
                <w:b/>
                <w:sz w:val="24"/>
              </w:rPr>
              <w:t xml:space="preserve"> o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001C72">
              <w:rPr>
                <w:rFonts w:ascii="Arial" w:hAnsi="Arial"/>
                <w:b/>
                <w:sz w:val="24"/>
              </w:rPr>
              <w:t>G</w:t>
            </w:r>
            <w:r>
              <w:rPr>
                <w:rFonts w:ascii="Arial" w:hAnsi="Arial"/>
                <w:b/>
                <w:sz w:val="24"/>
              </w:rPr>
              <w:t>yfleoedd Dydd</w:t>
            </w:r>
          </w:p>
        </w:tc>
      </w:tr>
      <w:tr w:rsidR="00EA5290" w:rsidRPr="00A011A1" w14:paraId="5B65B8D4" w14:textId="77777777" w:rsidTr="003547A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B65B8D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B65B8D3" w14:textId="0FA575C8" w:rsidR="00EA5290" w:rsidRPr="00670227" w:rsidRDefault="003547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A667F8">
              <w:rPr>
                <w:rFonts w:ascii="Arial" w:hAnsi="Arial"/>
                <w:b/>
                <w:sz w:val="24"/>
              </w:rPr>
              <w:t>4 Mawrth 2024</w:t>
            </w:r>
          </w:p>
        </w:tc>
      </w:tr>
      <w:tr w:rsidR="00EA5290" w:rsidRPr="00A011A1" w14:paraId="5B65B8D7" w14:textId="77777777" w:rsidTr="003547A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B65B8D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6CB998" w14:textId="4929CB06" w:rsidR="00EA5290" w:rsidRDefault="001028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 AS, y Dirprwy Weinidog Gwasanaethau Cymdeithasol</w:t>
            </w:r>
          </w:p>
          <w:p w14:paraId="5B65B8D6" w14:textId="02AE827B" w:rsidR="0029374A" w:rsidRPr="00670227" w:rsidRDefault="0029374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142E7A" w14:textId="77777777" w:rsidR="0067748D" w:rsidRDefault="0067748D" w:rsidP="00EA5290">
      <w:pPr>
        <w:pStyle w:val="BodyText"/>
        <w:jc w:val="left"/>
        <w:rPr>
          <w:b w:val="0"/>
          <w:bCs/>
          <w:lang w:val="en-US"/>
        </w:rPr>
      </w:pPr>
    </w:p>
    <w:p w14:paraId="2CF9EAD3" w14:textId="1A31FD2B" w:rsidR="000501EE" w:rsidRPr="000501EE" w:rsidRDefault="000501EE" w:rsidP="000501EE">
      <w:pPr>
        <w:pStyle w:val="BodyText"/>
        <w:jc w:val="left"/>
        <w:rPr>
          <w:b w:val="0"/>
        </w:rPr>
      </w:pPr>
      <w:r>
        <w:rPr>
          <w:b w:val="0"/>
        </w:rPr>
        <w:t xml:space="preserve">Teimlwyd effaith y pandemig ar draws ein cymunedau a chan bawb sy'n dibynnu ar gymorth gan wasanaethau gofal cymdeithasol. Yn 2021, wrth i'r cyfyngiadau gael eu llacio, roedd pryder cyffredinol am gyflymder adferiad cyfleoedd dydd a chanfu adolygiad a oedd yn rhoi cipolwg o'r sefyllfa fod cryn amrywiaeth ar draws y rhanbarthau. Wedi i'r adolygiad cychwynnol hwn gael ei gwblhau, ac wrth i wasanaethau adfer o effaith y pandemig, comisiynais Gymdeithas Cyfarwyddwyr Gwasanaethau Cymdeithasol Cymru eto i gynnal dadansoddiad manwl o gyfleoedd dydd, a oedd yn cynnwys archwilio barn rhanddeiliaid ynghylch sut y dylid datblygu gwasanaethau o'r fath yn y dyfodol.  </w:t>
      </w:r>
    </w:p>
    <w:p w14:paraId="76CE0CF1" w14:textId="77777777" w:rsidR="001028DF" w:rsidRDefault="001028DF" w:rsidP="00EA5290">
      <w:pPr>
        <w:pStyle w:val="BodyText"/>
        <w:jc w:val="left"/>
        <w:rPr>
          <w:b w:val="0"/>
          <w:bCs/>
          <w:lang w:val="en-US"/>
        </w:rPr>
      </w:pPr>
    </w:p>
    <w:p w14:paraId="77C3FE7F" w14:textId="32570A4E" w:rsidR="00E9424A" w:rsidRDefault="00E701C6" w:rsidP="001028DF">
      <w:pPr>
        <w:pStyle w:val="BodyText"/>
        <w:jc w:val="left"/>
        <w:rPr>
          <w:b w:val="0"/>
          <w:bCs/>
        </w:rPr>
      </w:pPr>
      <w:hyperlink r:id="rId9" w:history="1">
        <w:r w:rsidR="001028DF" w:rsidRPr="00E701C6">
          <w:rPr>
            <w:rStyle w:val="Hyperlink"/>
            <w:b w:val="0"/>
          </w:rPr>
          <w:t>Mae'r adolygiad yn cael ei gyhoeddi heddiw ar wefan y Gymdeithas</w:t>
        </w:r>
      </w:hyperlink>
      <w:r w:rsidR="001028DF">
        <w:rPr>
          <w:b w:val="0"/>
        </w:rPr>
        <w:t>.</w:t>
      </w:r>
    </w:p>
    <w:p w14:paraId="629EA7F4" w14:textId="77777777" w:rsidR="0047039E" w:rsidRDefault="0047039E" w:rsidP="00EA5290">
      <w:pPr>
        <w:pStyle w:val="BodyText"/>
        <w:jc w:val="left"/>
        <w:rPr>
          <w:b w:val="0"/>
          <w:bCs/>
          <w:lang w:val="en-US"/>
        </w:rPr>
      </w:pPr>
    </w:p>
    <w:p w14:paraId="00DF22BB" w14:textId="487A7684" w:rsidR="00684D32" w:rsidRDefault="001028DF" w:rsidP="00EA5290">
      <w:pPr>
        <w:pStyle w:val="BodyText"/>
        <w:jc w:val="left"/>
        <w:rPr>
          <w:b w:val="0"/>
          <w:bCs/>
        </w:rPr>
      </w:pPr>
      <w:r>
        <w:rPr>
          <w:b w:val="0"/>
        </w:rPr>
        <w:t>Mae'n gwneud saith o argymhellion. Yn y cyfnod ariannol anodd iawn sydd ohoni, mae'n hanfodol ein bod yn archwilio pob llwybr i adeiladu rhwydweithiau cymorth, gan weithio gyda'r bobl sy'n defnyddio gwasanaethau. Mae angen i ni hefyd fanteisio'n llawn ar welliannau digidol i gysylltu pobl.</w:t>
      </w:r>
    </w:p>
    <w:p w14:paraId="620C7A51" w14:textId="77777777" w:rsidR="00684D32" w:rsidRDefault="00684D32" w:rsidP="00EA5290">
      <w:pPr>
        <w:pStyle w:val="BodyText"/>
        <w:jc w:val="left"/>
        <w:rPr>
          <w:b w:val="0"/>
          <w:bCs/>
          <w:lang w:val="en-US"/>
        </w:rPr>
      </w:pPr>
    </w:p>
    <w:p w14:paraId="385D401B" w14:textId="5DCF317C" w:rsidR="00684D32" w:rsidRDefault="00684D32" w:rsidP="00684D3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lefel strategol, er mwyn comisiynu gwasanaethau yn well drwy ein rhaglen Ailgydbwyso Gofal a Chymorth, rydym yn sefydlu Fframwaith Cenedlaethol ar gyfer Comisiynu Gofal a Chymorth, a fydd yn cryfhau trefniadau partneriaeth rhanbarthol, ac yn creu swyddfa gofal a chymorth genedlaethol i oruchwylio a chefnogi'r gwaith o weithredu a rheoli'r fframwaith.  </w:t>
      </w:r>
    </w:p>
    <w:p w14:paraId="795179DE" w14:textId="77777777" w:rsidR="001028DF" w:rsidRDefault="001028DF" w:rsidP="00684D32">
      <w:pPr>
        <w:rPr>
          <w:rFonts w:ascii="Arial" w:hAnsi="Arial" w:cs="Arial"/>
          <w:sz w:val="24"/>
          <w:szCs w:val="24"/>
          <w:lang w:eastAsia="en-GB"/>
        </w:rPr>
      </w:pPr>
    </w:p>
    <w:p w14:paraId="29E26056" w14:textId="1E3BC41B" w:rsidR="001028DF" w:rsidRDefault="00C57D63" w:rsidP="001028DF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I ysgogi cydweithio a gwella, rwy'n llunio gweithgor sy'n cynnwys yr holl bartneriaid sy'n ymwneud â chynllunio a darparu cyfleoedd dydd a phobl â phrofiad byw, i gytuno ar gynllun i wneud y defnydd gorau o wasanaethau presennol, i hyrwyddo </w:t>
      </w:r>
      <w:proofErr w:type="spellStart"/>
      <w:r>
        <w:rPr>
          <w:b w:val="0"/>
        </w:rPr>
        <w:t>arloesedd</w:t>
      </w:r>
      <w:proofErr w:type="spellEnd"/>
      <w:r>
        <w:rPr>
          <w:b w:val="0"/>
        </w:rPr>
        <w:t xml:space="preserve"> ac i rannu arferion da.   </w:t>
      </w:r>
    </w:p>
    <w:p w14:paraId="0D322346" w14:textId="77777777" w:rsidR="001028DF" w:rsidRDefault="001028DF" w:rsidP="001028DF">
      <w:pPr>
        <w:pStyle w:val="BodyText"/>
        <w:jc w:val="left"/>
        <w:rPr>
          <w:b w:val="0"/>
          <w:bCs/>
          <w:lang w:val="en-US"/>
        </w:rPr>
      </w:pPr>
    </w:p>
    <w:p w14:paraId="333FBD9F" w14:textId="77777777" w:rsidR="00D8628B" w:rsidRDefault="001028DF" w:rsidP="001028DF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Byddwn yn parhau i weithio'n agos gyda Chymdeithas Llywodraeth Leol Cymru ac awdurdodau lleol i hyrwyddo arferion da wrth </w:t>
      </w:r>
      <w:proofErr w:type="spellStart"/>
      <w:r>
        <w:rPr>
          <w:b w:val="0"/>
        </w:rPr>
        <w:t>gydgynhyrchu</w:t>
      </w:r>
      <w:proofErr w:type="spellEnd"/>
      <w:r>
        <w:rPr>
          <w:b w:val="0"/>
        </w:rPr>
        <w:t xml:space="preserve"> ac i sicrhau bod cyfleoedd dydd </w:t>
      </w:r>
      <w:r>
        <w:rPr>
          <w:b w:val="0"/>
        </w:rPr>
        <w:lastRenderedPageBreak/>
        <w:t xml:space="preserve">yn diwallu'r anghenion a nodwyd gan yr unigolion hynny sy'n eu defnyddio ac sy'n dibynnu arnynt. </w:t>
      </w:r>
    </w:p>
    <w:p w14:paraId="35E1B8D4" w14:textId="77777777" w:rsidR="00D8628B" w:rsidRDefault="00D8628B" w:rsidP="001028DF">
      <w:pPr>
        <w:pStyle w:val="BodyText"/>
        <w:jc w:val="left"/>
        <w:rPr>
          <w:b w:val="0"/>
          <w:bCs/>
        </w:rPr>
      </w:pPr>
    </w:p>
    <w:p w14:paraId="3C79F88C" w14:textId="2F5A4A50" w:rsidR="001028DF" w:rsidRDefault="001028DF" w:rsidP="001028DF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Bu'r Grŵp Cynghori Gweinidogol ar Anabledd Dysgu yn ystyried argymhellion yr adroddiad yn fanwl yn ei gyfarfod ar 12 Rhagfyr a bydd yn parhau i gynghori ar sut i fabwysiadu a gweithredu'r argymhellion hyn yn effeithiol drwy ddull </w:t>
      </w:r>
      <w:proofErr w:type="spellStart"/>
      <w:r>
        <w:rPr>
          <w:b w:val="0"/>
        </w:rPr>
        <w:t>amlasiantaethol</w:t>
      </w:r>
      <w:proofErr w:type="spellEnd"/>
      <w:r>
        <w:rPr>
          <w:b w:val="0"/>
        </w:rPr>
        <w:t xml:space="preserve"> wedi'i </w:t>
      </w:r>
      <w:proofErr w:type="spellStart"/>
      <w:r>
        <w:rPr>
          <w:b w:val="0"/>
        </w:rPr>
        <w:t>gydgynhyrchu'n</w:t>
      </w:r>
      <w:proofErr w:type="spellEnd"/>
      <w:r>
        <w:rPr>
          <w:b w:val="0"/>
        </w:rPr>
        <w:t xml:space="preserve"> llawn mewn partneriaeth â rhanddeiliaid o bob rhan o sector cyhoeddus Cymru.</w:t>
      </w:r>
    </w:p>
    <w:p w14:paraId="6A0A4064" w14:textId="77777777" w:rsidR="00684D32" w:rsidRDefault="00684D32" w:rsidP="00684D32">
      <w:pPr>
        <w:pStyle w:val="BodyText"/>
        <w:jc w:val="left"/>
        <w:rPr>
          <w:b w:val="0"/>
          <w:bCs/>
          <w:lang w:val="en-US"/>
        </w:rPr>
      </w:pPr>
    </w:p>
    <w:p w14:paraId="3915A3CE" w14:textId="67EDC029" w:rsidR="00684D32" w:rsidRDefault="00684D32" w:rsidP="00EA5290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Rwy'n falch bod llawer o'r bobl sy'n defnyddio cyfleoedd dydd yn elwa o fodelau cymorth newydd, sydd wedi'u teilwra i ddewisiadau unigol, ac o ganlyniad, mae llawer eisiau parhau â'r dull mwy hyblyg hwn. Mae llawer o bobl hŷn, rhieni a gofalwyr di-dâl yn gwerthfawrogi cefnogaeth mewn lleoliadau penodol, fel canolfannau dydd, sy'n cynnig amgylchedd croesawgar i deuluoedd, yn creu cymuned, ac yn gallu darparu cymorth y mae mawr ei angen i'w helpu i barhau yn eu rolau gofalu. </w:t>
      </w:r>
    </w:p>
    <w:p w14:paraId="59334B39" w14:textId="77777777" w:rsidR="00B760B9" w:rsidRDefault="00B760B9" w:rsidP="00EA5290">
      <w:pPr>
        <w:pStyle w:val="BodyText"/>
        <w:jc w:val="left"/>
        <w:rPr>
          <w:b w:val="0"/>
          <w:bCs/>
          <w:lang w:val="en-US"/>
        </w:rPr>
      </w:pPr>
    </w:p>
    <w:p w14:paraId="49DADD7A" w14:textId="074820E3" w:rsidR="00B760B9" w:rsidRDefault="00B760B9" w:rsidP="00B760B9">
      <w:pPr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/>
          <w:sz w:val="24"/>
        </w:rPr>
        <w:t>Mae'n rhaid i ni wneud mwy o ddefnydd o wasanaethau cymorth sefydledig i</w:t>
      </w:r>
      <w:r>
        <w:rPr>
          <w:rFonts w:ascii="Arial" w:hAnsi="Arial"/>
          <w:color w:val="0B0C0C"/>
          <w:sz w:val="24"/>
        </w:rPr>
        <w:t xml:space="preserve">  gefnogi pobl economaidd anweithgar i oresgyn y rhwystrau i waith trwy ddarparu cymorth cydlynol, wedi'i deilwra'n lleol. Gall hyn gynnwys prosiectau sy'n hyrwyddo pwysigrwydd gwaith i helpu pobl i fyw bywydau iachach a mwy annibynnol, ochr yn ochr â datblygu eu gwytnwch ariannol a'u llesiant yn y dyfodol. Bydd Gyrfa Cymru yn parhau i ddarparu gwasanaeth cyfeirio allweddol i helpu pobl i ddeall pa gyfleoedd cyflogadwyedd sydd ar gael ledled Cymru. </w:t>
      </w:r>
    </w:p>
    <w:p w14:paraId="24CA8063" w14:textId="77777777" w:rsidR="00B31F42" w:rsidRDefault="00B31F42" w:rsidP="00EA5290">
      <w:pPr>
        <w:pStyle w:val="BodyText"/>
        <w:jc w:val="left"/>
        <w:rPr>
          <w:b w:val="0"/>
          <w:bCs/>
          <w:lang w:val="en-US"/>
        </w:rPr>
      </w:pPr>
    </w:p>
    <w:p w14:paraId="3C31F0BD" w14:textId="443C298E" w:rsidR="00732796" w:rsidRDefault="00732796" w:rsidP="0073279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gyd-fynd â'n hymrwymiad i greu Cymru oed-gyfeillgar, rydym yn cefnogi awdurdodau lleol i weithio mewn partneriaeth â phobl hŷn a phartneriaid yn y trydydd sector i ddatblygu a diogelu gwasanaethau cymunedol. Mae'r cyllid yn cefnogi awdurdodau lleol, drwy eu swyddogion lleol ymroddedig, i ddatblygu mecanweithiau cadarn o ymgysylltu â phobl hŷn, sy'n addas i’r ardal leol. Mae hefyd yn galluogi i awdurdodau lleol greu perthnasoedd newydd â dinasyddion a sbarduno newid diwylliannol tuag at ffordd fwy </w:t>
      </w:r>
      <w:proofErr w:type="spellStart"/>
      <w:r>
        <w:rPr>
          <w:rFonts w:ascii="Arial" w:hAnsi="Arial"/>
          <w:sz w:val="24"/>
        </w:rPr>
        <w:t>cydgynhyrchiol</w:t>
      </w:r>
      <w:proofErr w:type="spellEnd"/>
      <w:r>
        <w:rPr>
          <w:rFonts w:ascii="Arial" w:hAnsi="Arial"/>
          <w:sz w:val="24"/>
        </w:rPr>
        <w:t xml:space="preserve"> o ddylunio a darparu gwasanaethau. </w:t>
      </w:r>
    </w:p>
    <w:p w14:paraId="136D7D19" w14:textId="2B890516" w:rsidR="001A5672" w:rsidRDefault="001028DF" w:rsidP="00C57D63">
      <w:pPr>
        <w:spacing w:after="120"/>
      </w:pPr>
      <w:r>
        <w:rPr>
          <w:rFonts w:ascii="Arial" w:hAnsi="Arial"/>
          <w:sz w:val="24"/>
        </w:rPr>
        <w:t>Rydym hefyd yn diweddaru ein strategaeth iechyd meddwl a llesiant meddyliol. Bydd y strategaeth yn ailddatgan ein hymrwymiad i ymdrin ag iechyd meddwl drwy ddull gweithredu ar y cyd rhwng gwasanaethau iechyd a gwasanaethau gofal cymdeithasol - dull  sy'n canolbwyntio ar yr unigolyn fel nad yw'n gwneud gwahaniaeth pwy sy'n darparu gwasanaethau unigol.</w:t>
      </w:r>
    </w:p>
    <w:p w14:paraId="385CF015" w14:textId="7E22D138" w:rsidR="0085148D" w:rsidRDefault="001028DF" w:rsidP="002D1F9D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Mae llawer o bobl ag anableddau dysgu a'u teuluoedd yn ddibynnol ar fynediad at gyfleoedd dydd. Yr hydref diwethaf, gwnaethom gynnal cyfres o ddigwyddiadau ymgysylltu â phobl â phrofiad byw i nodi 40 mlynedd ers cau ysbytai arhosiad hir yng Nghymru. Mae'n amlwg bod gwasanaethau cymorth wedi dod yn bell – roedd y bobl a ddaeth i'r digwyddiadau yn croesawu'r dewis ehangach a'r gwaith cynllunio sy'n canolbwyntio ar yr unigolyn, a all arwain at well integreiddio a chyfranogiad yn eu cymunedau lleol eu hunain.   </w:t>
      </w:r>
    </w:p>
    <w:p w14:paraId="20D1064A" w14:textId="77777777" w:rsidR="00E95638" w:rsidRDefault="00E95638" w:rsidP="002D1F9D">
      <w:pPr>
        <w:pStyle w:val="BodyText"/>
        <w:jc w:val="left"/>
        <w:rPr>
          <w:b w:val="0"/>
          <w:bCs/>
          <w:lang w:val="en-US"/>
        </w:rPr>
      </w:pPr>
    </w:p>
    <w:p w14:paraId="5B65B8E3" w14:textId="77777777" w:rsidR="00A845A9" w:rsidRDefault="00A845A9" w:rsidP="00A845A9"/>
    <w:sectPr w:rsidR="00A845A9" w:rsidSect="00C47F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9CD" w14:textId="77777777" w:rsidR="00C47FA2" w:rsidRDefault="00C47FA2">
      <w:r>
        <w:separator/>
      </w:r>
    </w:p>
  </w:endnote>
  <w:endnote w:type="continuationSeparator" w:id="0">
    <w:p w14:paraId="080A2BC6" w14:textId="77777777" w:rsidR="00C47FA2" w:rsidRDefault="00C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8E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5B8E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8EE" w14:textId="7F89D0C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1E6">
      <w:rPr>
        <w:rStyle w:val="PageNumber"/>
      </w:rPr>
      <w:t>2</w:t>
    </w:r>
    <w:r>
      <w:rPr>
        <w:rStyle w:val="PageNumber"/>
      </w:rPr>
      <w:fldChar w:fldCharType="end"/>
    </w:r>
  </w:p>
  <w:p w14:paraId="5B65B8E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8F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B65B8F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5D06" w14:textId="77777777" w:rsidR="00C47FA2" w:rsidRDefault="00C47FA2">
      <w:r>
        <w:separator/>
      </w:r>
    </w:p>
  </w:footnote>
  <w:footnote w:type="continuationSeparator" w:id="0">
    <w:p w14:paraId="198DBC1C" w14:textId="77777777" w:rsidR="00C47FA2" w:rsidRDefault="00C4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8F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B65B8F5" wp14:editId="5B65B8F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5B8F1" w14:textId="77777777" w:rsidR="00DD4B82" w:rsidRDefault="00DD4B82">
    <w:pPr>
      <w:pStyle w:val="Header"/>
    </w:pPr>
  </w:p>
  <w:p w14:paraId="5B65B8F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94A"/>
    <w:multiLevelType w:val="hybridMultilevel"/>
    <w:tmpl w:val="9D16E0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60C1"/>
    <w:multiLevelType w:val="hybridMultilevel"/>
    <w:tmpl w:val="2E2A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9288">
    <w:abstractNumId w:val="0"/>
  </w:num>
  <w:num w:numId="2" w16cid:durableId="1996446230">
    <w:abstractNumId w:val="1"/>
  </w:num>
  <w:num w:numId="3" w16cid:durableId="110758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C72"/>
    <w:rsid w:val="00007974"/>
    <w:rsid w:val="000111DC"/>
    <w:rsid w:val="00017426"/>
    <w:rsid w:val="00023B69"/>
    <w:rsid w:val="000501EE"/>
    <w:rsid w:val="000516D9"/>
    <w:rsid w:val="0006774B"/>
    <w:rsid w:val="00082B81"/>
    <w:rsid w:val="00090C3D"/>
    <w:rsid w:val="00097118"/>
    <w:rsid w:val="000C3A52"/>
    <w:rsid w:val="000C53DB"/>
    <w:rsid w:val="000C5E9B"/>
    <w:rsid w:val="000E1D4D"/>
    <w:rsid w:val="001028DF"/>
    <w:rsid w:val="0012469C"/>
    <w:rsid w:val="00134918"/>
    <w:rsid w:val="001460B1"/>
    <w:rsid w:val="001625B6"/>
    <w:rsid w:val="001644F0"/>
    <w:rsid w:val="0017102C"/>
    <w:rsid w:val="00193DD1"/>
    <w:rsid w:val="001A39E2"/>
    <w:rsid w:val="001A5672"/>
    <w:rsid w:val="001A6AF1"/>
    <w:rsid w:val="001B027C"/>
    <w:rsid w:val="001B1679"/>
    <w:rsid w:val="001B288D"/>
    <w:rsid w:val="001C532F"/>
    <w:rsid w:val="001E53BF"/>
    <w:rsid w:val="002046AB"/>
    <w:rsid w:val="00214B25"/>
    <w:rsid w:val="00221742"/>
    <w:rsid w:val="00223E62"/>
    <w:rsid w:val="002401E6"/>
    <w:rsid w:val="002451A1"/>
    <w:rsid w:val="00246354"/>
    <w:rsid w:val="00274F08"/>
    <w:rsid w:val="0029374A"/>
    <w:rsid w:val="002A5310"/>
    <w:rsid w:val="002C57B6"/>
    <w:rsid w:val="002D1F9D"/>
    <w:rsid w:val="002F0EB9"/>
    <w:rsid w:val="002F53A9"/>
    <w:rsid w:val="0031181C"/>
    <w:rsid w:val="00314E36"/>
    <w:rsid w:val="003220C1"/>
    <w:rsid w:val="003547A5"/>
    <w:rsid w:val="00356D7B"/>
    <w:rsid w:val="00357893"/>
    <w:rsid w:val="003670C1"/>
    <w:rsid w:val="00370471"/>
    <w:rsid w:val="003746C6"/>
    <w:rsid w:val="003B1503"/>
    <w:rsid w:val="003B3D64"/>
    <w:rsid w:val="003C5133"/>
    <w:rsid w:val="00412673"/>
    <w:rsid w:val="0043031D"/>
    <w:rsid w:val="0045524F"/>
    <w:rsid w:val="00461F16"/>
    <w:rsid w:val="0046757C"/>
    <w:rsid w:val="0047039E"/>
    <w:rsid w:val="004867B4"/>
    <w:rsid w:val="004C2607"/>
    <w:rsid w:val="00512D70"/>
    <w:rsid w:val="005216C4"/>
    <w:rsid w:val="00532594"/>
    <w:rsid w:val="005347A3"/>
    <w:rsid w:val="005403A4"/>
    <w:rsid w:val="00541886"/>
    <w:rsid w:val="00560F1F"/>
    <w:rsid w:val="00574BB3"/>
    <w:rsid w:val="005A22E2"/>
    <w:rsid w:val="005B030B"/>
    <w:rsid w:val="005C3525"/>
    <w:rsid w:val="005D1DA3"/>
    <w:rsid w:val="005D2A41"/>
    <w:rsid w:val="005D7663"/>
    <w:rsid w:val="005F1659"/>
    <w:rsid w:val="00603548"/>
    <w:rsid w:val="00616574"/>
    <w:rsid w:val="00654C0A"/>
    <w:rsid w:val="006633C7"/>
    <w:rsid w:val="00663F04"/>
    <w:rsid w:val="00670227"/>
    <w:rsid w:val="00671061"/>
    <w:rsid w:val="0067748D"/>
    <w:rsid w:val="00680B89"/>
    <w:rsid w:val="006814BD"/>
    <w:rsid w:val="00684D32"/>
    <w:rsid w:val="0069133F"/>
    <w:rsid w:val="006B24D8"/>
    <w:rsid w:val="006B340E"/>
    <w:rsid w:val="006B461D"/>
    <w:rsid w:val="006C1858"/>
    <w:rsid w:val="006C208A"/>
    <w:rsid w:val="006C5591"/>
    <w:rsid w:val="006E0A2C"/>
    <w:rsid w:val="006F7C24"/>
    <w:rsid w:val="00703993"/>
    <w:rsid w:val="007051BA"/>
    <w:rsid w:val="00732796"/>
    <w:rsid w:val="0073380E"/>
    <w:rsid w:val="00743B79"/>
    <w:rsid w:val="0075096A"/>
    <w:rsid w:val="007523BC"/>
    <w:rsid w:val="00752C48"/>
    <w:rsid w:val="007A05FB"/>
    <w:rsid w:val="007B1EEB"/>
    <w:rsid w:val="007B5260"/>
    <w:rsid w:val="007C24E7"/>
    <w:rsid w:val="007C26DE"/>
    <w:rsid w:val="007D1402"/>
    <w:rsid w:val="007F3309"/>
    <w:rsid w:val="007F5E64"/>
    <w:rsid w:val="00800FA0"/>
    <w:rsid w:val="00812370"/>
    <w:rsid w:val="0082411A"/>
    <w:rsid w:val="00841628"/>
    <w:rsid w:val="00846160"/>
    <w:rsid w:val="0085148D"/>
    <w:rsid w:val="00853262"/>
    <w:rsid w:val="00866997"/>
    <w:rsid w:val="00877BD2"/>
    <w:rsid w:val="008B7927"/>
    <w:rsid w:val="008C1ADB"/>
    <w:rsid w:val="008C4D39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5015"/>
    <w:rsid w:val="009F77F8"/>
    <w:rsid w:val="00A06D08"/>
    <w:rsid w:val="00A131ED"/>
    <w:rsid w:val="00A204C9"/>
    <w:rsid w:val="00A23742"/>
    <w:rsid w:val="00A3247B"/>
    <w:rsid w:val="00A403FA"/>
    <w:rsid w:val="00A667F8"/>
    <w:rsid w:val="00A72CF3"/>
    <w:rsid w:val="00A8293E"/>
    <w:rsid w:val="00A82A45"/>
    <w:rsid w:val="00A845A9"/>
    <w:rsid w:val="00A84AAB"/>
    <w:rsid w:val="00A86958"/>
    <w:rsid w:val="00AA5651"/>
    <w:rsid w:val="00AA5848"/>
    <w:rsid w:val="00AA7750"/>
    <w:rsid w:val="00AC309E"/>
    <w:rsid w:val="00AD65F1"/>
    <w:rsid w:val="00AD6E0E"/>
    <w:rsid w:val="00AE064D"/>
    <w:rsid w:val="00AF056B"/>
    <w:rsid w:val="00B049B1"/>
    <w:rsid w:val="00B239BA"/>
    <w:rsid w:val="00B31F42"/>
    <w:rsid w:val="00B468BB"/>
    <w:rsid w:val="00B51EE4"/>
    <w:rsid w:val="00B760B9"/>
    <w:rsid w:val="00B81F17"/>
    <w:rsid w:val="00BB4BB4"/>
    <w:rsid w:val="00C15279"/>
    <w:rsid w:val="00C17196"/>
    <w:rsid w:val="00C41BEE"/>
    <w:rsid w:val="00C43B4A"/>
    <w:rsid w:val="00C47FA2"/>
    <w:rsid w:val="00C57D63"/>
    <w:rsid w:val="00C64FA5"/>
    <w:rsid w:val="00C84A12"/>
    <w:rsid w:val="00CB053F"/>
    <w:rsid w:val="00CB414B"/>
    <w:rsid w:val="00CD0218"/>
    <w:rsid w:val="00CF3DC5"/>
    <w:rsid w:val="00D017E2"/>
    <w:rsid w:val="00D16D97"/>
    <w:rsid w:val="00D26AB7"/>
    <w:rsid w:val="00D27F42"/>
    <w:rsid w:val="00D60B5C"/>
    <w:rsid w:val="00D84713"/>
    <w:rsid w:val="00D8628B"/>
    <w:rsid w:val="00DD4B82"/>
    <w:rsid w:val="00E1556F"/>
    <w:rsid w:val="00E3419E"/>
    <w:rsid w:val="00E361D7"/>
    <w:rsid w:val="00E47B1A"/>
    <w:rsid w:val="00E50450"/>
    <w:rsid w:val="00E631B1"/>
    <w:rsid w:val="00E646BF"/>
    <w:rsid w:val="00E701C6"/>
    <w:rsid w:val="00E9424A"/>
    <w:rsid w:val="00E95638"/>
    <w:rsid w:val="00EA5290"/>
    <w:rsid w:val="00EB248F"/>
    <w:rsid w:val="00EB5F93"/>
    <w:rsid w:val="00EC0568"/>
    <w:rsid w:val="00EE6C6F"/>
    <w:rsid w:val="00EE721A"/>
    <w:rsid w:val="00EE7F4B"/>
    <w:rsid w:val="00F0272E"/>
    <w:rsid w:val="00F2438B"/>
    <w:rsid w:val="00F25220"/>
    <w:rsid w:val="00F81C33"/>
    <w:rsid w:val="00F861AC"/>
    <w:rsid w:val="00F923C2"/>
    <w:rsid w:val="00F929D2"/>
    <w:rsid w:val="00F97613"/>
    <w:rsid w:val="00FD19C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5B8C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746C6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3746C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25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E1D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1D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1D4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D4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dss.cymru/cy/blog/post/review-of-day-opportunities-and-respite-short-break-services-repo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A50794879</value>
    </field>
    <field name="Objective-Title">
      <value order="0">Updated Welsh Written Statement - Ll(802618) - Adroddiad yr Adolygiad o Gyfleoedd Dydd</value>
    </field>
    <field name="Objective-Description">
      <value order="0"/>
    </field>
    <field name="Objective-CreationStamp">
      <value order="0">2024-03-04T09:51:18Z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2024-03-04T09:51:20Z</value>
    </field>
    <field name="Objective-Owner">
      <value order="0">Johnson, Emily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Ministerial Advice - SSID - 2024:MA/JMSS/0072/24 - Day Opportunities Review Report</value>
    </field>
    <field name="Objective-Parent">
      <value order="0">MA/JMSS/0072/24 - Day Opportunities Review Report</value>
    </field>
    <field name="Objective-State">
      <value order="0">Being Drafted</value>
    </field>
    <field name="Objective-VersionId">
      <value order="0">vA94195576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qA2003586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4530B9F-BE4E-414B-A8D0-7C0036CC9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2024-03-04T10:05:00Z</dcterms:created>
  <dcterms:modified xsi:type="dcterms:W3CDTF">2024-03-04T11:04:00Z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A50794879</vt:lpwstr>
  </property>
  <property fmtid="{D5CDD505-2E9C-101B-9397-08002B2CF9AE}" pid="4" name="Objective-Title">
    <vt:lpwstr>Updated Welsh Written Statement - Ll(802618) - Adroddiad yr Adolygiad o Gyfleoedd Dydd</vt:lpwstr>
  </property>
  <property fmtid="{D5CDD505-2E9C-101B-9397-08002B2CF9AE}" pid="5" name="Objective-Comment">
    <vt:lpwstr/>
  </property>
  <property fmtid="{D5CDD505-2E9C-101B-9397-08002B2CF9AE}" pid="6" name="Objective-CreationStamp">
    <vt:filetime>2024-03-04T09:51:18Z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2024-03-04T09:51:20Z</vt:filetime>
  </property>
  <property fmtid="{D5CDD505-2E9C-101B-9397-08002B2CF9AE}" pid="11" name="Objective-Owner">
    <vt:lpwstr>Johnson, Emily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Ministerial Advice - SSID - 2024:MA/JMSS/0072/24 - Day Opportunities Review Report:</vt:lpwstr>
  </property>
  <property fmtid="{D5CDD505-2E9C-101B-9397-08002B2CF9AE}" pid="13" name="Objective-Parent">
    <vt:lpwstr>MA/JMSS/0072/24 - Day Opportunities Review Report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vA94195576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