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ABE0" w14:textId="77777777" w:rsidR="001A39E2" w:rsidRDefault="001A39E2" w:rsidP="001A39E2">
      <w:pPr>
        <w:jc w:val="right"/>
        <w:rPr>
          <w:b/>
        </w:rPr>
      </w:pPr>
    </w:p>
    <w:p w14:paraId="05C48CF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E5C2F3" wp14:editId="6074C15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40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0618CD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965FB0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85B7E2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904674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29F102" wp14:editId="360FC1B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BC7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8F9F97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ED04F8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FD5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7B13" w14:textId="32C98565" w:rsidR="003C4920" w:rsidRPr="004F23E1" w:rsidRDefault="00A10DB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Adroddiad Blynyddol y Cytundeb Cydweithio 2022 - 2023</w:t>
            </w:r>
          </w:p>
        </w:tc>
      </w:tr>
      <w:tr w:rsidR="00817906" w:rsidRPr="00A011A1" w14:paraId="12C5730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071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60D9F" w14:textId="06540B0E" w:rsidR="00817906" w:rsidRPr="004F23E1" w:rsidRDefault="00A10D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Rhagfyr 2023</w:t>
            </w:r>
          </w:p>
        </w:tc>
      </w:tr>
      <w:tr w:rsidR="00817906" w:rsidRPr="00A011A1" w14:paraId="589A8E4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1E2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77A3" w14:textId="14D8A1EC" w:rsidR="00817906" w:rsidRPr="004F23E1" w:rsidRDefault="00DF1F2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A10DB2">
              <w:rPr>
                <w:rFonts w:ascii="Arial" w:hAnsi="Arial" w:cs="Arial"/>
                <w:b/>
                <w:bCs/>
                <w:sz w:val="24"/>
                <w:szCs w:val="24"/>
              </w:rPr>
              <w:t>Prif Weinidog, Mark Drakeford AS</w:t>
            </w:r>
          </w:p>
        </w:tc>
      </w:tr>
    </w:tbl>
    <w:p w14:paraId="3C50AFAE" w14:textId="77777777" w:rsidR="00A845A9" w:rsidRPr="00A011A1" w:rsidRDefault="00A845A9" w:rsidP="00A845A9"/>
    <w:p w14:paraId="7E706C0A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6517126" w14:textId="77777777" w:rsidR="009D260C" w:rsidRPr="009F59AD" w:rsidRDefault="009D260C" w:rsidP="009D260C">
      <w:pPr>
        <w:shd w:val="clear" w:color="auto" w:fill="FDFDFD"/>
        <w:rPr>
          <w:rFonts w:ascii="Arial" w:hAnsi="Arial" w:cs="Arial"/>
          <w:sz w:val="24"/>
          <w:szCs w:val="24"/>
          <w:lang w:val="cy-GB" w:eastAsia="en-GB"/>
        </w:rPr>
      </w:pPr>
      <w:r w:rsidRPr="009D260C">
        <w:rPr>
          <w:rFonts w:ascii="Arial" w:hAnsi="Arial" w:cs="Arial"/>
          <w:sz w:val="24"/>
          <w:szCs w:val="24"/>
          <w:lang w:val="cy-GB" w:eastAsia="en-GB"/>
        </w:rPr>
        <w:t xml:space="preserve">Heddiw, rydym wedi cyhoeddi ail Adroddiad Blynyddol y Cytundeb Cydweithio, sy'n nodi'r cynnydd sylweddol sydd wedi digwydd trwy gydweithio dros ail flwyddyn y Cytundeb. </w:t>
      </w:r>
    </w:p>
    <w:p w14:paraId="58AEAEEC" w14:textId="77777777" w:rsidR="009D260C" w:rsidRPr="009F59AD" w:rsidRDefault="009D260C" w:rsidP="009D260C">
      <w:pPr>
        <w:shd w:val="clear" w:color="auto" w:fill="FDFDFD"/>
        <w:rPr>
          <w:rFonts w:ascii="Arial" w:hAnsi="Arial" w:cs="Arial"/>
          <w:sz w:val="24"/>
          <w:szCs w:val="24"/>
          <w:lang w:val="cy-GB" w:eastAsia="en-GB"/>
        </w:rPr>
      </w:pPr>
    </w:p>
    <w:p w14:paraId="2F678E63" w14:textId="63147EE2" w:rsidR="009F59AD" w:rsidRPr="009F59AD" w:rsidRDefault="009D260C" w:rsidP="009D260C">
      <w:pPr>
        <w:shd w:val="clear" w:color="auto" w:fill="FDFDFD"/>
        <w:rPr>
          <w:rFonts w:ascii="Arial" w:hAnsi="Arial" w:cs="Arial"/>
          <w:sz w:val="24"/>
          <w:szCs w:val="24"/>
          <w:lang w:val="cy-GB" w:eastAsia="en-GB"/>
        </w:rPr>
      </w:pPr>
      <w:r w:rsidRPr="009D260C">
        <w:rPr>
          <w:rFonts w:ascii="Arial" w:hAnsi="Arial" w:cs="Arial"/>
          <w:sz w:val="24"/>
          <w:szCs w:val="24"/>
          <w:lang w:val="cy-GB" w:eastAsia="en-GB"/>
        </w:rPr>
        <w:t>Mae'r Cytundeb Cydweith</w:t>
      </w:r>
      <w:r w:rsidRPr="009F59AD">
        <w:rPr>
          <w:rFonts w:ascii="Arial" w:hAnsi="Arial" w:cs="Arial"/>
          <w:sz w:val="24"/>
          <w:szCs w:val="24"/>
          <w:lang w:val="cy-GB" w:eastAsia="en-GB"/>
        </w:rPr>
        <w:t>io</w:t>
      </w:r>
      <w:r w:rsidRPr="009D260C">
        <w:rPr>
          <w:rFonts w:ascii="Arial" w:hAnsi="Arial" w:cs="Arial"/>
          <w:sz w:val="24"/>
          <w:szCs w:val="24"/>
          <w:lang w:val="cy-GB" w:eastAsia="en-GB"/>
        </w:rPr>
        <w:t xml:space="preserve"> yn rhaglen </w:t>
      </w:r>
      <w:r w:rsidR="00590CA9" w:rsidRPr="009D260C">
        <w:rPr>
          <w:rFonts w:ascii="Arial" w:hAnsi="Arial" w:cs="Arial"/>
          <w:sz w:val="24"/>
          <w:szCs w:val="24"/>
          <w:lang w:val="cy-GB" w:eastAsia="en-GB"/>
        </w:rPr>
        <w:t xml:space="preserve">tair blynedd </w:t>
      </w:r>
      <w:r w:rsidRPr="009D260C">
        <w:rPr>
          <w:rFonts w:ascii="Arial" w:hAnsi="Arial" w:cs="Arial"/>
          <w:sz w:val="24"/>
          <w:szCs w:val="24"/>
          <w:lang w:val="cy-GB" w:eastAsia="en-GB"/>
        </w:rPr>
        <w:t xml:space="preserve">uchelgeisiol ac edrychwn ymlaen at wneud cyhoeddiadau pellach maes o law.  </w:t>
      </w:r>
    </w:p>
    <w:p w14:paraId="2EBA8B80" w14:textId="77777777" w:rsidR="009F59AD" w:rsidRPr="009F59AD" w:rsidRDefault="009F59AD" w:rsidP="009D260C">
      <w:pPr>
        <w:shd w:val="clear" w:color="auto" w:fill="FDFDFD"/>
        <w:rPr>
          <w:rFonts w:ascii="Arial" w:hAnsi="Arial" w:cs="Arial"/>
          <w:sz w:val="24"/>
          <w:szCs w:val="24"/>
          <w:lang w:val="cy-GB" w:eastAsia="en-GB"/>
        </w:rPr>
      </w:pPr>
    </w:p>
    <w:p w14:paraId="5F27D2FF" w14:textId="32CE485B" w:rsidR="009D260C" w:rsidRDefault="009D260C" w:rsidP="009D260C">
      <w:pPr>
        <w:shd w:val="clear" w:color="auto" w:fill="FDFDFD"/>
        <w:rPr>
          <w:rFonts w:ascii="Arial" w:hAnsi="Arial" w:cs="Arial"/>
          <w:sz w:val="24"/>
          <w:szCs w:val="24"/>
          <w:lang w:val="cy-GB" w:eastAsia="en-GB"/>
        </w:rPr>
      </w:pPr>
      <w:r w:rsidRPr="009D260C">
        <w:rPr>
          <w:rFonts w:ascii="Arial" w:hAnsi="Arial" w:cs="Arial"/>
          <w:sz w:val="24"/>
          <w:szCs w:val="24"/>
          <w:lang w:val="cy-GB" w:eastAsia="en-GB"/>
        </w:rPr>
        <w:t>Gellir dod o hyd i'r Adroddiad Blynyddol drwy'r ddolen ganlynol:</w:t>
      </w:r>
    </w:p>
    <w:p w14:paraId="32E07EAB" w14:textId="77777777" w:rsidR="009C7A65" w:rsidRDefault="009C7A65" w:rsidP="009D260C">
      <w:pPr>
        <w:shd w:val="clear" w:color="auto" w:fill="FDFDFD"/>
        <w:rPr>
          <w:rFonts w:ascii="Arial" w:hAnsi="Arial" w:cs="Arial"/>
          <w:sz w:val="24"/>
          <w:szCs w:val="24"/>
          <w:lang w:val="cy-GB" w:eastAsia="en-GB"/>
        </w:rPr>
      </w:pPr>
    </w:p>
    <w:p w14:paraId="5AEFA5A4" w14:textId="051977B7" w:rsidR="009C7A65" w:rsidRPr="009D260C" w:rsidRDefault="009C7A65" w:rsidP="009D260C">
      <w:pPr>
        <w:shd w:val="clear" w:color="auto" w:fill="FDFDFD"/>
        <w:rPr>
          <w:rFonts w:ascii="Arial" w:hAnsi="Arial" w:cs="Arial"/>
          <w:sz w:val="24"/>
          <w:szCs w:val="24"/>
          <w:lang w:val="cy-GB" w:eastAsia="en-GB"/>
        </w:rPr>
      </w:pPr>
      <w:hyperlink r:id="rId8" w:history="1">
        <w:r w:rsidRPr="009C7A65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Y Cytundeb Cydweithio: adroddiad blynyddol 2022 i 2023</w:t>
        </w:r>
      </w:hyperlink>
    </w:p>
    <w:p w14:paraId="3F7AC5AE" w14:textId="77777777" w:rsidR="00C50AFE" w:rsidRPr="009E609D" w:rsidRDefault="00C50AFE" w:rsidP="00C50AFE">
      <w:pPr>
        <w:rPr>
          <w:rFonts w:ascii="Arial" w:hAnsi="Arial" w:cs="Arial"/>
          <w:sz w:val="24"/>
          <w:szCs w:val="24"/>
        </w:rPr>
      </w:pPr>
    </w:p>
    <w:p w14:paraId="4573CD57" w14:textId="77777777" w:rsidR="00C50AFE" w:rsidRPr="00817906" w:rsidRDefault="00C50AFE" w:rsidP="00C25E02">
      <w:pPr>
        <w:pStyle w:val="BodyText"/>
        <w:jc w:val="left"/>
      </w:pPr>
    </w:p>
    <w:sectPr w:rsidR="00C50AFE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05D1" w14:textId="77777777" w:rsidR="001037E2" w:rsidRDefault="001037E2">
      <w:r>
        <w:separator/>
      </w:r>
    </w:p>
  </w:endnote>
  <w:endnote w:type="continuationSeparator" w:id="0">
    <w:p w14:paraId="1FCE585A" w14:textId="77777777" w:rsidR="001037E2" w:rsidRDefault="001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7A4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3DCCAA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B5DD" w14:textId="77777777" w:rsidR="001037E2" w:rsidRDefault="001037E2">
      <w:r>
        <w:separator/>
      </w:r>
    </w:p>
  </w:footnote>
  <w:footnote w:type="continuationSeparator" w:id="0">
    <w:p w14:paraId="7FA071CB" w14:textId="77777777" w:rsidR="001037E2" w:rsidRDefault="0010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A2D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87DAE8" wp14:editId="17E5C4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2E431" w14:textId="77777777" w:rsidR="00DD4B82" w:rsidRDefault="00DD4B82">
    <w:pPr>
      <w:pStyle w:val="Header"/>
    </w:pPr>
  </w:p>
  <w:p w14:paraId="58F8F1F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43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70070"/>
    <w:rsid w:val="00090390"/>
    <w:rsid w:val="00090C3D"/>
    <w:rsid w:val="000C3A52"/>
    <w:rsid w:val="000C53DB"/>
    <w:rsid w:val="001037E2"/>
    <w:rsid w:val="00110A26"/>
    <w:rsid w:val="00134918"/>
    <w:rsid w:val="0017102C"/>
    <w:rsid w:val="001779D9"/>
    <w:rsid w:val="001A39E2"/>
    <w:rsid w:val="001C532F"/>
    <w:rsid w:val="001E489F"/>
    <w:rsid w:val="002079C3"/>
    <w:rsid w:val="00223A0B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17F2C"/>
    <w:rsid w:val="00420F01"/>
    <w:rsid w:val="0046757C"/>
    <w:rsid w:val="004E3DD1"/>
    <w:rsid w:val="004F23E1"/>
    <w:rsid w:val="00532B4F"/>
    <w:rsid w:val="00574BB3"/>
    <w:rsid w:val="00590CA9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56E2B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C7A65"/>
    <w:rsid w:val="009D260C"/>
    <w:rsid w:val="009E4974"/>
    <w:rsid w:val="009F06C3"/>
    <w:rsid w:val="009F59AD"/>
    <w:rsid w:val="00A10DB2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15F50"/>
    <w:rsid w:val="00B239BA"/>
    <w:rsid w:val="00B468BB"/>
    <w:rsid w:val="00BB62A8"/>
    <w:rsid w:val="00BD16FA"/>
    <w:rsid w:val="00C25E02"/>
    <w:rsid w:val="00C50AFE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F1F28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17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7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0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3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7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-cytundeb-cydweithio-adroddiad-blynyddol-2022-i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A48186643</value>
    </field>
    <field name="Objective-Title">
      <value order="0">231201 - FM - Written Statement - The Co-operation Agreement Annual Report 2022-23 - CYMRAEG</value>
    </field>
    <field name="Objective-Description">
      <value order="0"/>
    </field>
    <field name="Objective-CreationStamp">
      <value order="0">2023-11-21T15:31:48Z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2023-11-30T16:07:34Z</value>
    </field>
    <field name="Objective-Owner">
      <value order="0">Webb, Nia (OFM - Co-operation Agreement Unit)</value>
    </field>
    <field name="Objective-Path">
      <value order="0">Objective Global Folder:#Business File Plan:WG Organisational Groups:NEW - Post April 2022 - Office of the First Minister:Office of the First Minister (OFM) - Co-operation Agreement Unit:1 - Save:Communications:2023-24:OFM - Co-operation Agreement Unit - Co-operation Agreement Annual Report - 2023:Written Statement</value>
    </field>
    <field name="Objective-Parent">
      <value order="0">Written Statement</value>
    </field>
    <field name="Objective-State">
      <value order="0">Being Drafted</value>
    </field>
    <field name="Objective-VersionId">
      <value order="0">vA91006961</value>
    </field>
    <field name="Objective-Version">
      <value order="0">1.2</value>
    </field>
    <field name="Objective-VersionNumber">
      <value order="0">5</value>
    </field>
    <field name="Objective-VersionComment">
      <value order="0"/>
    </field>
    <field name="Objective-FileNumber">
      <value order="0">qA1768897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2023-11-30T21:22:00Z</dcterms:created>
  <dcterms:modified xsi:type="dcterms:W3CDTF">2023-11-30T21:23:00Z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A48186643</vt:lpwstr>
  </property>
  <property fmtid="{D5CDD505-2E9C-101B-9397-08002B2CF9AE}" pid="4" name="Objective-Title">
    <vt:lpwstr>231201 - FM - Written Statement - The Co-operation Agreement Annual Report 2022-23 -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2023-11-21T15:31:48Z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2023-11-30T16:07:34Z</vt:filetime>
  </property>
  <property fmtid="{D5CDD505-2E9C-101B-9397-08002B2CF9AE}" pid="11" name="Objective-Owner">
    <vt:lpwstr>Webb, Nia (OFM - Co-operation Agreement Unit)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Co-operation Agreement Unit:1 - Save:Communications:2023-24:OFM - Co-operation Agreement Unit - Co-operation Agreement Annual Report - 2023:Written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vA91006961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