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F73B" w14:textId="097EB663" w:rsidR="001A39E2" w:rsidRPr="0082405F" w:rsidRDefault="001A39E2" w:rsidP="001A39E2">
      <w:pPr>
        <w:jc w:val="right"/>
        <w:rPr>
          <w:b/>
          <w:lang w:val="cy-GB"/>
        </w:rPr>
      </w:pPr>
    </w:p>
    <w:p w14:paraId="01BEF73C" w14:textId="77777777" w:rsidR="00A845A9" w:rsidRPr="0082405F" w:rsidRDefault="000C5E9B" w:rsidP="00A845A9">
      <w:pPr>
        <w:pStyle w:val="Heading1"/>
        <w:rPr>
          <w:color w:val="FF0000"/>
          <w:lang w:val="cy-GB"/>
        </w:rPr>
      </w:pPr>
      <w:r w:rsidRPr="008240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BEF758" wp14:editId="01BEF7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36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BEF73D" w14:textId="50C30005" w:rsidR="00A845A9" w:rsidRPr="0082405F" w:rsidRDefault="0082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2405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1BEF73E" w14:textId="6672F4E2" w:rsidR="00A845A9" w:rsidRPr="0082405F" w:rsidRDefault="0082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2405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1BEF73F" w14:textId="36822B5F" w:rsidR="00A845A9" w:rsidRPr="0082405F" w:rsidRDefault="0082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2405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1BEF740" w14:textId="77777777" w:rsidR="00A845A9" w:rsidRPr="0082405F" w:rsidRDefault="000C5E9B" w:rsidP="00A845A9">
      <w:pPr>
        <w:rPr>
          <w:b/>
          <w:color w:val="FF0000"/>
          <w:lang w:val="cy-GB"/>
        </w:rPr>
      </w:pPr>
      <w:r w:rsidRPr="008240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BEF75A" wp14:editId="01BEF75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DB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2405F" w14:paraId="01BEF7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1" w14:textId="77777777" w:rsidR="00EA5290" w:rsidRPr="0082405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BEF742" w14:textId="5CF6C379" w:rsidR="00EA5290" w:rsidRPr="0082405F" w:rsidRDefault="008240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3" w14:textId="77777777" w:rsidR="00EA5290" w:rsidRPr="0082405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BEF744" w14:textId="097F84B9" w:rsidR="00EA5290" w:rsidRPr="0082405F" w:rsidRDefault="008240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i'r Ymgynghoriad ar Ddiwygio Caffael</w:t>
            </w:r>
          </w:p>
        </w:tc>
      </w:tr>
      <w:tr w:rsidR="00EA5290" w:rsidRPr="0082405F" w14:paraId="01BEF7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6" w14:textId="5D8BC50B" w:rsidR="00EA5290" w:rsidRPr="0082405F" w:rsidRDefault="008240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7" w14:textId="7EDEDDDC" w:rsidR="00EA5290" w:rsidRPr="0082405F" w:rsidRDefault="00FA4105" w:rsidP="008240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A44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 </w:t>
            </w:r>
            <w:r w:rsidR="0082405F"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BD4962"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82405F" w14:paraId="01BEF7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9" w14:textId="474E94E6" w:rsidR="00EA5290" w:rsidRPr="0082405F" w:rsidRDefault="008240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A" w14:textId="49A502E5" w:rsidR="00EA5290" w:rsidRPr="0082405F" w:rsidRDefault="0082405F" w:rsidP="008240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</w:t>
            </w:r>
            <w:r w:rsidR="00A141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bookmarkStart w:id="0" w:name="_GoBack"/>
            <w:bookmarkEnd w:id="0"/>
            <w:r w:rsidR="008041CF"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8240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01BEF74C" w14:textId="77777777" w:rsidR="00EA5290" w:rsidRPr="0082405F" w:rsidRDefault="00EA5290" w:rsidP="00EA5290">
      <w:pPr>
        <w:rPr>
          <w:lang w:val="cy-GB"/>
        </w:rPr>
      </w:pPr>
    </w:p>
    <w:p w14:paraId="01BEF74D" w14:textId="77777777" w:rsidR="00EA5290" w:rsidRPr="0082405F" w:rsidRDefault="00EA5290" w:rsidP="00EA5290">
      <w:pPr>
        <w:pStyle w:val="BodyText"/>
        <w:jc w:val="left"/>
        <w:rPr>
          <w:lang w:val="cy-GB"/>
        </w:rPr>
      </w:pPr>
    </w:p>
    <w:p w14:paraId="441CC8D5" w14:textId="5B6D0DBC" w:rsidR="0082405F" w:rsidRPr="0082405F" w:rsidRDefault="0082405F" w:rsidP="007A1FA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2405F">
        <w:rPr>
          <w:rFonts w:ascii="Arial" w:hAnsi="Arial" w:cs="Arial"/>
          <w:sz w:val="24"/>
          <w:szCs w:val="24"/>
          <w:lang w:val="cy-GB"/>
        </w:rPr>
        <w:t xml:space="preserve">Heddiw, mae Llywodraeth y DU wedi cyhoeddi'r ymateb i'w hymgynghoriad </w:t>
      </w:r>
      <w:hyperlink r:id="rId12" w:history="1">
        <w:r w:rsidRPr="0082405F">
          <w:rPr>
            <w:rStyle w:val="Hyperlink"/>
            <w:rFonts w:ascii="Arial" w:hAnsi="Arial" w:cs="Arial"/>
            <w:sz w:val="24"/>
            <w:szCs w:val="24"/>
            <w:lang w:val="cy-GB"/>
          </w:rPr>
          <w:t>Papur Gwyrdd</w:t>
        </w:r>
      </w:hyperlink>
      <w:r w:rsidRPr="0082405F">
        <w:rPr>
          <w:rFonts w:ascii="Arial" w:hAnsi="Arial" w:cs="Arial"/>
          <w:sz w:val="24"/>
          <w:szCs w:val="24"/>
          <w:lang w:val="cy-GB"/>
        </w:rPr>
        <w:t xml:space="preserve"> ar ddiwygio caffael. Cynhaliwyd yr ymgynghoriad o fis Rhagfyr 2020 tan fis Mawrth 2021 gyda dros 600 o </w:t>
      </w:r>
      <w:proofErr w:type="spellStart"/>
      <w:r w:rsidRPr="0082405F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82405F">
        <w:rPr>
          <w:rFonts w:ascii="Arial" w:hAnsi="Arial" w:cs="Arial"/>
          <w:sz w:val="24"/>
          <w:szCs w:val="24"/>
          <w:lang w:val="cy-GB"/>
        </w:rPr>
        <w:t xml:space="preserve"> yn ymateb, gan gynnwys llawer o Gymru.</w:t>
      </w:r>
    </w:p>
    <w:p w14:paraId="56D2F338" w14:textId="6C7BAE70" w:rsidR="007A1FA0" w:rsidRPr="0082405F" w:rsidRDefault="007A1FA0" w:rsidP="007A1FA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FDFE244" w14:textId="6B58397C" w:rsidR="0082405F" w:rsidRPr="0082405F" w:rsidRDefault="0082405F" w:rsidP="007A1FA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2405F">
        <w:rPr>
          <w:rFonts w:ascii="Arial" w:hAnsi="Arial" w:cs="Arial"/>
          <w:sz w:val="24"/>
          <w:szCs w:val="24"/>
          <w:lang w:val="cy-GB"/>
        </w:rPr>
        <w:t xml:space="preserve">Yn ystod y cyfnod ymgynghori, gwnaethom hefyd ymgysylltu â'n rhanddeiliaid yng Nghymru i'n helpu i benderfynu ar y dull y dylem ei fabwysiadu ar gyfer diwygio deddfwriaeth </w:t>
      </w:r>
      <w:r w:rsidRPr="00F40761">
        <w:rPr>
          <w:rFonts w:ascii="Arial" w:hAnsi="Arial" w:cs="Arial"/>
          <w:sz w:val="24"/>
          <w:szCs w:val="24"/>
          <w:lang w:val="cy-GB"/>
        </w:rPr>
        <w:t>caffael</w:t>
      </w:r>
      <w:r w:rsidRPr="0082405F">
        <w:rPr>
          <w:rFonts w:ascii="Arial" w:hAnsi="Arial" w:cs="Arial"/>
          <w:sz w:val="24"/>
          <w:szCs w:val="24"/>
          <w:lang w:val="cy-GB"/>
        </w:rPr>
        <w:t xml:space="preserve"> yng Nghymru.</w:t>
      </w:r>
    </w:p>
    <w:p w14:paraId="6BA7E82B" w14:textId="77777777" w:rsidR="0082405F" w:rsidRPr="0082405F" w:rsidRDefault="0082405F" w:rsidP="007A1FA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287039C" w14:textId="72A3AFAF" w:rsidR="007C1AAF" w:rsidRPr="0082405F" w:rsidRDefault="0082405F" w:rsidP="007A1FA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2405F">
        <w:rPr>
          <w:rFonts w:ascii="Arial" w:hAnsi="Arial" w:cs="Arial"/>
          <w:sz w:val="24"/>
          <w:szCs w:val="24"/>
          <w:lang w:val="cy-GB"/>
        </w:rPr>
        <w:t xml:space="preserve">Cyhoeddais ym mis Awst y bydd darpariaeth ar gyfer Awdurdodau Contractio Cymru yn cael ei gwneud o fewn Bil Caffael Cyhoeddus Llywodraeth y DU. Ers hynny, mae fy swyddogion wedi bod yn gweithio'n agos gyda thîm Bil Diwygio Caffael y DU i gyfrannu at waith datblygu'r Bil.  </w:t>
      </w:r>
    </w:p>
    <w:p w14:paraId="324B9D2D" w14:textId="77777777" w:rsidR="0082405F" w:rsidRPr="0082405F" w:rsidRDefault="0082405F" w:rsidP="007A1FA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A70DC07" w14:textId="1491F38E" w:rsidR="00452884" w:rsidRPr="0082405F" w:rsidRDefault="0082405F" w:rsidP="007A1FA0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  <w:r w:rsidRPr="0082405F">
        <w:rPr>
          <w:rFonts w:ascii="Arial" w:hAnsi="Arial" w:cs="Arial"/>
          <w:sz w:val="24"/>
          <w:szCs w:val="24"/>
          <w:lang w:val="cy-GB"/>
        </w:rPr>
        <w:lastRenderedPageBreak/>
        <w:t xml:space="preserve">Nod diwygio'r rheolau caffael cyhoeddus yw creu system sy'n </w:t>
      </w:r>
      <w:proofErr w:type="spellStart"/>
      <w:r w:rsidRPr="0082405F">
        <w:rPr>
          <w:rFonts w:ascii="Arial" w:hAnsi="Arial" w:cs="Arial"/>
          <w:sz w:val="24"/>
          <w:szCs w:val="24"/>
          <w:lang w:val="cy-GB"/>
        </w:rPr>
        <w:t>symlach</w:t>
      </w:r>
      <w:proofErr w:type="spellEnd"/>
      <w:r w:rsidRPr="0082405F">
        <w:rPr>
          <w:rFonts w:ascii="Arial" w:hAnsi="Arial" w:cs="Arial"/>
          <w:sz w:val="24"/>
          <w:szCs w:val="24"/>
          <w:lang w:val="cy-GB"/>
        </w:rPr>
        <w:t xml:space="preserve">, yn fwy agored, </w:t>
      </w:r>
      <w:r w:rsidR="00024CA7">
        <w:rPr>
          <w:rFonts w:ascii="Arial" w:hAnsi="Arial" w:cs="Arial"/>
          <w:sz w:val="24"/>
          <w:szCs w:val="24"/>
          <w:lang w:val="cy-GB"/>
        </w:rPr>
        <w:t>yn deg ac yn g</w:t>
      </w:r>
      <w:r w:rsidRPr="0082405F">
        <w:rPr>
          <w:rFonts w:ascii="Arial" w:hAnsi="Arial" w:cs="Arial"/>
          <w:sz w:val="24"/>
          <w:szCs w:val="24"/>
          <w:lang w:val="cy-GB"/>
        </w:rPr>
        <w:t>ystadleuol.</w:t>
      </w:r>
    </w:p>
    <w:p w14:paraId="2E57D760" w14:textId="4B91F5C9" w:rsidR="007A1FA0" w:rsidRPr="0082405F" w:rsidRDefault="007A1FA0" w:rsidP="007A1FA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98F06AC" w14:textId="7A9C4CB5" w:rsidR="0082405F" w:rsidRPr="0082405F" w:rsidRDefault="0082405F" w:rsidP="0082405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2405F">
        <w:rPr>
          <w:rFonts w:ascii="Arial" w:hAnsi="Arial" w:cs="Arial"/>
          <w:sz w:val="24"/>
          <w:szCs w:val="24"/>
          <w:lang w:val="cy-GB"/>
        </w:rPr>
        <w:t>Gan fod yr ymgynghoriad bellach wedi'i gyhoeddi, bydd fy swyddogion yn ymgysylltu ymhellach â rhanddeiliaid i glywed eu barn ar y newidiadau a wnaed ers cyhoeddi'r Papur Gwyrdd.</w:t>
      </w:r>
    </w:p>
    <w:p w14:paraId="5937B6C9" w14:textId="77777777" w:rsidR="0082405F" w:rsidRPr="0082405F" w:rsidRDefault="0082405F" w:rsidP="0082405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987095" w14:textId="035E5A27" w:rsidR="00DB0ADF" w:rsidRPr="0082405F" w:rsidRDefault="001A6715" w:rsidP="00DB0ADF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Fel y nodwyd yn fy natganiad ysgrifenedig ym mis Awst, bydd Gweinidogion Cymr</w:t>
      </w:r>
      <w:r w:rsidR="00024CA7">
        <w:rPr>
          <w:rFonts w:ascii="Arial" w:hAnsi="Arial" w:cs="Arial"/>
          <w:sz w:val="24"/>
          <w:szCs w:val="24"/>
          <w:lang w:val="cy-GB" w:eastAsia="en-GB"/>
        </w:rPr>
        <w:t>u yn parhau i gyflwyno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Bil Partneriaeth Gymdeithasol a Chaffael Cyhoeddus (Cymru). Er bod Bil Caffael Cyhoeddus Llywodraeth y DU yn canolbwyntio ar y prose</w:t>
      </w:r>
      <w:r w:rsidR="00024CA7">
        <w:rPr>
          <w:rFonts w:ascii="Arial" w:hAnsi="Arial" w:cs="Arial"/>
          <w:sz w:val="24"/>
          <w:szCs w:val="24"/>
          <w:lang w:val="cy-GB" w:eastAsia="en-GB"/>
        </w:rPr>
        <w:t xml:space="preserve">sau sy'n sail i gaffael, bydd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Bil Partneriaeth Gymdeithasol a Chaffael Cyhoeddus (Cymru) yn canolbwyntio ar sicrhau bod canlyniadau sy'n gyfrifol yn gymdeithasol yn cael eu cyflawni drwy ein gwaith caffael. Gyda'i gilydd, bydd y ddau Fil hyn yn darparu </w:t>
      </w:r>
      <w:r w:rsidRPr="001A6715">
        <w:rPr>
          <w:rFonts w:ascii="Arial" w:hAnsi="Arial" w:cs="Arial"/>
          <w:sz w:val="24"/>
          <w:szCs w:val="24"/>
          <w:lang w:val="cy-GB" w:eastAsia="en-GB"/>
        </w:rPr>
        <w:t>trefn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newydd ar gyfer caffael sy'n sicrhau canlyniadau cymdeithasol, amgylcheddol, economaidd a diwylliannol, gan gynnwys gwaith teg.</w:t>
      </w:r>
    </w:p>
    <w:p w14:paraId="21DBCF0E" w14:textId="77777777" w:rsidR="00F606F5" w:rsidRDefault="00F606F5" w:rsidP="00DB0ADF">
      <w:pPr>
        <w:jc w:val="both"/>
      </w:pPr>
      <w:bookmarkStart w:id="1" w:name="cysill"/>
      <w:bookmarkEnd w:id="1"/>
    </w:p>
    <w:sectPr w:rsidR="00F606F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AF92" w14:textId="77777777" w:rsidR="008E6CF6" w:rsidRDefault="008E6CF6">
      <w:r>
        <w:separator/>
      </w:r>
    </w:p>
  </w:endnote>
  <w:endnote w:type="continuationSeparator" w:id="0">
    <w:p w14:paraId="5367FBAF" w14:textId="77777777" w:rsidR="008E6CF6" w:rsidRDefault="008E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EF76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2" w14:textId="06BC828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0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BEF76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7" w14:textId="67C79AC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141E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BEF76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22C4" w14:textId="77777777" w:rsidR="008E6CF6" w:rsidRDefault="008E6CF6">
      <w:r>
        <w:separator/>
      </w:r>
    </w:p>
  </w:footnote>
  <w:footnote w:type="continuationSeparator" w:id="0">
    <w:p w14:paraId="3BB9E0BD" w14:textId="77777777" w:rsidR="008E6CF6" w:rsidRDefault="008E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BEF769" wp14:editId="01BEF7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EF765" w14:textId="77777777" w:rsidR="00DD4B82" w:rsidRDefault="00DD4B82">
    <w:pPr>
      <w:pStyle w:val="Header"/>
    </w:pPr>
  </w:p>
  <w:p w14:paraId="01BEF76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C3103"/>
    <w:multiLevelType w:val="hybridMultilevel"/>
    <w:tmpl w:val="0B84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CA7"/>
    <w:rsid w:val="000516D9"/>
    <w:rsid w:val="0006774B"/>
    <w:rsid w:val="000756E9"/>
    <w:rsid w:val="00082B81"/>
    <w:rsid w:val="00090C3D"/>
    <w:rsid w:val="00097118"/>
    <w:rsid w:val="000C3573"/>
    <w:rsid w:val="000C3A52"/>
    <w:rsid w:val="000C53DB"/>
    <w:rsid w:val="000C5E9B"/>
    <w:rsid w:val="0010478C"/>
    <w:rsid w:val="00134918"/>
    <w:rsid w:val="001460B1"/>
    <w:rsid w:val="0017102C"/>
    <w:rsid w:val="00197392"/>
    <w:rsid w:val="001A26D1"/>
    <w:rsid w:val="001A39E2"/>
    <w:rsid w:val="001A6715"/>
    <w:rsid w:val="001A6AF1"/>
    <w:rsid w:val="001B027C"/>
    <w:rsid w:val="001B288D"/>
    <w:rsid w:val="001C4F01"/>
    <w:rsid w:val="001C532F"/>
    <w:rsid w:val="001E53BF"/>
    <w:rsid w:val="001E65A6"/>
    <w:rsid w:val="00214B25"/>
    <w:rsid w:val="00223E62"/>
    <w:rsid w:val="00273469"/>
    <w:rsid w:val="00274F08"/>
    <w:rsid w:val="002A5310"/>
    <w:rsid w:val="002C4821"/>
    <w:rsid w:val="002C57B6"/>
    <w:rsid w:val="002D7F35"/>
    <w:rsid w:val="002F0EB9"/>
    <w:rsid w:val="002F53A9"/>
    <w:rsid w:val="00312DB4"/>
    <w:rsid w:val="00314E36"/>
    <w:rsid w:val="003171D5"/>
    <w:rsid w:val="003220C1"/>
    <w:rsid w:val="0032783E"/>
    <w:rsid w:val="00356D7B"/>
    <w:rsid w:val="00357893"/>
    <w:rsid w:val="003670C1"/>
    <w:rsid w:val="00370471"/>
    <w:rsid w:val="003B1503"/>
    <w:rsid w:val="003B3D64"/>
    <w:rsid w:val="003B4210"/>
    <w:rsid w:val="003C5133"/>
    <w:rsid w:val="00412522"/>
    <w:rsid w:val="00412673"/>
    <w:rsid w:val="004165E0"/>
    <w:rsid w:val="0043031D"/>
    <w:rsid w:val="00452884"/>
    <w:rsid w:val="0046757C"/>
    <w:rsid w:val="00501231"/>
    <w:rsid w:val="00560F1F"/>
    <w:rsid w:val="00574BB3"/>
    <w:rsid w:val="005A22E2"/>
    <w:rsid w:val="005B030B"/>
    <w:rsid w:val="005D2A41"/>
    <w:rsid w:val="005D7663"/>
    <w:rsid w:val="005E2E3F"/>
    <w:rsid w:val="005E42B4"/>
    <w:rsid w:val="005F1659"/>
    <w:rsid w:val="00603548"/>
    <w:rsid w:val="006129FA"/>
    <w:rsid w:val="00654C0A"/>
    <w:rsid w:val="006633C7"/>
    <w:rsid w:val="00663F04"/>
    <w:rsid w:val="00670227"/>
    <w:rsid w:val="006814BD"/>
    <w:rsid w:val="00685159"/>
    <w:rsid w:val="0069133F"/>
    <w:rsid w:val="006A42A1"/>
    <w:rsid w:val="006A449D"/>
    <w:rsid w:val="006B340E"/>
    <w:rsid w:val="006B461D"/>
    <w:rsid w:val="006E0A2C"/>
    <w:rsid w:val="006E2FD2"/>
    <w:rsid w:val="00703993"/>
    <w:rsid w:val="00727525"/>
    <w:rsid w:val="0073380E"/>
    <w:rsid w:val="00743B79"/>
    <w:rsid w:val="007523BC"/>
    <w:rsid w:val="00752C48"/>
    <w:rsid w:val="00765A9C"/>
    <w:rsid w:val="007A05FB"/>
    <w:rsid w:val="007A1FA0"/>
    <w:rsid w:val="007A7354"/>
    <w:rsid w:val="007B1A59"/>
    <w:rsid w:val="007B5260"/>
    <w:rsid w:val="007C1AAF"/>
    <w:rsid w:val="007C24E7"/>
    <w:rsid w:val="007D1402"/>
    <w:rsid w:val="007F5E64"/>
    <w:rsid w:val="00800FA0"/>
    <w:rsid w:val="008041CF"/>
    <w:rsid w:val="00812370"/>
    <w:rsid w:val="0082405F"/>
    <w:rsid w:val="0082411A"/>
    <w:rsid w:val="00833D82"/>
    <w:rsid w:val="00841628"/>
    <w:rsid w:val="00846160"/>
    <w:rsid w:val="008461D2"/>
    <w:rsid w:val="00877BD2"/>
    <w:rsid w:val="00896AE4"/>
    <w:rsid w:val="008B7927"/>
    <w:rsid w:val="008B7DEA"/>
    <w:rsid w:val="008C6CE1"/>
    <w:rsid w:val="008D1A8C"/>
    <w:rsid w:val="008D1E0B"/>
    <w:rsid w:val="008E6CF6"/>
    <w:rsid w:val="008F0CC6"/>
    <w:rsid w:val="008F789E"/>
    <w:rsid w:val="00905771"/>
    <w:rsid w:val="00953A46"/>
    <w:rsid w:val="00967473"/>
    <w:rsid w:val="00967720"/>
    <w:rsid w:val="00973090"/>
    <w:rsid w:val="00995EEC"/>
    <w:rsid w:val="009D0CED"/>
    <w:rsid w:val="009D26D8"/>
    <w:rsid w:val="009E4974"/>
    <w:rsid w:val="009F06C3"/>
    <w:rsid w:val="00A141E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3AF1"/>
    <w:rsid w:val="00AD65F1"/>
    <w:rsid w:val="00AE064D"/>
    <w:rsid w:val="00AF056B"/>
    <w:rsid w:val="00AF7331"/>
    <w:rsid w:val="00B049B1"/>
    <w:rsid w:val="00B06639"/>
    <w:rsid w:val="00B239BA"/>
    <w:rsid w:val="00B324BB"/>
    <w:rsid w:val="00B468BB"/>
    <w:rsid w:val="00B54E64"/>
    <w:rsid w:val="00B67AEB"/>
    <w:rsid w:val="00B81F17"/>
    <w:rsid w:val="00BD4962"/>
    <w:rsid w:val="00BE2FEF"/>
    <w:rsid w:val="00C03886"/>
    <w:rsid w:val="00C231E1"/>
    <w:rsid w:val="00C31DEE"/>
    <w:rsid w:val="00C3310F"/>
    <w:rsid w:val="00C43B4A"/>
    <w:rsid w:val="00C5700E"/>
    <w:rsid w:val="00C64FA5"/>
    <w:rsid w:val="00C84A12"/>
    <w:rsid w:val="00CD0492"/>
    <w:rsid w:val="00CD761E"/>
    <w:rsid w:val="00CD7E85"/>
    <w:rsid w:val="00CE11A2"/>
    <w:rsid w:val="00CF3DC5"/>
    <w:rsid w:val="00D017E2"/>
    <w:rsid w:val="00D16D97"/>
    <w:rsid w:val="00D27F42"/>
    <w:rsid w:val="00D610A3"/>
    <w:rsid w:val="00D84713"/>
    <w:rsid w:val="00D860E7"/>
    <w:rsid w:val="00DB0ADF"/>
    <w:rsid w:val="00DC2972"/>
    <w:rsid w:val="00DD4B82"/>
    <w:rsid w:val="00DF2123"/>
    <w:rsid w:val="00E1556F"/>
    <w:rsid w:val="00E3419E"/>
    <w:rsid w:val="00E47B1A"/>
    <w:rsid w:val="00E631B1"/>
    <w:rsid w:val="00EA5290"/>
    <w:rsid w:val="00EA64F6"/>
    <w:rsid w:val="00EB248F"/>
    <w:rsid w:val="00EB5F93"/>
    <w:rsid w:val="00EC0568"/>
    <w:rsid w:val="00ED18A6"/>
    <w:rsid w:val="00EE721A"/>
    <w:rsid w:val="00F0272E"/>
    <w:rsid w:val="00F2438B"/>
    <w:rsid w:val="00F32D37"/>
    <w:rsid w:val="00F40761"/>
    <w:rsid w:val="00F41A9B"/>
    <w:rsid w:val="00F606F5"/>
    <w:rsid w:val="00F7736E"/>
    <w:rsid w:val="00F81C33"/>
    <w:rsid w:val="00F923C2"/>
    <w:rsid w:val="00F97613"/>
    <w:rsid w:val="00FA410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BEF7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ADF"/>
  </w:style>
  <w:style w:type="paragraph" w:styleId="CommentText">
    <w:name w:val="annotation text"/>
    <w:basedOn w:val="Normal"/>
    <w:link w:val="CommentTextChar"/>
    <w:uiPriority w:val="99"/>
    <w:semiHidden/>
    <w:unhideWhenUsed/>
    <w:rsid w:val="001047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78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04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4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943946/Transforming_public_procureme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A37674632</value>
    </field>
    <field name="Objective-Title">
      <value order="0">Written Statement - Procurement Reform Consulation Response_Welsh_Final</value>
    </field>
    <field name="Objective-Description">
      <value order="0"/>
    </field>
    <field name="Objective-CreationStamp">
      <value order="0">2021-12-03T09:31:42Z</value>
    </field>
    <field name="Objective-IsApproved">
      <value order="0">false</value>
    </field>
    <field name="Objective-IsPublished">
      <value order="0">true</value>
    </field>
    <field name="Objective-DatePublished">
      <value order="0">2021-12-03T09:34:11Z</value>
    </field>
    <field name="Objective-ModificationStamp">
      <value order="0">2021-12-03T09:34:11Z</value>
    </field>
    <field name="Objective-Owner">
      <value order="0">Coates, Matthew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- 2021 - Rebecca Evans - Minister for Finance and Local Government:2021 11 30 - PROC  REFORM - Procurement Reform Consultation Response</value>
    </field>
    <field name="Objective-Parent">
      <value order="0">2021 11 30 - PROC  REFORM - Procurement Reform Consultation Response</value>
    </field>
    <field name="Objective-State">
      <value order="0">Published</value>
    </field>
    <field name="Objective-VersionId">
      <value order="0">vA73445782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qA1474479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D183-60BC-45F4-8A02-DC53FF393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202F0-01EA-4120-8606-FBBD628E18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D116990-E368-4756-B813-9AD0F48F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C180C-EC59-4B80-A528-D1DC8EF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2021-12-03T15:47:00Z</dcterms:created>
  <dcterms:modified xsi:type="dcterms:W3CDTF">2021-12-03T15:47:00Z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A37674632</vt:lpwstr>
  </property>
  <property fmtid="{D5CDD505-2E9C-101B-9397-08002B2CF9AE}" pid="4" name="Objective-Title">
    <vt:lpwstr>Written Statement - Procurement Reform Consulation Response_Welsh_Final</vt:lpwstr>
  </property>
  <property fmtid="{D5CDD505-2E9C-101B-9397-08002B2CF9AE}" pid="5" name="Objective-Comment">
    <vt:lpwstr/>
  </property>
  <property fmtid="{D5CDD505-2E9C-101B-9397-08002B2CF9AE}" pid="6" name="Objective-CreationStamp">
    <vt:filetime>2021-12-03T09:31:47Z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2021-12-03T09:34:11Z</vt:filetime>
  </property>
  <property fmtid="{D5CDD505-2E9C-101B-9397-08002B2CF9AE}" pid="10" name="Objective-ModificationStamp">
    <vt:filetime>2021-12-03T09:34:11Z</vt:filetime>
  </property>
  <property fmtid="{D5CDD505-2E9C-101B-9397-08002B2CF9AE}" pid="11" name="Objective-Owner">
    <vt:lpwstr>Coates, Matthew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2021 11 30 - PROC  REFORM - Procurement Reform Consultation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vA73445782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