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8EE" w:rsidRDefault="000B38EE" w:rsidP="000B38EE">
      <w:pPr>
        <w:jc w:val="right"/>
        <w:rPr>
          <w:b/>
        </w:rPr>
      </w:pPr>
    </w:p>
    <w:p w:rsidR="000B38EE" w:rsidRDefault="0071507A" w:rsidP="000B38EE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id="Line 5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3.7pt,3.1pt" to="421.3pt,3.1pt" o:allowincell="f" strokecolor="red" strokeweight="1.5pt"/>
            </w:pict>
          </mc:Fallback>
        </mc:AlternateContent>
      </w:r>
    </w:p>
    <w:p w:rsidR="000B38EE" w:rsidRDefault="0071507A" w:rsidP="000B38EE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DATGANIAD YSGRIFENEDIG</w:t>
      </w:r>
      <w:r>
        <w:rPr>
          <w:rFonts w:ascii="Times New Roman" w:hAnsi="Times New Roman"/>
          <w:b w:val="0"/>
          <w:color w:val="FF0000"/>
          <w:sz w:val="40"/>
          <w:szCs w:val="40"/>
          <w:lang w:val="cy-GB"/>
        </w:rPr>
        <w:t xml:space="preserve"> </w:t>
      </w:r>
    </w:p>
    <w:p w:rsidR="000B38EE" w:rsidRDefault="0071507A" w:rsidP="000B38EE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GAN</w:t>
      </w:r>
    </w:p>
    <w:p w:rsidR="000B38EE" w:rsidRDefault="0071507A" w:rsidP="000B38EE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LYWODRAETH CYMRU</w:t>
      </w:r>
    </w:p>
    <w:p w:rsidR="000B38EE" w:rsidRPr="00CE48F3" w:rsidRDefault="0071507A" w:rsidP="000B38EE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id="Line 6" o:spid="_x0000_s1026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3.7pt,10.1pt" to="421.3pt,10.1pt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6273"/>
        <w:gridCol w:w="1383"/>
      </w:tblGrid>
      <w:tr w:rsidR="00063B54" w:rsidTr="000B38EE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8EE" w:rsidRDefault="000B38EE" w:rsidP="000B38E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B38EE" w:rsidRPr="00BB62A8" w:rsidRDefault="0071507A" w:rsidP="000B38E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TEITL </w:t>
            </w:r>
          </w:p>
        </w:tc>
        <w:tc>
          <w:tcPr>
            <w:tcW w:w="76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8EE" w:rsidRPr="00670227" w:rsidRDefault="000B38EE" w:rsidP="000B38E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B38EE" w:rsidRPr="00670227" w:rsidRDefault="0071507A" w:rsidP="000B38E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Trosglwyddo Swyddogaethau Gweithrediaeth dan Ran 1 o Ddeddf Argyfyngau Sifil Posibl 2004</w:t>
            </w:r>
          </w:p>
        </w:tc>
      </w:tr>
      <w:tr w:rsidR="00063B54" w:rsidTr="000B38EE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8EE" w:rsidRPr="00BB62A8" w:rsidRDefault="0071507A" w:rsidP="000B38E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DYDDIAD </w:t>
            </w:r>
          </w:p>
        </w:tc>
        <w:tc>
          <w:tcPr>
            <w:tcW w:w="76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8EE" w:rsidRPr="00670227" w:rsidRDefault="00DD28B5" w:rsidP="000B38E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29 </w:t>
            </w:r>
            <w:r w:rsidR="00E73D11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2018</w:t>
            </w:r>
            <w:bookmarkStart w:id="0" w:name="_GoBack"/>
            <w:bookmarkEnd w:id="0"/>
          </w:p>
        </w:tc>
      </w:tr>
      <w:tr w:rsidR="00063B54" w:rsidTr="000B38EE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8EE" w:rsidRPr="00BB62A8" w:rsidRDefault="0071507A" w:rsidP="000B38E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8EE" w:rsidRPr="00670227" w:rsidRDefault="00DD28B5" w:rsidP="000B38E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Carwyn Jones, </w:t>
            </w:r>
            <w:r w:rsidR="000B38E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Prif Weinidog </w:t>
            </w:r>
          </w:p>
        </w:tc>
      </w:tr>
      <w:tr w:rsidR="00063B54" w:rsidTr="000B38EE">
        <w:trPr>
          <w:gridAfter w:val="1"/>
          <w:wAfter w:w="1383" w:type="dxa"/>
        </w:trPr>
        <w:tc>
          <w:tcPr>
            <w:tcW w:w="76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8EE" w:rsidRPr="00670227" w:rsidRDefault="000B38EE" w:rsidP="007150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0B38EE" w:rsidRPr="0071507A" w:rsidRDefault="0071507A" w:rsidP="000B38EE">
      <w:pPr>
        <w:pStyle w:val="Heading3"/>
        <w:keepNext w:val="0"/>
        <w:spacing w:before="0" w:after="0"/>
        <w:jc w:val="both"/>
        <w:rPr>
          <w:b w:val="0"/>
          <w:sz w:val="24"/>
          <w:szCs w:val="24"/>
          <w:lang w:val="en-US"/>
        </w:rPr>
      </w:pPr>
      <w:r w:rsidRPr="0071507A">
        <w:rPr>
          <w:b w:val="0"/>
          <w:sz w:val="24"/>
          <w:szCs w:val="24"/>
          <w:lang w:val="cy-GB"/>
        </w:rPr>
        <w:t xml:space="preserve">Mewn datganiad ysgrifenedig dyddiedig </w:t>
      </w:r>
      <w:r w:rsidR="00E73D11">
        <w:rPr>
          <w:b w:val="0"/>
          <w:sz w:val="24"/>
          <w:szCs w:val="24"/>
          <w:lang w:val="cy-GB"/>
        </w:rPr>
        <w:t>19</w:t>
      </w:r>
      <w:r w:rsidRPr="00E73D11">
        <w:rPr>
          <w:b w:val="0"/>
          <w:sz w:val="24"/>
          <w:szCs w:val="24"/>
          <w:vertAlign w:val="superscript"/>
          <w:lang w:val="cy-GB"/>
        </w:rPr>
        <w:t xml:space="preserve"> </w:t>
      </w:r>
      <w:r w:rsidRPr="0071507A">
        <w:rPr>
          <w:b w:val="0"/>
          <w:sz w:val="24"/>
          <w:szCs w:val="24"/>
          <w:lang w:val="cy-GB"/>
        </w:rPr>
        <w:t>Mehefin 2018, cadarnhawyd bod Gorchymyn Gweinidogion Cymru (Trosglwyddo Swyddogaethau) 2018 wedi dod i rym ar 24 Mai. Roedd hyn yn rhan o becyn o welliannau i setliad cyfansoddiadol Cymru dan Ddeddf Cymru 2017, ac yn cynnwys trosglwyddo swyddogaethau gweithrediaeth dan Ran 1 o Ddeddf Argyfyngau Sifil Posibl 2004.</w:t>
      </w:r>
    </w:p>
    <w:p w:rsidR="000B38EE" w:rsidRPr="0071507A" w:rsidRDefault="000B38EE" w:rsidP="000B38EE">
      <w:pPr>
        <w:pStyle w:val="Heading3"/>
        <w:keepNext w:val="0"/>
        <w:spacing w:before="0" w:after="0"/>
        <w:jc w:val="both"/>
        <w:rPr>
          <w:b w:val="0"/>
          <w:sz w:val="24"/>
          <w:szCs w:val="24"/>
          <w:lang w:val="en-US"/>
        </w:rPr>
      </w:pPr>
    </w:p>
    <w:p w:rsidR="000B38EE" w:rsidRPr="0071507A" w:rsidRDefault="0071507A" w:rsidP="000B38EE">
      <w:pPr>
        <w:pStyle w:val="Heading3"/>
        <w:keepNext w:val="0"/>
        <w:spacing w:before="0" w:after="0"/>
        <w:jc w:val="both"/>
        <w:rPr>
          <w:b w:val="0"/>
          <w:sz w:val="24"/>
          <w:szCs w:val="24"/>
          <w:lang w:val="en-US"/>
        </w:rPr>
      </w:pPr>
      <w:r w:rsidRPr="0071507A">
        <w:rPr>
          <w:b w:val="0"/>
          <w:sz w:val="24"/>
          <w:szCs w:val="24"/>
          <w:lang w:val="cy-GB"/>
        </w:rPr>
        <w:t>Wrth arfer y swyddogaethau hyn, bydd modd i Weinidogion Cymru chwarae rhan fwy dylanwadol yn gosod cyfeiriad cynlluniau argyfyngau sifil posib a'u cyflawni yng Nghymru. Yn ogystal â datblygu polisi sy'n fwy priodol i Gymru, mae hefyd yn cynnwys medru darparu mwy o gymorth i asiantaethau datganoledig sy'n darparu'r gwasanaethau hynny.</w:t>
      </w:r>
    </w:p>
    <w:p w:rsidR="000B38EE" w:rsidRPr="0071507A" w:rsidRDefault="000B38EE" w:rsidP="000B38EE">
      <w:pPr>
        <w:rPr>
          <w:sz w:val="24"/>
          <w:szCs w:val="24"/>
          <w:lang w:val="en-US"/>
        </w:rPr>
      </w:pPr>
    </w:p>
    <w:p w:rsidR="000B38EE" w:rsidRPr="0071507A" w:rsidRDefault="0071507A" w:rsidP="000B38EE">
      <w:pPr>
        <w:pStyle w:val="Heading3"/>
        <w:keepNext w:val="0"/>
        <w:spacing w:before="0" w:after="0"/>
        <w:jc w:val="both"/>
        <w:rPr>
          <w:b w:val="0"/>
          <w:sz w:val="24"/>
          <w:szCs w:val="24"/>
          <w:lang w:val="en-US"/>
        </w:rPr>
      </w:pPr>
      <w:r w:rsidRPr="0071507A">
        <w:rPr>
          <w:b w:val="0"/>
          <w:sz w:val="24"/>
          <w:szCs w:val="24"/>
          <w:lang w:val="cy-GB"/>
        </w:rPr>
        <w:t xml:space="preserve">Mae deddfwriaeth bresennol y DU yn darparu pwerau ffurfiol cyfyngedig iawn i Weinidogion Cymru mewn perthynas ag argyfyngau sifil posib, ond nid yw hyn wedi ein hatal rhag arfer swyddogaeth arwain a chydlynu </w:t>
      </w:r>
      <w:r w:rsidRPr="0071507A">
        <w:rPr>
          <w:b w:val="0"/>
          <w:i/>
          <w:iCs/>
          <w:sz w:val="24"/>
          <w:szCs w:val="24"/>
          <w:lang w:val="cy-GB"/>
        </w:rPr>
        <w:t>de facto.</w:t>
      </w:r>
      <w:r w:rsidRPr="0071507A">
        <w:rPr>
          <w:b w:val="0"/>
          <w:sz w:val="24"/>
          <w:szCs w:val="24"/>
          <w:lang w:val="cy-GB"/>
        </w:rPr>
        <w:t xml:space="preserve"> Gellir gweld hyn drwy waith Fforwm Cymru Gydnerth, dan fy nghadeiryddiaeth i, a'i berthynas â phedwar Fforwm Lleol Cymru Gydnerth ac asiantaethau unigol, pob un yn cydweithio i gryfhau ein gallu i ymateb yn effeithiol i argyfyngau. </w:t>
      </w:r>
    </w:p>
    <w:p w:rsidR="000B38EE" w:rsidRPr="0071507A" w:rsidRDefault="000B38EE" w:rsidP="000B38EE">
      <w:pPr>
        <w:rPr>
          <w:sz w:val="24"/>
          <w:szCs w:val="24"/>
          <w:lang w:val="en-US"/>
        </w:rPr>
      </w:pPr>
    </w:p>
    <w:p w:rsidR="000B38EE" w:rsidRPr="0071507A" w:rsidRDefault="0071507A" w:rsidP="000B38EE">
      <w:pPr>
        <w:pStyle w:val="Heading3"/>
        <w:keepNext w:val="0"/>
        <w:spacing w:before="0" w:after="0"/>
        <w:jc w:val="both"/>
        <w:rPr>
          <w:b w:val="0"/>
          <w:sz w:val="24"/>
          <w:szCs w:val="24"/>
          <w:lang w:val="en-US"/>
        </w:rPr>
      </w:pPr>
      <w:r w:rsidRPr="0071507A">
        <w:rPr>
          <w:b w:val="0"/>
          <w:sz w:val="24"/>
          <w:szCs w:val="24"/>
          <w:lang w:val="cy-GB"/>
        </w:rPr>
        <w:t xml:space="preserve">Mae tystiolaeth a ddarparwyd gan Swyddfa Archwilio Cymru, y Pwyllgor Cyfrifon Cyhoeddus ac Adroddiad y Comisiwn ar Ddatganoli yng Nghymru oll yn dangos bod y safbwynt statudol ar argyfyngau sifil posib yn gymhleth ac yn ddryslyd. Roedd angen newidiadau er mwyn darparu dealltwriaeth glir o swyddogaethau a chyfrifoldebau ac i gryfhau trosolwg strategol o'r ddeddfwriaeth. Mae'r trosglwyddiad hwn yn cynnig cyfle i ddarparu llwyfan cyfansoddiadol llai annelwig ar gyfer datblygu parodrwydd ar draws pob asiantaeth, a chryfhau'r gallu i wrthsefyll peryglon cynyddol. Dyma'r ffordd fwyaf effeithiol o egluro atebolrwydd, ac mae'n cydnabod swyddogaeth </w:t>
      </w:r>
      <w:r w:rsidRPr="0071507A">
        <w:rPr>
          <w:b w:val="0"/>
          <w:i/>
          <w:iCs/>
          <w:sz w:val="24"/>
          <w:szCs w:val="24"/>
          <w:lang w:val="cy-GB"/>
        </w:rPr>
        <w:t>de facto</w:t>
      </w:r>
      <w:r w:rsidRPr="0071507A">
        <w:rPr>
          <w:b w:val="0"/>
          <w:sz w:val="24"/>
          <w:szCs w:val="24"/>
          <w:lang w:val="cy-GB"/>
        </w:rPr>
        <w:t xml:space="preserve"> bresennol Gweinidogion Cymru a swyddogaeth gydlynu Llywodraeth Cymru. </w:t>
      </w:r>
    </w:p>
    <w:p w:rsidR="000B38EE" w:rsidRPr="0071507A" w:rsidRDefault="000B38EE" w:rsidP="000B38EE">
      <w:pPr>
        <w:pStyle w:val="Heading3"/>
        <w:keepNext w:val="0"/>
        <w:spacing w:before="0" w:after="0"/>
        <w:jc w:val="both"/>
        <w:rPr>
          <w:b w:val="0"/>
          <w:sz w:val="24"/>
          <w:szCs w:val="24"/>
          <w:lang w:val="en-US"/>
        </w:rPr>
      </w:pPr>
    </w:p>
    <w:p w:rsidR="000B38EE" w:rsidRPr="0071507A" w:rsidRDefault="0071507A" w:rsidP="000B38EE">
      <w:pPr>
        <w:pStyle w:val="Heading3"/>
        <w:keepNext w:val="0"/>
        <w:spacing w:before="0" w:after="0"/>
        <w:jc w:val="both"/>
        <w:rPr>
          <w:b w:val="0"/>
          <w:sz w:val="24"/>
          <w:szCs w:val="24"/>
          <w:lang w:val="en-US"/>
        </w:rPr>
      </w:pPr>
      <w:r w:rsidRPr="0071507A">
        <w:rPr>
          <w:b w:val="0"/>
          <w:sz w:val="24"/>
          <w:szCs w:val="24"/>
          <w:lang w:val="cy-GB"/>
        </w:rPr>
        <w:t xml:space="preserve">Bydd gan Weinidogion Cymru bwerau bellach i gyhoeddi canllawiau mewn perthynas â dyletswyddau argyfyngau sifil posib, monitro cydymffurfiaeth dyletswyddau gwasanaethau </w:t>
      </w:r>
      <w:r w:rsidRPr="0071507A">
        <w:rPr>
          <w:b w:val="0"/>
          <w:sz w:val="24"/>
          <w:szCs w:val="24"/>
          <w:lang w:val="cy-GB"/>
        </w:rPr>
        <w:lastRenderedPageBreak/>
        <w:t xml:space="preserve">datganoledig dan y Ddeddf a </w:t>
      </w:r>
      <w:r>
        <w:rPr>
          <w:b w:val="0"/>
          <w:sz w:val="24"/>
          <w:szCs w:val="24"/>
          <w:lang w:val="cy-GB"/>
        </w:rPr>
        <w:t>gosod</w:t>
      </w:r>
      <w:r w:rsidRPr="0071507A">
        <w:rPr>
          <w:b w:val="0"/>
          <w:sz w:val="24"/>
          <w:szCs w:val="24"/>
          <w:lang w:val="cy-GB"/>
        </w:rPr>
        <w:t xml:space="preserve"> cosbau ar gyfer diffyg cydymffurfiaeth. Ar ben hynny, ar ôl ymgynghori gyda Gweinidog y Goron, bydd modd i Weinidogion Cymru wneud rheoliadau, gorchmynion a chyfarwyddiadau mewn perthynas ag ymatebwyr datganoledig, a gwneud gorchymyn yn diwygio'r rhestr o sefydliadau ymateb sy'n syrthio o fewn cymhwysedd datganoledig.</w:t>
      </w:r>
    </w:p>
    <w:p w:rsidR="000B38EE" w:rsidRPr="0071507A" w:rsidRDefault="000B38EE" w:rsidP="000B38EE">
      <w:pPr>
        <w:rPr>
          <w:sz w:val="24"/>
          <w:szCs w:val="24"/>
        </w:rPr>
      </w:pPr>
    </w:p>
    <w:p w:rsidR="000B38EE" w:rsidRPr="0071507A" w:rsidRDefault="0071507A" w:rsidP="000B38EE">
      <w:pPr>
        <w:pStyle w:val="Heading3"/>
        <w:keepNext w:val="0"/>
        <w:spacing w:before="0" w:after="0"/>
        <w:jc w:val="both"/>
        <w:rPr>
          <w:b w:val="0"/>
          <w:sz w:val="24"/>
          <w:szCs w:val="24"/>
          <w:lang w:val="en-US"/>
        </w:rPr>
      </w:pPr>
      <w:r w:rsidRPr="0071507A">
        <w:rPr>
          <w:b w:val="0"/>
          <w:sz w:val="24"/>
          <w:szCs w:val="24"/>
          <w:lang w:val="cy-GB"/>
        </w:rPr>
        <w:t>Ni fydd unrhyw swyddogaethau yn cael eu trosglwyddo i Weinidogion Cymru sy'n caniatáu iddynt gael pwerau dros yr Heddlu na Diogelwch Gwladol dan y Ddeddf. Ni fydd Gweinidogion Cymru yn cael y pŵer i newid ystyr argyfwng dan Adran 1 o'r Ddeddf. Mae hyn yn adlewyrchu'r sefyllfa bod heddlua yng Nghymru yn fater sydd wedi'i gadw yn ôl, ac mae'n osgoi'r potensial o weld sefyllfa'n codi lle gallai'r heddlu ac ymatebwyr datganoledig Cymru fod â dealltwriaeth wahanol o'r hyn sy'n cyfrif fel argyfwng.</w:t>
      </w:r>
    </w:p>
    <w:p w:rsidR="000B38EE" w:rsidRPr="0071507A" w:rsidRDefault="0071507A" w:rsidP="000B38EE">
      <w:pPr>
        <w:pStyle w:val="Heading3"/>
        <w:keepNext w:val="0"/>
        <w:jc w:val="both"/>
        <w:rPr>
          <w:b w:val="0"/>
          <w:sz w:val="24"/>
          <w:szCs w:val="24"/>
          <w:lang w:val="en-US"/>
        </w:rPr>
      </w:pPr>
      <w:r w:rsidRPr="0071507A">
        <w:rPr>
          <w:b w:val="0"/>
          <w:sz w:val="24"/>
          <w:szCs w:val="24"/>
          <w:lang w:val="cy-GB"/>
        </w:rPr>
        <w:t>Ni fydd pwerau dan Ran 2 o'r Ddeddf yn cael eu trosglwyddo. Mae'r rhan hon o'r Ddeddf yn ymdrin yn benodol â'r Pwerau Argyfwng y mae Llywodraeth y DU yn eu cadw yn ôl ledled y DU.</w:t>
      </w:r>
    </w:p>
    <w:p w:rsidR="000B38EE" w:rsidRPr="0071507A" w:rsidRDefault="0071507A" w:rsidP="000B38EE">
      <w:pPr>
        <w:pStyle w:val="Heading3"/>
        <w:jc w:val="both"/>
        <w:rPr>
          <w:b w:val="0"/>
          <w:sz w:val="24"/>
          <w:szCs w:val="24"/>
          <w:lang w:val="en-US"/>
        </w:rPr>
      </w:pPr>
      <w:r w:rsidRPr="0071507A">
        <w:rPr>
          <w:b w:val="0"/>
          <w:sz w:val="24"/>
          <w:szCs w:val="24"/>
          <w:lang w:val="cy-GB"/>
        </w:rPr>
        <w:t>Ceir dadleuon cryf ar hyn o bryd dros weld Llywodraeth Cymru yn arfer mwy o gyfrifoldeb dros argyfyngau sifil posib yng Nghymru. Ar adeg pan fo bygythiad terfysgaeth yn parhau i fod yn uchel, seiber ymosodiadau yn dod yn amlach a disgwyl i'r newid yn yr hinsawdd arwain at fwy o berygl o lifogydd a pheryglon eraill, mae'n bwysicach nag erioed i Weinidogion Cymru gael pwerau priodol i lunio'r ffordd y mae Cymru'n paratoi ei hun ar gyfer y peryglon hyn.</w:t>
      </w:r>
    </w:p>
    <w:p w:rsidR="000B38EE" w:rsidRPr="0071507A" w:rsidRDefault="000B38EE" w:rsidP="000B38EE">
      <w:pPr>
        <w:rPr>
          <w:rFonts w:ascii="Arial" w:hAnsi="Arial" w:cs="Arial"/>
          <w:sz w:val="24"/>
          <w:szCs w:val="24"/>
          <w:lang w:val="en-US"/>
        </w:rPr>
      </w:pPr>
    </w:p>
    <w:p w:rsidR="000B38EE" w:rsidRPr="0071507A" w:rsidRDefault="0071507A" w:rsidP="000B38EE">
      <w:pPr>
        <w:jc w:val="both"/>
        <w:rPr>
          <w:rFonts w:ascii="Arial" w:hAnsi="Arial" w:cs="Arial"/>
          <w:sz w:val="24"/>
          <w:szCs w:val="24"/>
          <w:lang w:val="en-US"/>
        </w:rPr>
      </w:pPr>
      <w:r w:rsidRPr="0071507A">
        <w:rPr>
          <w:rFonts w:ascii="Arial" w:hAnsi="Arial" w:cs="Arial"/>
          <w:sz w:val="24"/>
          <w:szCs w:val="24"/>
          <w:lang w:val="cy-GB"/>
        </w:rPr>
        <w:t xml:space="preserve">Bydd y ffordd y mae'r swyddogaethau hyn yn cael eu harfer yn ymarferol yn broses sy'n esblygu. Rydw i am weithio'n agos gyda Fforymau Lleol Cymru Gydnerth ac asiantaethau ymateb unigol i ddeall sut gall y pwerau newydd ychwanegu gwerth. Rydw i am gael sicrwydd bod safonau perfformiad cyson a derbyniol yn cael eu cynnal ar draws y gwasanaethau datganoledig mewn perthynas â dyletswyddau dan y Ddeddf hon. </w:t>
      </w:r>
      <w:r>
        <w:rPr>
          <w:rFonts w:ascii="Arial" w:hAnsi="Arial" w:cs="Arial"/>
          <w:sz w:val="24"/>
          <w:szCs w:val="24"/>
          <w:lang w:val="cy-GB" w:eastAsia="en-GB"/>
        </w:rPr>
        <w:t>Rydw i am edrych ar ffyrdd o symud oddi wrth broses graffu drwy hunanasesiad i drefn lle mae Llywodraeth Cymru yn cymryd rhan fwy gweithredol wrth reoli perfformiad gwasanaethau datganoledig.</w:t>
      </w:r>
    </w:p>
    <w:p w:rsidR="000B38EE" w:rsidRPr="0071507A" w:rsidRDefault="000B38EE" w:rsidP="000B38EE">
      <w:pPr>
        <w:rPr>
          <w:rFonts w:ascii="Arial" w:hAnsi="Arial" w:cs="Arial"/>
          <w:sz w:val="24"/>
          <w:szCs w:val="24"/>
          <w:lang w:val="en-US"/>
        </w:rPr>
      </w:pPr>
    </w:p>
    <w:p w:rsidR="000B38EE" w:rsidRPr="0071507A" w:rsidRDefault="0071507A" w:rsidP="000B38EE">
      <w:pPr>
        <w:jc w:val="both"/>
        <w:rPr>
          <w:rFonts w:ascii="Arial" w:hAnsi="Arial" w:cs="Arial"/>
          <w:sz w:val="24"/>
          <w:szCs w:val="24"/>
          <w:lang w:val="en-US"/>
        </w:rPr>
      </w:pPr>
      <w:bookmarkStart w:id="1" w:name="cysill"/>
      <w:bookmarkEnd w:id="1"/>
      <w:r w:rsidRPr="0071507A">
        <w:rPr>
          <w:rFonts w:ascii="Arial" w:hAnsi="Arial" w:cs="Arial"/>
          <w:sz w:val="24"/>
          <w:szCs w:val="24"/>
          <w:lang w:val="cy-GB"/>
        </w:rPr>
        <w:t>O ran polisi, mae gennym bellach gyfle i ddatblygu ein canllawiau a'n rheoliadau ein hunain mewn perthynas ag amrywiol swyddogaethau argyfyngau sifil posib, ond rydw i am sicrhau bod hyn yn cael ei ddatblygu mewn cydweithrediad agos gyda'r gwasanaethau brys, awdurdodau lleol, y GIG ac asiantaethau eraill sy'n ymateb.</w:t>
      </w:r>
    </w:p>
    <w:p w:rsidR="000B38EE" w:rsidRPr="0071507A" w:rsidRDefault="0071507A" w:rsidP="000B38EE">
      <w:pPr>
        <w:pStyle w:val="Heading3"/>
        <w:jc w:val="both"/>
        <w:rPr>
          <w:b w:val="0"/>
          <w:sz w:val="24"/>
          <w:szCs w:val="24"/>
          <w:lang w:val="en-US"/>
        </w:rPr>
      </w:pPr>
      <w:r w:rsidRPr="0071507A">
        <w:rPr>
          <w:b w:val="0"/>
          <w:sz w:val="24"/>
          <w:szCs w:val="24"/>
          <w:lang w:val="cy-GB"/>
        </w:rPr>
        <w:t xml:space="preserve">Mae gan Gymru draddodiad da o gynllunio amlasiantaethol ar gyfer argyfyngau. Rydw i am arfer y pwerau hyn yn briodol i adeiladu ar y sylfaen gadarn hon er mwyn parhau i gryfhau ein parodrwydd ar gyfer y sialensiau o'n blaen. </w:t>
      </w:r>
    </w:p>
    <w:p w:rsidR="000B38EE" w:rsidRDefault="0071507A" w:rsidP="000B38EE">
      <w:pPr>
        <w:jc w:val="both"/>
        <w:rPr>
          <w:rFonts w:ascii="Arial" w:hAnsi="Arial" w:cs="Arial"/>
          <w:sz w:val="24"/>
          <w:szCs w:val="24"/>
          <w:lang w:val="en-US"/>
        </w:rPr>
      </w:pPr>
      <w:r w:rsidRPr="00C76D36">
        <w:rPr>
          <w:rFonts w:ascii="Arial" w:hAnsi="Arial" w:cs="Arial"/>
          <w:sz w:val="24"/>
          <w:szCs w:val="24"/>
          <w:lang w:val="cy-GB"/>
        </w:rPr>
        <w:t>.</w:t>
      </w:r>
    </w:p>
    <w:sectPr w:rsidR="000B38EE" w:rsidSect="000B38EE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8EE" w:rsidRDefault="000B38EE">
      <w:r>
        <w:separator/>
      </w:r>
    </w:p>
  </w:endnote>
  <w:endnote w:type="continuationSeparator" w:id="0">
    <w:p w:rsidR="000B38EE" w:rsidRDefault="000B3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8EE" w:rsidRDefault="000B38EE" w:rsidP="000B38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B38EE" w:rsidRDefault="000B38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8EE" w:rsidRDefault="000B38EE" w:rsidP="000B38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D28B5">
      <w:rPr>
        <w:rStyle w:val="PageNumber"/>
        <w:noProof/>
      </w:rPr>
      <w:t>2</w:t>
    </w:r>
    <w:r>
      <w:rPr>
        <w:rStyle w:val="PageNumber"/>
      </w:rPr>
      <w:fldChar w:fldCharType="end"/>
    </w:r>
  </w:p>
  <w:p w:rsidR="000B38EE" w:rsidRDefault="000B38E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8EE" w:rsidRPr="000204AB" w:rsidRDefault="000B38EE" w:rsidP="000B38EE">
    <w:pPr>
      <w:pStyle w:val="Footer"/>
      <w:framePr w:w="115" w:h="260" w:hRule="exact" w:wrap="around" w:vAnchor="text" w:hAnchor="page" w:x="6202" w:y="47"/>
      <w:rPr>
        <w:rStyle w:val="PageNumber"/>
        <w:rFonts w:ascii="Arial" w:hAnsi="Arial" w:cs="Arial"/>
        <w:sz w:val="24"/>
        <w:szCs w:val="24"/>
      </w:rPr>
    </w:pPr>
    <w:r w:rsidRPr="000204AB">
      <w:rPr>
        <w:rStyle w:val="PageNumber"/>
        <w:rFonts w:ascii="Arial" w:hAnsi="Arial" w:cs="Arial"/>
        <w:sz w:val="24"/>
        <w:szCs w:val="24"/>
      </w:rPr>
      <w:fldChar w:fldCharType="begin"/>
    </w:r>
    <w:r w:rsidRPr="000204AB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0204AB">
      <w:rPr>
        <w:rStyle w:val="PageNumber"/>
        <w:rFonts w:ascii="Arial" w:hAnsi="Arial" w:cs="Arial"/>
        <w:sz w:val="24"/>
        <w:szCs w:val="24"/>
      </w:rPr>
      <w:fldChar w:fldCharType="separate"/>
    </w:r>
    <w:r w:rsidR="00DD28B5">
      <w:rPr>
        <w:rStyle w:val="PageNumber"/>
        <w:rFonts w:ascii="Arial" w:hAnsi="Arial" w:cs="Arial"/>
        <w:noProof/>
        <w:sz w:val="24"/>
        <w:szCs w:val="24"/>
      </w:rPr>
      <w:t>1</w:t>
    </w:r>
    <w:r w:rsidRPr="000204AB">
      <w:rPr>
        <w:rStyle w:val="PageNumber"/>
        <w:rFonts w:ascii="Arial" w:hAnsi="Arial" w:cs="Arial"/>
        <w:sz w:val="24"/>
        <w:szCs w:val="24"/>
      </w:rPr>
      <w:fldChar w:fldCharType="end"/>
    </w:r>
  </w:p>
  <w:p w:rsidR="000B38EE" w:rsidRPr="00A845A9" w:rsidRDefault="000B38EE" w:rsidP="000B38E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8EE" w:rsidRDefault="000B38EE">
      <w:r>
        <w:separator/>
      </w:r>
    </w:p>
  </w:footnote>
  <w:footnote w:type="continuationSeparator" w:id="0">
    <w:p w:rsidR="000B38EE" w:rsidRDefault="000B38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8EE" w:rsidRDefault="000B38EE"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B38EE" w:rsidRDefault="000B38EE">
    <w:pPr>
      <w:pStyle w:val="Header"/>
    </w:pPr>
  </w:p>
  <w:p w:rsidR="000B38EE" w:rsidRDefault="000B38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D20E4"/>
    <w:multiLevelType w:val="hybridMultilevel"/>
    <w:tmpl w:val="154C49AA"/>
    <w:lvl w:ilvl="0" w:tplc="51AE146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3690A118">
      <w:start w:val="1"/>
      <w:numFmt w:val="lowerLetter"/>
      <w:lvlText w:val="%2."/>
      <w:lvlJc w:val="left"/>
      <w:pPr>
        <w:ind w:left="1440" w:hanging="360"/>
      </w:pPr>
    </w:lvl>
    <w:lvl w:ilvl="2" w:tplc="C684693A" w:tentative="1">
      <w:start w:val="1"/>
      <w:numFmt w:val="lowerRoman"/>
      <w:lvlText w:val="%3."/>
      <w:lvlJc w:val="right"/>
      <w:pPr>
        <w:ind w:left="2160" w:hanging="180"/>
      </w:pPr>
    </w:lvl>
    <w:lvl w:ilvl="3" w:tplc="5C00CBEA" w:tentative="1">
      <w:start w:val="1"/>
      <w:numFmt w:val="decimal"/>
      <w:lvlText w:val="%4."/>
      <w:lvlJc w:val="left"/>
      <w:pPr>
        <w:ind w:left="2880" w:hanging="360"/>
      </w:pPr>
    </w:lvl>
    <w:lvl w:ilvl="4" w:tplc="62548442" w:tentative="1">
      <w:start w:val="1"/>
      <w:numFmt w:val="lowerLetter"/>
      <w:lvlText w:val="%5."/>
      <w:lvlJc w:val="left"/>
      <w:pPr>
        <w:ind w:left="3600" w:hanging="360"/>
      </w:pPr>
    </w:lvl>
    <w:lvl w:ilvl="5" w:tplc="4B3E0768" w:tentative="1">
      <w:start w:val="1"/>
      <w:numFmt w:val="lowerRoman"/>
      <w:lvlText w:val="%6."/>
      <w:lvlJc w:val="right"/>
      <w:pPr>
        <w:ind w:left="4320" w:hanging="180"/>
      </w:pPr>
    </w:lvl>
    <w:lvl w:ilvl="6" w:tplc="77EC3288" w:tentative="1">
      <w:start w:val="1"/>
      <w:numFmt w:val="decimal"/>
      <w:lvlText w:val="%7."/>
      <w:lvlJc w:val="left"/>
      <w:pPr>
        <w:ind w:left="5040" w:hanging="360"/>
      </w:pPr>
    </w:lvl>
    <w:lvl w:ilvl="7" w:tplc="18A60FB8" w:tentative="1">
      <w:start w:val="1"/>
      <w:numFmt w:val="lowerLetter"/>
      <w:lvlText w:val="%8."/>
      <w:lvlJc w:val="left"/>
      <w:pPr>
        <w:ind w:left="5760" w:hanging="360"/>
      </w:pPr>
    </w:lvl>
    <w:lvl w:ilvl="8" w:tplc="46D489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017204"/>
    <w:multiLevelType w:val="hybridMultilevel"/>
    <w:tmpl w:val="95205EE4"/>
    <w:lvl w:ilvl="0" w:tplc="85B29F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949E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2026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CC32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CE57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DB6D8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C6DF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EAC1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5635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B54"/>
    <w:rsid w:val="00063B54"/>
    <w:rsid w:val="000B38EE"/>
    <w:rsid w:val="003B7B6B"/>
    <w:rsid w:val="0071507A"/>
    <w:rsid w:val="008831DF"/>
    <w:rsid w:val="00DD28B5"/>
    <w:rsid w:val="00E7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CommentReference">
    <w:name w:val="annotation reference"/>
    <w:basedOn w:val="DefaultParagraphFont"/>
    <w:rsid w:val="00A46347"/>
    <w:rPr>
      <w:sz w:val="16"/>
      <w:szCs w:val="16"/>
    </w:rPr>
  </w:style>
  <w:style w:type="paragraph" w:styleId="CommentText">
    <w:name w:val="annotation text"/>
    <w:basedOn w:val="Normal"/>
    <w:link w:val="CommentTextChar"/>
    <w:rsid w:val="00A4634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46347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463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46347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rsid w:val="00A463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6347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DF342E"/>
    <w:pPr>
      <w:ind w:left="720"/>
    </w:pPr>
  </w:style>
  <w:style w:type="character" w:styleId="FollowedHyperlink">
    <w:name w:val="FollowedHyperlink"/>
    <w:basedOn w:val="DefaultParagraphFont"/>
    <w:rsid w:val="000D31C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CommentReference">
    <w:name w:val="annotation reference"/>
    <w:basedOn w:val="DefaultParagraphFont"/>
    <w:rsid w:val="00A46347"/>
    <w:rPr>
      <w:sz w:val="16"/>
      <w:szCs w:val="16"/>
    </w:rPr>
  </w:style>
  <w:style w:type="paragraph" w:styleId="CommentText">
    <w:name w:val="annotation text"/>
    <w:basedOn w:val="Normal"/>
    <w:link w:val="CommentTextChar"/>
    <w:rsid w:val="00A4634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46347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463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46347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rsid w:val="00A463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6347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DF342E"/>
    <w:pPr>
      <w:ind w:left="720"/>
    </w:pPr>
  </w:style>
  <w:style w:type="character" w:styleId="FollowedHyperlink">
    <w:name w:val="FollowedHyperlink"/>
    <w:basedOn w:val="DefaultParagraphFont"/>
    <w:rsid w:val="000D31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A22685112</value>
    </field>
    <field name="Objective-Title">
      <value order="0">2018-06-08 - MA - L/FM -/0317/18 - CCA Transfer of Functions - Written Statement - Doc 1</value>
    </field>
    <field name="Objective-Description">
      <value order="0"/>
    </field>
    <field name="Objective-CreationStamp">
      <value order="0">2018-06-13T15:49:49Z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2018-06-20T09:08:20Z</value>
    </field>
    <field name="Objective-Owner">
      <value order="0">Quinn, Rosie (EPS - CSD)</value>
    </field>
    <field name="Objective-Path">
      <value order="0">Objective Global Folder:Business File Plan:Education &amp; Public Services (EPS):Education &amp; Public Services (EPS) - Local Government - Community Safety:1 - Save:Armed Forces:2016-2018:Carwyn Jones - First Minister - Ministerial Correspondence - Community Safety Division - 2016-2018:Resilience - MA - L/FM -/0317/18 -  Civil Contingencies Act 2004 Transfer of Functions - Written Statement</value>
    </field>
    <field name="Objective-Parent">
      <value order="0">Resilience - MA - L/FM -/0317/18 -  Civil Contingencies Act 2004 Transfer of Functions - Written Statement</value>
    </field>
    <field name="Objective-State">
      <value order="0">Being Drafted</value>
    </field>
    <field name="Objective-VersionId">
      <value order="0">vA45201512</value>
    </field>
    <field name="Objective-Version">
      <value order="0">0.3</value>
    </field>
    <field name="Objective-VersionNumber">
      <value order="0">3</value>
    </field>
    <field name="Objective-VersionComment">
      <value order="0"/>
    </field>
    <field name="Objective-FileNumber">
      <value order="0">qA1268821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2018-06-28T23:00:00+00:00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60DCBAAE-E84C-496D-89DA-3FE9A0C6D5E9}"/>
</file>

<file path=customXml/itemProps3.xml><?xml version="1.0" encoding="utf-8"?>
<ds:datastoreItem xmlns:ds="http://schemas.openxmlformats.org/officeDocument/2006/customXml" ds:itemID="{1B7E6BE4-DE29-492F-A7C5-ED2712556C86}"/>
</file>

<file path=customXml/itemProps4.xml><?xml version="1.0" encoding="utf-8"?>
<ds:datastoreItem xmlns:ds="http://schemas.openxmlformats.org/officeDocument/2006/customXml" ds:itemID="{60242DF6-F12F-46DB-B956-113CDD192E6F}"/>
</file>

<file path=docProps/app.xml><?xml version="1.0" encoding="utf-8"?>
<Properties xmlns="http://schemas.openxmlformats.org/officeDocument/2006/extended-properties" xmlns:vt="http://schemas.openxmlformats.org/officeDocument/2006/docPropsVTypes">
  <Template>A1A0A24C</Template>
  <TotalTime>0</TotalTime>
  <Pages>2</Pages>
  <Words>729</Words>
  <Characters>4157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Trosglwyddo Swyddogaethau Gweithrediaeth dan Ran 1 o Ddeddf Argyfyngau Sifil Posibl 2004</dc:title>
  <dc:creator>Sandra Farrugia</dc:creator>
  <cp:lastModifiedBy>Oxenham, James (OFMCO - Cabinet Division)</cp:lastModifiedBy>
  <cp:revision>2</cp:revision>
  <cp:lastPrinted>2011-05-26T11:05:00Z</cp:lastPrinted>
  <dcterms:created xsi:type="dcterms:W3CDTF">2018-06-29T08:43:00Z</dcterms:created>
  <dcterms:modified xsi:type="dcterms:W3CDTF">2018-06-29T08:43:00Z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mment">
    <vt:lpwstr/>
  </property>
  <property fmtid="{D5CDD505-2E9C-101B-9397-08002B2CF9AE}" pid="6" name="Objective-Connect Creator">
    <vt:lpwstr/>
  </property>
  <property fmtid="{D5CDD505-2E9C-101B-9397-08002B2CF9AE}" pid="7" name="Objective-Connect Creator [system]">
    <vt:lpwstr/>
  </property>
  <property fmtid="{D5CDD505-2E9C-101B-9397-08002B2CF9AE}" pid="8" name="Objective-CreationStamp">
    <vt:filetime>2018-06-13T15:50:50Z</vt:filetime>
  </property>
  <property fmtid="{D5CDD505-2E9C-101B-9397-08002B2CF9AE}" pid="9" name="Objective-Date Acquired">
    <vt:lpwstr/>
  </property>
  <property fmtid="{D5CDD505-2E9C-101B-9397-08002B2CF9AE}" pid="10" name="Objective-Date Acquired [system]">
    <vt:lpwstr/>
  </property>
  <property fmtid="{D5CDD505-2E9C-101B-9397-08002B2CF9AE}" pid="11" name="Objective-DatePublished">
    <vt:lpwstr/>
  </property>
  <property fmtid="{D5CDD505-2E9C-101B-9397-08002B2CF9AE}" pid="12" name="Objective-Description">
    <vt:lpwstr/>
  </property>
  <property fmtid="{D5CDD505-2E9C-101B-9397-08002B2CF9AE}" pid="13" name="Objective-FileNumber">
    <vt:lpwstr/>
  </property>
  <property fmtid="{D5CDD505-2E9C-101B-9397-08002B2CF9AE}" pid="14" name="Objective-Id">
    <vt:lpwstr>A22685112</vt:lpwstr>
  </property>
  <property fmtid="{D5CDD505-2E9C-101B-9397-08002B2CF9AE}" pid="15" name="Objective-IsApproved">
    <vt:bool>false</vt:bool>
  </property>
  <property fmtid="{D5CDD505-2E9C-101B-9397-08002B2CF9AE}" pid="16" name="Objective-IsPublished">
    <vt:bool>false</vt:bool>
  </property>
  <property fmtid="{D5CDD505-2E9C-101B-9397-08002B2CF9AE}" pid="17" name="Objective-Language">
    <vt:lpwstr>English (eng)</vt:lpwstr>
  </property>
  <property fmtid="{D5CDD505-2E9C-101B-9397-08002B2CF9AE}" pid="18" name="Objective-Language [system]">
    <vt:lpwstr>English (eng)</vt:lpwstr>
  </property>
  <property fmtid="{D5CDD505-2E9C-101B-9397-08002B2CF9AE}" pid="19" name="Objective-ModificationStamp">
    <vt:filetime>2018-06-20T09:08:20Z</vt:filetime>
  </property>
  <property fmtid="{D5CDD505-2E9C-101B-9397-08002B2CF9AE}" pid="20" name="Objective-Official Translation">
    <vt:lpwstr/>
  </property>
  <property fmtid="{D5CDD505-2E9C-101B-9397-08002B2CF9AE}" pid="21" name="Objective-Official Translation [system]">
    <vt:lpwstr/>
  </property>
  <property fmtid="{D5CDD505-2E9C-101B-9397-08002B2CF9AE}" pid="22" name="Objective-Owner">
    <vt:lpwstr>Quinn, Rosie (EPS - CSD)</vt:lpwstr>
  </property>
  <property fmtid="{D5CDD505-2E9C-101B-9397-08002B2CF9AE}" pid="23" name="Objective-Parent">
    <vt:lpwstr>Resilience - MA - L/FM -/0317/18 -  Civil Contingencies Act 2004 Transfer of Functions - Written Statement</vt:lpwstr>
  </property>
  <property fmtid="{D5CDD505-2E9C-101B-9397-08002B2CF9AE}" pid="24" name="Objective-Path">
    <vt:lpwstr>Objective Global Folder:Business File Plan:Education &amp; Public Services (EPS):Education &amp; Public Services (EPS) - Local Government - Community Safety:1 - Save:Armed Forces:2016-2018:Carwyn Jones - First Minister - Ministerial Correspondence - Community Saf</vt:lpwstr>
  </property>
  <property fmtid="{D5CDD505-2E9C-101B-9397-08002B2CF9AE}" pid="25" name="Objective-State">
    <vt:lpwstr>Being Drafted</vt:lpwstr>
  </property>
  <property fmtid="{D5CDD505-2E9C-101B-9397-08002B2CF9AE}" pid="26" name="Objective-Title">
    <vt:lpwstr>2018-06-08 - MA - L/FM -/0317/18 - CCA Transfer of Functions - Written Statement - Doc 1</vt:lpwstr>
  </property>
  <property fmtid="{D5CDD505-2E9C-101B-9397-08002B2CF9AE}" pid="27" name="Objective-Version">
    <vt:lpwstr>0.3</vt:lpwstr>
  </property>
  <property fmtid="{D5CDD505-2E9C-101B-9397-08002B2CF9AE}" pid="28" name="Objective-VersionComment">
    <vt:lpwstr/>
  </property>
  <property fmtid="{D5CDD505-2E9C-101B-9397-08002B2CF9AE}" pid="29" name="Objective-VersionId">
    <vt:lpwstr>vA45201512</vt:lpwstr>
  </property>
  <property fmtid="{D5CDD505-2E9C-101B-9397-08002B2CF9AE}" pid="30" name="Objective-VersionNumber">
    <vt:r8>3</vt:r8>
  </property>
  <property fmtid="{D5CDD505-2E9C-101B-9397-08002B2CF9AE}" pid="31" name="Objective-What to Keep">
    <vt:lpwstr>No</vt:lpwstr>
  </property>
  <property fmtid="{D5CDD505-2E9C-101B-9397-08002B2CF9AE}" pid="32" name="Objective-What to Keep [system]">
    <vt:lpwstr>No</vt:lpwstr>
  </property>
  <property fmtid="{D5CDD505-2E9C-101B-9397-08002B2CF9AE}" pid="33" name="ContentTypeId">
    <vt:lpwstr>0x010100C32B317B5CB4014E8FDC61FB98CB49750066DDDDA8424970449BEE8C4A4D2809D6</vt:lpwstr>
  </property>
</Properties>
</file>