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FC69" w14:textId="77777777" w:rsidR="001A39E2" w:rsidRDefault="001A39E2" w:rsidP="001A39E2">
      <w:pPr>
        <w:jc w:val="right"/>
        <w:rPr>
          <w:b/>
        </w:rPr>
      </w:pPr>
    </w:p>
    <w:p w14:paraId="102C4162" w14:textId="77777777" w:rsidR="00D7511E" w:rsidRDefault="00D7511E" w:rsidP="001A39E2">
      <w:pPr>
        <w:jc w:val="right"/>
        <w:rPr>
          <w:b/>
        </w:rPr>
      </w:pPr>
    </w:p>
    <w:p w14:paraId="0CD4FC2F" w14:textId="77777777" w:rsidR="00D7511E" w:rsidRDefault="00D7511E" w:rsidP="001A39E2">
      <w:pPr>
        <w:jc w:val="right"/>
        <w:rPr>
          <w:b/>
        </w:rPr>
      </w:pPr>
    </w:p>
    <w:p w14:paraId="61DB57A9" w14:textId="77777777" w:rsidR="00D7511E" w:rsidRDefault="00D7511E" w:rsidP="001A39E2">
      <w:pPr>
        <w:jc w:val="right"/>
        <w:rPr>
          <w:b/>
        </w:rPr>
      </w:pPr>
    </w:p>
    <w:p w14:paraId="36BEDE43" w14:textId="77777777" w:rsidR="00D7511E" w:rsidRDefault="00D7511E" w:rsidP="001A39E2">
      <w:pPr>
        <w:jc w:val="right"/>
        <w:rPr>
          <w:b/>
        </w:rPr>
      </w:pPr>
    </w:p>
    <w:p w14:paraId="53619172" w14:textId="77777777" w:rsidR="00D7511E" w:rsidRDefault="00D7511E" w:rsidP="001A39E2">
      <w:pPr>
        <w:jc w:val="right"/>
        <w:rPr>
          <w:b/>
        </w:rPr>
      </w:pPr>
    </w:p>
    <w:p w14:paraId="6115ABD6" w14:textId="77777777" w:rsidR="00D7511E" w:rsidRDefault="00D7511E" w:rsidP="001A39E2">
      <w:pPr>
        <w:jc w:val="right"/>
        <w:rPr>
          <w:b/>
        </w:rPr>
      </w:pPr>
    </w:p>
    <w:p w14:paraId="176E2063" w14:textId="77777777" w:rsidR="00D7511E" w:rsidRDefault="00D7511E" w:rsidP="001A39E2">
      <w:pPr>
        <w:jc w:val="right"/>
        <w:rPr>
          <w:b/>
        </w:rPr>
      </w:pPr>
    </w:p>
    <w:p w14:paraId="76DD422A" w14:textId="77777777" w:rsidR="00D7511E" w:rsidRDefault="00D7511E" w:rsidP="001A39E2">
      <w:pPr>
        <w:jc w:val="right"/>
        <w:rPr>
          <w:b/>
        </w:rPr>
      </w:pPr>
    </w:p>
    <w:p w14:paraId="21403B0C" w14:textId="77777777" w:rsidR="00A845A9" w:rsidRPr="00EE179B" w:rsidRDefault="0016414B" w:rsidP="00A845A9">
      <w:pPr>
        <w:pStyle w:val="Heading1"/>
        <w:rPr>
          <w:color w:val="FF0000"/>
        </w:rPr>
      </w:pPr>
      <w:r w:rsidRPr="00EE17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506924" wp14:editId="16DE5F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8260384" w14:textId="77777777" w:rsidR="00A845A9" w:rsidRPr="00EE179B" w:rsidRDefault="001641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E179B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EE179B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561B5B9" w14:textId="77777777" w:rsidR="00A845A9" w:rsidRPr="00EE179B" w:rsidRDefault="001641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E179B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0853AB9" w14:textId="77777777" w:rsidR="00A845A9" w:rsidRPr="00EE179B" w:rsidRDefault="001641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E179B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22A8DBF" w14:textId="77777777" w:rsidR="00A845A9" w:rsidRPr="00EE179B" w:rsidRDefault="0016414B" w:rsidP="00A845A9">
      <w:pPr>
        <w:rPr>
          <w:b/>
          <w:color w:val="FF0000"/>
        </w:rPr>
      </w:pPr>
      <w:r w:rsidRPr="00EE179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05478B" wp14:editId="219681B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F1300" w:rsidRPr="00EE179B" w14:paraId="346945A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9741" w14:textId="77777777" w:rsidR="00EA5290" w:rsidRPr="00EE179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935B4D" w14:textId="77777777" w:rsidR="00EA5290" w:rsidRPr="00EE179B" w:rsidRDefault="001641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7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EE179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7CC7" w14:textId="77777777" w:rsidR="00EA5290" w:rsidRPr="00EE179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19B609" w14:textId="77777777" w:rsidR="00EA5290" w:rsidRPr="00EE179B" w:rsidRDefault="001641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7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Talebau Tanwydd Llywodraeth Cymru</w:t>
            </w:r>
          </w:p>
        </w:tc>
      </w:tr>
      <w:tr w:rsidR="007F1300" w:rsidRPr="00EE179B" w14:paraId="5511C21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A4A1" w14:textId="77777777" w:rsidR="00EA5290" w:rsidRPr="00EE179B" w:rsidRDefault="001641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7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59E96" w14:textId="77777777" w:rsidR="00EA5290" w:rsidRPr="00EE179B" w:rsidRDefault="001641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7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 Mehefin 2022</w:t>
            </w:r>
          </w:p>
        </w:tc>
      </w:tr>
      <w:tr w:rsidR="007F1300" w:rsidRPr="00EE179B" w14:paraId="4027DC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131A" w14:textId="77777777" w:rsidR="00EA5290" w:rsidRPr="00EE179B" w:rsidRDefault="001641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17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9F3E" w14:textId="385B9DA6" w:rsidR="00EA5290" w:rsidRPr="00EE179B" w:rsidRDefault="00955A5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16414B" w:rsidRPr="00EE179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Cyfiawnder Cymdeithasol </w:t>
            </w:r>
          </w:p>
        </w:tc>
      </w:tr>
    </w:tbl>
    <w:p w14:paraId="543D1F78" w14:textId="77777777" w:rsidR="00EA5290" w:rsidRPr="00EE179B" w:rsidRDefault="00EA5290" w:rsidP="00EA5290"/>
    <w:p w14:paraId="47ED0FF7" w14:textId="77777777" w:rsidR="00EA5290" w:rsidRPr="00EE179B" w:rsidRDefault="00EA5290" w:rsidP="00EA5290">
      <w:pPr>
        <w:pStyle w:val="BodyText"/>
        <w:jc w:val="left"/>
        <w:rPr>
          <w:rFonts w:cs="Arial"/>
          <w:szCs w:val="24"/>
          <w:lang w:val="en-US"/>
        </w:rPr>
      </w:pPr>
    </w:p>
    <w:p w14:paraId="6C8A5A9C" w14:textId="1ECB7C53" w:rsidR="00D7511E" w:rsidRPr="00EE179B" w:rsidRDefault="0016414B" w:rsidP="008743BA">
      <w:pPr>
        <w:pStyle w:val="BodyText"/>
        <w:jc w:val="left"/>
        <w:rPr>
          <w:rFonts w:cs="Arial"/>
          <w:b w:val="0"/>
          <w:bCs/>
          <w:iCs/>
          <w:szCs w:val="24"/>
        </w:rPr>
      </w:pPr>
      <w:r w:rsidRPr="00EE179B">
        <w:rPr>
          <w:rFonts w:cs="Arial"/>
          <w:b w:val="0"/>
          <w:bCs/>
          <w:iCs/>
          <w:szCs w:val="24"/>
          <w:lang w:val="cy-GB"/>
        </w:rPr>
        <w:t xml:space="preserve">Mae'r argyfwng costau byw yn cael effaith ddinistriol, yn enwedig ar aelwydydd </w:t>
      </w:r>
      <w:r w:rsidR="00EE179B">
        <w:rPr>
          <w:rFonts w:cs="Arial"/>
          <w:b w:val="0"/>
          <w:bCs/>
          <w:iCs/>
          <w:szCs w:val="24"/>
          <w:lang w:val="cy-GB"/>
        </w:rPr>
        <w:t xml:space="preserve">ar 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incwm isel. Mae'r amcangyfrifon presennol yn awgrymu y gallai hyd at 45% o holl aelwydydd Cymru fod mewn tlodi tanwydd yn dilyn </w:t>
      </w:r>
      <w:r w:rsidR="001F344D">
        <w:rPr>
          <w:rFonts w:cs="Arial"/>
          <w:b w:val="0"/>
          <w:bCs/>
          <w:iCs/>
          <w:szCs w:val="24"/>
          <w:lang w:val="cy-GB"/>
        </w:rPr>
        <w:t xml:space="preserve">y 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cynnydd </w:t>
      </w:r>
      <w:r w:rsidR="00993C0C">
        <w:rPr>
          <w:rFonts w:cs="Arial"/>
          <w:b w:val="0"/>
          <w:bCs/>
          <w:iCs/>
          <w:szCs w:val="24"/>
          <w:lang w:val="cy-GB"/>
        </w:rPr>
        <w:t>i’r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cap ar brisiau ynni ym mis Ebrill. Bydd hyn yn gwaethygu ym mis Hydref pan ddaw'r cynnydd nesaf i'r cap ar brisiau ynni i rym. </w:t>
      </w:r>
    </w:p>
    <w:p w14:paraId="12C2F162" w14:textId="77777777" w:rsidR="006F127C" w:rsidRPr="00EE179B" w:rsidRDefault="006F127C" w:rsidP="008743BA">
      <w:pPr>
        <w:pStyle w:val="BodyText"/>
        <w:jc w:val="left"/>
        <w:rPr>
          <w:rFonts w:cs="Arial"/>
          <w:b w:val="0"/>
          <w:bCs/>
          <w:iCs/>
          <w:szCs w:val="24"/>
        </w:rPr>
      </w:pPr>
    </w:p>
    <w:p w14:paraId="5BB306DB" w14:textId="19FC8C31" w:rsidR="006F127C" w:rsidRPr="00EE179B" w:rsidRDefault="0016414B" w:rsidP="008743BA">
      <w:pPr>
        <w:pStyle w:val="BodyText"/>
        <w:jc w:val="left"/>
        <w:rPr>
          <w:rFonts w:cs="Arial"/>
          <w:b w:val="0"/>
          <w:bCs/>
          <w:szCs w:val="24"/>
          <w:shd w:val="clear" w:color="auto" w:fill="FFFFFF"/>
        </w:rPr>
      </w:pPr>
      <w:r w:rsidRPr="00EE179B">
        <w:rPr>
          <w:rFonts w:cs="Arial"/>
          <w:b w:val="0"/>
          <w:bCs/>
          <w:iCs/>
          <w:szCs w:val="24"/>
          <w:lang w:val="cy-GB"/>
        </w:rPr>
        <w:t xml:space="preserve">Effeithiwyd yn arbennig ar aelwydydd </w:t>
      </w:r>
      <w:r w:rsidR="001F344D">
        <w:rPr>
          <w:rFonts w:cs="Arial"/>
          <w:b w:val="0"/>
          <w:bCs/>
          <w:iCs/>
          <w:szCs w:val="24"/>
          <w:lang w:val="cy-GB"/>
        </w:rPr>
        <w:t xml:space="preserve">sydd 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ar fesuryddion </w:t>
      </w:r>
      <w:r w:rsidR="005065EC">
        <w:rPr>
          <w:rFonts w:cs="Arial"/>
          <w:b w:val="0"/>
          <w:bCs/>
          <w:iCs/>
          <w:szCs w:val="24"/>
          <w:lang w:val="cy-GB"/>
        </w:rPr>
        <w:t>talu ymlaen llaw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. Mae'r rhai sy'n dibynnu ar fesuryddion </w:t>
      </w:r>
      <w:r w:rsidR="005065EC">
        <w:rPr>
          <w:rFonts w:cs="Arial"/>
          <w:b w:val="0"/>
          <w:bCs/>
          <w:iCs/>
          <w:szCs w:val="24"/>
          <w:lang w:val="cy-GB"/>
        </w:rPr>
        <w:t>talu ymlaen llaw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yn talu tariff drutach o'i gymharu â mesuryddion credyd safonol. Mewn rhai achosion, mae taliadau sefydlog a ddyblodd ym mis Ebrill yn parhau i gronni pan fydd deiliaid tai yn hunan-ddatgysylltu am eu bod yn </w:t>
      </w:r>
      <w:r w:rsidR="00143F2C">
        <w:rPr>
          <w:rFonts w:cs="Arial"/>
          <w:b w:val="0"/>
          <w:bCs/>
          <w:iCs/>
          <w:szCs w:val="24"/>
          <w:lang w:val="cy-GB"/>
        </w:rPr>
        <w:t>pryderu am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</w:t>
      </w:r>
      <w:r w:rsidR="00F53C3D">
        <w:rPr>
          <w:rFonts w:cs="Arial"/>
          <w:b w:val="0"/>
          <w:bCs/>
          <w:iCs/>
          <w:szCs w:val="24"/>
          <w:lang w:val="cy-GB"/>
        </w:rPr>
        <w:t>g</w:t>
      </w:r>
      <w:r w:rsidRPr="00EE179B">
        <w:rPr>
          <w:rFonts w:cs="Arial"/>
          <w:b w:val="0"/>
          <w:bCs/>
          <w:iCs/>
          <w:szCs w:val="24"/>
          <w:lang w:val="cy-GB"/>
        </w:rPr>
        <w:t>ost</w:t>
      </w:r>
      <w:r w:rsidR="00143F2C">
        <w:rPr>
          <w:rFonts w:cs="Arial"/>
          <w:b w:val="0"/>
          <w:bCs/>
          <w:iCs/>
          <w:szCs w:val="24"/>
          <w:lang w:val="cy-GB"/>
        </w:rPr>
        <w:t>au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ynni.  </w:t>
      </w:r>
    </w:p>
    <w:p w14:paraId="7E1AD99E" w14:textId="77777777" w:rsidR="006F127C" w:rsidRPr="00EE179B" w:rsidRDefault="006F127C" w:rsidP="008743BA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671B8F56" w14:textId="5C7C1166" w:rsidR="00826AA1" w:rsidRPr="00EE179B" w:rsidRDefault="0016414B" w:rsidP="008743BA">
      <w:pPr>
        <w:pStyle w:val="BodyText"/>
        <w:jc w:val="left"/>
        <w:rPr>
          <w:rFonts w:cs="Arial"/>
          <w:b w:val="0"/>
          <w:bCs/>
          <w:iCs/>
          <w:szCs w:val="24"/>
        </w:rPr>
      </w:pPr>
      <w:r w:rsidRPr="00EE179B">
        <w:rPr>
          <w:rFonts w:cs="Arial"/>
          <w:b w:val="0"/>
          <w:bCs/>
          <w:iCs/>
          <w:szCs w:val="24"/>
          <w:lang w:val="cy-GB"/>
        </w:rPr>
        <w:t xml:space="preserve">Nid yw aelwydydd sy'n </w:t>
      </w:r>
      <w:r w:rsidR="00EB724A">
        <w:rPr>
          <w:rFonts w:cs="Arial"/>
          <w:b w:val="0"/>
          <w:bCs/>
          <w:iCs/>
          <w:szCs w:val="24"/>
          <w:lang w:val="cy-GB"/>
        </w:rPr>
        <w:t xml:space="preserve">ei chael yn anodd </w:t>
      </w:r>
      <w:r w:rsidR="00993C0C">
        <w:rPr>
          <w:rFonts w:cs="Arial"/>
          <w:b w:val="0"/>
          <w:bCs/>
          <w:iCs/>
          <w:szCs w:val="24"/>
          <w:lang w:val="cy-GB"/>
        </w:rPr>
        <w:t>talu</w:t>
      </w:r>
      <w:r w:rsidR="00EB724A">
        <w:rPr>
          <w:rFonts w:cs="Arial"/>
          <w:b w:val="0"/>
          <w:bCs/>
          <w:iCs/>
          <w:szCs w:val="24"/>
          <w:lang w:val="cy-GB"/>
        </w:rPr>
        <w:t xml:space="preserve"> </w:t>
      </w:r>
      <w:r w:rsidRPr="00EE179B">
        <w:rPr>
          <w:rFonts w:cs="Arial"/>
          <w:b w:val="0"/>
          <w:bCs/>
          <w:iCs/>
          <w:szCs w:val="24"/>
          <w:lang w:val="cy-GB"/>
        </w:rPr>
        <w:t>cost</w:t>
      </w:r>
      <w:r w:rsidR="00EB724A">
        <w:rPr>
          <w:rFonts w:cs="Arial"/>
          <w:b w:val="0"/>
          <w:bCs/>
          <w:iCs/>
          <w:szCs w:val="24"/>
          <w:lang w:val="cy-GB"/>
        </w:rPr>
        <w:t>au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ynni wedi'u cyfyngu i filiau ynni domestig trydan a</w:t>
      </w:r>
      <w:r w:rsidR="00EB724A">
        <w:rPr>
          <w:rFonts w:cs="Arial"/>
          <w:b w:val="0"/>
          <w:bCs/>
          <w:iCs/>
          <w:szCs w:val="24"/>
          <w:lang w:val="cy-GB"/>
        </w:rPr>
        <w:t xml:space="preserve"> nwy o’r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prif gyflenwad. Yng Nghymru, mae tua un o bob deg aelwyd yn dibynnu ar</w:t>
      </w:r>
      <w:r w:rsidR="001777CA">
        <w:rPr>
          <w:rFonts w:cs="Arial"/>
          <w:b w:val="0"/>
          <w:bCs/>
          <w:iCs/>
          <w:szCs w:val="24"/>
          <w:lang w:val="cy-GB"/>
        </w:rPr>
        <w:t xml:space="preserve"> olew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</w:t>
      </w:r>
      <w:r w:rsidR="001777CA">
        <w:rPr>
          <w:rFonts w:cs="Arial"/>
          <w:b w:val="0"/>
          <w:bCs/>
          <w:iCs/>
          <w:szCs w:val="24"/>
          <w:lang w:val="cy-GB"/>
        </w:rPr>
        <w:t>g</w:t>
      </w:r>
      <w:r w:rsidRPr="00EE179B">
        <w:rPr>
          <w:rFonts w:cs="Arial"/>
          <w:b w:val="0"/>
          <w:bCs/>
          <w:iCs/>
          <w:szCs w:val="24"/>
          <w:lang w:val="cy-GB"/>
        </w:rPr>
        <w:t>wresogi neu nwy hylif</w:t>
      </w:r>
      <w:r w:rsidR="00554CFB">
        <w:rPr>
          <w:rFonts w:cs="Arial"/>
          <w:b w:val="0"/>
          <w:bCs/>
          <w:iCs/>
          <w:szCs w:val="24"/>
          <w:lang w:val="cy-GB"/>
        </w:rPr>
        <w:t>edig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ar gyfer eu gofod domestig a gwresogi dŵr. Mewn ardaloedd gwledig, mae hyn yn cynyddu i 28% o aelwydydd. Mae'n rhaid i'r aelwydydd hyn hefyd </w:t>
      </w:r>
      <w:r w:rsidR="00993C0C">
        <w:rPr>
          <w:rFonts w:cs="Arial"/>
          <w:b w:val="0"/>
          <w:bCs/>
          <w:iCs/>
          <w:szCs w:val="24"/>
          <w:lang w:val="cy-GB"/>
        </w:rPr>
        <w:t>dalu ymlaen llaw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am eu tanwydd. Mae llawer wedi nodi bod cost olew gwresogi wedi mwy na dyblu dros y ddau fis diwethaf ac mae adroddiadau</w:t>
      </w:r>
      <w:r>
        <w:rPr>
          <w:rFonts w:cs="Arial"/>
          <w:b w:val="0"/>
          <w:bCs/>
          <w:iCs/>
          <w:szCs w:val="24"/>
          <w:lang w:val="cy-GB"/>
        </w:rPr>
        <w:t xml:space="preserve"> yn nodi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bod cyflenwyr yn gwrthod darparu dyfynbrisiau ar gyfer d</w:t>
      </w:r>
      <w:r>
        <w:rPr>
          <w:rFonts w:cs="Arial"/>
          <w:b w:val="0"/>
          <w:bCs/>
          <w:iCs/>
          <w:szCs w:val="24"/>
          <w:lang w:val="cy-GB"/>
        </w:rPr>
        <w:t>anfoniadau</w:t>
      </w:r>
      <w:r w:rsidRPr="00EE179B">
        <w:rPr>
          <w:rFonts w:cs="Arial"/>
          <w:b w:val="0"/>
          <w:bCs/>
          <w:iCs/>
          <w:szCs w:val="24"/>
          <w:lang w:val="cy-GB"/>
        </w:rPr>
        <w:t xml:space="preserve"> olew, gan bennu'r pris ar y diwrnod </w:t>
      </w:r>
      <w:r>
        <w:rPr>
          <w:rFonts w:cs="Arial"/>
          <w:b w:val="0"/>
          <w:bCs/>
          <w:iCs/>
          <w:szCs w:val="24"/>
          <w:lang w:val="cy-GB"/>
        </w:rPr>
        <w:t>y bydd yn cael ei ddanfon</w:t>
      </w:r>
      <w:r w:rsidRPr="00EE179B">
        <w:rPr>
          <w:rFonts w:cs="Arial"/>
          <w:b w:val="0"/>
          <w:bCs/>
          <w:iCs/>
          <w:szCs w:val="24"/>
          <w:lang w:val="cy-GB"/>
        </w:rPr>
        <w:t>.</w:t>
      </w:r>
    </w:p>
    <w:p w14:paraId="2756C9B5" w14:textId="77777777" w:rsidR="00826AA1" w:rsidRPr="00EE179B" w:rsidRDefault="00826AA1" w:rsidP="008743BA">
      <w:pPr>
        <w:pStyle w:val="BodyText"/>
        <w:jc w:val="left"/>
        <w:rPr>
          <w:rFonts w:cs="Arial"/>
          <w:b w:val="0"/>
          <w:bCs/>
          <w:iCs/>
          <w:szCs w:val="24"/>
        </w:rPr>
      </w:pPr>
    </w:p>
    <w:p w14:paraId="4784FB12" w14:textId="68E5CB06" w:rsidR="00C35AB9" w:rsidRPr="00EE179B" w:rsidRDefault="0016414B" w:rsidP="00FC7F38">
      <w:pPr>
        <w:rPr>
          <w:rFonts w:ascii="Arial" w:hAnsi="Arial" w:cs="Arial"/>
          <w:sz w:val="24"/>
          <w:szCs w:val="24"/>
        </w:rPr>
      </w:pPr>
      <w:r w:rsidRPr="00EE179B">
        <w:rPr>
          <w:rFonts w:ascii="Arial" w:hAnsi="Arial" w:cs="Arial"/>
          <w:sz w:val="24"/>
          <w:szCs w:val="24"/>
          <w:lang w:val="cy-GB"/>
        </w:rPr>
        <w:t xml:space="preserve">Mae'n bleser gennyf gyhoeddi lansiad cynllun talebau tanwydd Llywodraeth </w:t>
      </w:r>
      <w:r w:rsidR="00993C0C">
        <w:rPr>
          <w:rFonts w:ascii="Arial" w:hAnsi="Arial" w:cs="Arial"/>
          <w:sz w:val="24"/>
          <w:szCs w:val="24"/>
          <w:lang w:val="cy-GB"/>
        </w:rPr>
        <w:t>Cymru, a fydd yn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darparu cymorth argyfwng i'r aelwydydd hynny sy'n gorfod talu ymlaen llaw am eu hynni ac sy'n methu gwneud hynny. Mae'r cynllun yn darparu talebau i gwsmeriaid </w:t>
      </w:r>
      <w:r>
        <w:rPr>
          <w:rFonts w:ascii="Arial" w:hAnsi="Arial" w:cs="Arial"/>
          <w:sz w:val="24"/>
          <w:szCs w:val="24"/>
          <w:lang w:val="cy-GB"/>
        </w:rPr>
        <w:t xml:space="preserve">sydd 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ar fesuryddion </w:t>
      </w:r>
      <w:r w:rsidR="005065EC">
        <w:rPr>
          <w:rFonts w:ascii="Arial" w:hAnsi="Arial" w:cs="Arial"/>
          <w:sz w:val="24"/>
          <w:szCs w:val="24"/>
          <w:lang w:val="cy-GB"/>
        </w:rPr>
        <w:t>talu ymlaen llaw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a bydd gwasanaeth argyfwng newydd yn cael ei lansio ar gyfer aelwydydd </w:t>
      </w:r>
      <w:r>
        <w:rPr>
          <w:rFonts w:ascii="Arial" w:hAnsi="Arial" w:cs="Arial"/>
          <w:sz w:val="24"/>
          <w:szCs w:val="24"/>
          <w:lang w:val="cy-GB"/>
        </w:rPr>
        <w:t xml:space="preserve">nad ydynt </w:t>
      </w:r>
      <w:r w:rsidRPr="00EE179B">
        <w:rPr>
          <w:rFonts w:ascii="Arial" w:hAnsi="Arial" w:cs="Arial"/>
          <w:sz w:val="24"/>
          <w:szCs w:val="24"/>
          <w:lang w:val="cy-GB"/>
        </w:rPr>
        <w:t>ar y grid nwy, ac nad ydynt yn gallu fforddio prynu poteli nwy n</w:t>
      </w:r>
      <w:r w:rsidR="00993C0C">
        <w:rPr>
          <w:rFonts w:ascii="Arial" w:hAnsi="Arial" w:cs="Arial"/>
          <w:sz w:val="24"/>
          <w:szCs w:val="24"/>
          <w:lang w:val="cy-GB"/>
        </w:rPr>
        <w:t>eu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lenwi eu tanc olew, </w:t>
      </w:r>
      <w:r w:rsidR="00993C0C">
        <w:rPr>
          <w:rFonts w:ascii="Arial" w:hAnsi="Arial" w:cs="Arial"/>
          <w:sz w:val="24"/>
          <w:szCs w:val="24"/>
          <w:lang w:val="cy-GB"/>
        </w:rPr>
        <w:t xml:space="preserve">eu 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storfa </w:t>
      </w:r>
      <w:r>
        <w:rPr>
          <w:rFonts w:ascii="Arial" w:hAnsi="Arial" w:cs="Arial"/>
          <w:sz w:val="24"/>
          <w:szCs w:val="24"/>
          <w:lang w:val="cy-GB"/>
        </w:rPr>
        <w:t>goed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neu</w:t>
      </w:r>
      <w:r w:rsidR="00993C0C">
        <w:rPr>
          <w:rFonts w:ascii="Arial" w:hAnsi="Arial" w:cs="Arial"/>
          <w:sz w:val="24"/>
          <w:szCs w:val="24"/>
          <w:lang w:val="cy-GB"/>
        </w:rPr>
        <w:t xml:space="preserve"> eu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</w:t>
      </w:r>
      <w:r w:rsidR="00993C0C">
        <w:rPr>
          <w:rFonts w:ascii="Arial" w:hAnsi="Arial" w:cs="Arial"/>
          <w:sz w:val="24"/>
          <w:szCs w:val="24"/>
          <w:lang w:val="cy-GB"/>
        </w:rPr>
        <w:t>b</w:t>
      </w:r>
      <w:r w:rsidRPr="00EE179B">
        <w:rPr>
          <w:rFonts w:ascii="Arial" w:hAnsi="Arial" w:cs="Arial"/>
          <w:sz w:val="24"/>
          <w:szCs w:val="24"/>
          <w:lang w:val="cy-GB"/>
        </w:rPr>
        <w:t>yncer glo.</w:t>
      </w:r>
    </w:p>
    <w:p w14:paraId="53A0C4F8" w14:textId="77777777" w:rsidR="00625A70" w:rsidRPr="00EE179B" w:rsidRDefault="00625A70" w:rsidP="008743BA">
      <w:pPr>
        <w:rPr>
          <w:rFonts w:ascii="Arial" w:hAnsi="Arial" w:cs="Arial"/>
          <w:bCs/>
          <w:sz w:val="24"/>
          <w:szCs w:val="24"/>
        </w:rPr>
      </w:pPr>
    </w:p>
    <w:p w14:paraId="59B1395B" w14:textId="77777777" w:rsidR="00826AA1" w:rsidRPr="00EE179B" w:rsidRDefault="00826AA1" w:rsidP="008743BA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p w14:paraId="7EF23B09" w14:textId="77777777" w:rsidR="00461E04" w:rsidRPr="00EE179B" w:rsidRDefault="00461E04" w:rsidP="008743BA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p w14:paraId="2DCFC673" w14:textId="77777777" w:rsidR="00461E04" w:rsidRPr="00EE179B" w:rsidRDefault="00461E04" w:rsidP="008743BA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p w14:paraId="16FCFF20" w14:textId="416CC0B1" w:rsidR="00826AA1" w:rsidRPr="00EE179B" w:rsidRDefault="0016414B" w:rsidP="008743BA">
      <w:pPr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EC7069">
        <w:rPr>
          <w:rFonts w:ascii="Arial" w:hAnsi="Arial" w:cs="Arial"/>
          <w:bCs/>
          <w:sz w:val="24"/>
          <w:szCs w:val="24"/>
          <w:lang w:val="cy-GB"/>
        </w:rPr>
        <w:t>Er</w:t>
      </w:r>
      <w:r w:rsidRPr="00EE179B">
        <w:rPr>
          <w:rFonts w:ascii="Arial" w:hAnsi="Arial" w:cs="Arial"/>
          <w:bCs/>
          <w:sz w:val="24"/>
          <w:szCs w:val="24"/>
          <w:lang w:val="cy-GB"/>
        </w:rPr>
        <w:t xml:space="preserve"> mwyn bod yn gymwys, bydd aelwydydd yn cael eu hatgyfeirio am gymorth gan un o rwydwaith o bartneriaid atgyfeirio. Rhaid iddynt fod </w:t>
      </w:r>
      <w:r w:rsidR="00993C0C">
        <w:rPr>
          <w:rFonts w:ascii="Arial" w:hAnsi="Arial" w:cs="Arial"/>
          <w:bCs/>
          <w:sz w:val="24"/>
          <w:szCs w:val="24"/>
          <w:lang w:val="cy-GB"/>
        </w:rPr>
        <w:t xml:space="preserve">mewn </w:t>
      </w:r>
      <w:r w:rsidRPr="00EE179B">
        <w:rPr>
          <w:rFonts w:ascii="Arial" w:hAnsi="Arial" w:cs="Arial"/>
          <w:bCs/>
          <w:sz w:val="24"/>
          <w:szCs w:val="24"/>
          <w:lang w:val="cy-GB"/>
        </w:rPr>
        <w:t xml:space="preserve">argyfwng ariannol dwys ac mewn perygl uniongyrchol o hunan-ddatgysylltu, neu yn wir eisoes wedi hunan-ddatgysylltu, neu'n gwneud dewisiadau a allai achosi niwed sylweddol i sicrhau bod ynni'n cael ei ariannu. </w:t>
      </w:r>
    </w:p>
    <w:p w14:paraId="02D41DD5" w14:textId="77777777" w:rsidR="006D0652" w:rsidRPr="00EE179B" w:rsidRDefault="006D0652" w:rsidP="008743BA">
      <w:pPr>
        <w:rPr>
          <w:rFonts w:ascii="Arial" w:hAnsi="Arial" w:cs="Arial"/>
          <w:sz w:val="24"/>
          <w:szCs w:val="24"/>
        </w:rPr>
      </w:pPr>
    </w:p>
    <w:p w14:paraId="1E89387E" w14:textId="6B8297A5" w:rsidR="00625A70" w:rsidRPr="00EE179B" w:rsidRDefault="0016414B" w:rsidP="008743BA">
      <w:pPr>
        <w:rPr>
          <w:rFonts w:ascii="Arial" w:hAnsi="Arial" w:cs="Arial"/>
          <w:iCs/>
          <w:sz w:val="24"/>
          <w:szCs w:val="24"/>
        </w:rPr>
      </w:pP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Bydd y cynllun yn cael ei reoli gan </w:t>
      </w:r>
      <w:r w:rsidR="005065EC">
        <w:rPr>
          <w:rFonts w:ascii="Arial" w:hAnsi="Arial" w:cs="Arial"/>
          <w:iCs/>
          <w:sz w:val="24"/>
          <w:szCs w:val="24"/>
          <w:lang w:val="cy-GB"/>
        </w:rPr>
        <w:t>y Sefydliad Banc Tanwydd</w:t>
      </w:r>
      <w:r w:rsidRPr="00EE179B">
        <w:rPr>
          <w:rFonts w:ascii="Arial" w:hAnsi="Arial" w:cs="Arial"/>
          <w:iCs/>
          <w:sz w:val="24"/>
          <w:szCs w:val="24"/>
          <w:lang w:val="cy-GB"/>
        </w:rPr>
        <w:t>, elusen genedlaethol sydd wedi darparu cefnogaeth yng Nghymru ers 2015. Mae eu gwasanaeth hyd yma wedi canolbwyntio ar wyth canolfan Banc Tanwydd sy'n cael eu hariannu drwy gymysgedd o roddion lleol a</w:t>
      </w:r>
      <w:r w:rsidR="00AF2E93">
        <w:rPr>
          <w:rFonts w:ascii="Arial" w:hAnsi="Arial" w:cs="Arial"/>
          <w:iCs/>
          <w:sz w:val="24"/>
          <w:szCs w:val="24"/>
          <w:lang w:val="cy-GB"/>
        </w:rPr>
        <w:t>c</w:t>
      </w:r>
      <w:r w:rsidR="00EC7069">
        <w:rPr>
          <w:rFonts w:ascii="Arial" w:hAnsi="Arial" w:cs="Arial"/>
          <w:iCs/>
          <w:sz w:val="24"/>
          <w:szCs w:val="24"/>
          <w:lang w:val="cy-GB"/>
        </w:rPr>
        <w:t xml:space="preserve"> ymgyrchoedd 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codi arian </w:t>
      </w:r>
      <w:r w:rsidR="00AF2E93">
        <w:rPr>
          <w:rFonts w:ascii="Arial" w:hAnsi="Arial" w:cs="Arial"/>
          <w:iCs/>
          <w:sz w:val="24"/>
          <w:szCs w:val="24"/>
          <w:lang w:val="cy-GB"/>
        </w:rPr>
        <w:t xml:space="preserve">canolog 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gan </w:t>
      </w:r>
      <w:r w:rsidR="005065EC">
        <w:rPr>
          <w:rFonts w:ascii="Arial" w:hAnsi="Arial" w:cs="Arial"/>
          <w:iCs/>
          <w:sz w:val="24"/>
          <w:szCs w:val="24"/>
          <w:lang w:val="cy-GB"/>
        </w:rPr>
        <w:t>y Sefydliad Banc Tanwydd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. </w:t>
      </w:r>
    </w:p>
    <w:p w14:paraId="1148F187" w14:textId="77777777" w:rsidR="00E15315" w:rsidRPr="00EE179B" w:rsidRDefault="00E15315" w:rsidP="00E15315">
      <w:pPr>
        <w:rPr>
          <w:rFonts w:ascii="Arial" w:hAnsi="Arial" w:cs="Arial"/>
          <w:iCs/>
          <w:sz w:val="24"/>
          <w:szCs w:val="24"/>
        </w:rPr>
      </w:pPr>
    </w:p>
    <w:p w14:paraId="3666718E" w14:textId="0CAEE910" w:rsidR="00C35AB9" w:rsidRPr="00EE179B" w:rsidRDefault="0016414B" w:rsidP="00FC7F38">
      <w:pPr>
        <w:rPr>
          <w:rFonts w:ascii="Arial" w:hAnsi="Arial" w:cs="Arial"/>
          <w:sz w:val="24"/>
          <w:szCs w:val="24"/>
        </w:rPr>
      </w:pPr>
      <w:r w:rsidRPr="00EE179B">
        <w:rPr>
          <w:rFonts w:ascii="Arial" w:hAnsi="Arial" w:cs="Arial"/>
          <w:sz w:val="24"/>
          <w:szCs w:val="24"/>
          <w:lang w:val="cy-GB"/>
        </w:rPr>
        <w:t>Mae Llywodraeth Cymru yn dyfarnu cyfanswm o £3.952m o gyllid grant i</w:t>
      </w:r>
      <w:r w:rsidR="005065EC">
        <w:rPr>
          <w:rFonts w:ascii="Arial" w:hAnsi="Arial" w:cs="Arial"/>
          <w:sz w:val="24"/>
          <w:szCs w:val="24"/>
          <w:lang w:val="cy-GB"/>
        </w:rPr>
        <w:t>’r Sefydliad Banc Tanwydd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i'w helpu i ehangu ei weithrediad yng Nghymru fel y gall ddod yn gynllun cenedlaethol. Bydd y cyllid yn rhoi sicrwydd i ganolfannau presennol y </w:t>
      </w:r>
      <w:r w:rsidR="00EC7069">
        <w:rPr>
          <w:rFonts w:ascii="Arial" w:hAnsi="Arial" w:cs="Arial"/>
          <w:sz w:val="24"/>
          <w:szCs w:val="24"/>
          <w:lang w:val="cy-GB"/>
        </w:rPr>
        <w:t>sefydliad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y gall eu gwasanaethau barhau. Bydd hefyd yn helpu i sefydlu banc tanwydd ym mhob ardal awdurdod lleol yng Nghymru.</w:t>
      </w:r>
    </w:p>
    <w:p w14:paraId="131F2031" w14:textId="77777777" w:rsidR="00C35AB9" w:rsidRPr="00EE179B" w:rsidRDefault="00C35AB9" w:rsidP="00FC7F38">
      <w:pPr>
        <w:rPr>
          <w:rFonts w:ascii="Arial" w:hAnsi="Arial" w:cs="Arial"/>
          <w:sz w:val="24"/>
          <w:szCs w:val="24"/>
        </w:rPr>
      </w:pPr>
    </w:p>
    <w:p w14:paraId="2C22B5D8" w14:textId="450E4D9E" w:rsidR="00E15315" w:rsidRPr="00EE179B" w:rsidRDefault="0016414B" w:rsidP="00E15315">
      <w:pPr>
        <w:rPr>
          <w:rFonts w:ascii="Arial" w:hAnsi="Arial" w:cs="Arial"/>
          <w:iCs/>
          <w:sz w:val="24"/>
          <w:szCs w:val="24"/>
        </w:rPr>
      </w:pP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Cyflawnir hyn drwy </w:t>
      </w:r>
      <w:r w:rsidR="00044C5D">
        <w:rPr>
          <w:rFonts w:ascii="Arial" w:hAnsi="Arial" w:cs="Arial"/>
          <w:iCs/>
          <w:sz w:val="24"/>
          <w:szCs w:val="24"/>
          <w:lang w:val="cy-GB"/>
        </w:rPr>
        <w:t>ehangu’r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rhwydwaith presennol g</w:t>
      </w:r>
      <w:r w:rsidR="00044C5D">
        <w:rPr>
          <w:rFonts w:ascii="Arial" w:hAnsi="Arial" w:cs="Arial"/>
          <w:iCs/>
          <w:sz w:val="24"/>
          <w:szCs w:val="24"/>
          <w:lang w:val="cy-GB"/>
        </w:rPr>
        <w:t>yda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t</w:t>
      </w:r>
      <w:r w:rsidR="00044C5D">
        <w:rPr>
          <w:rFonts w:ascii="Arial" w:hAnsi="Arial" w:cs="Arial"/>
          <w:iCs/>
          <w:sz w:val="24"/>
          <w:szCs w:val="24"/>
          <w:lang w:val="cy-GB"/>
        </w:rPr>
        <w:t>h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ua 40-50 o bartneriaid newydd a fydd yn </w:t>
      </w:r>
      <w:r w:rsidR="00044C5D">
        <w:rPr>
          <w:rFonts w:ascii="Arial" w:hAnsi="Arial" w:cs="Arial"/>
          <w:iCs/>
          <w:sz w:val="24"/>
          <w:szCs w:val="24"/>
          <w:lang w:val="cy-GB"/>
        </w:rPr>
        <w:t>cynyddu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ôl troed y cynllun presennol yn sylweddol. Bydd y rhwydwaith hwn </w:t>
      </w:r>
      <w:r w:rsidR="00044C5D">
        <w:rPr>
          <w:rFonts w:ascii="Arial" w:hAnsi="Arial" w:cs="Arial"/>
          <w:iCs/>
          <w:sz w:val="24"/>
          <w:szCs w:val="24"/>
          <w:lang w:val="cy-GB"/>
        </w:rPr>
        <w:t xml:space="preserve">o bartneriaid 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yn galluogi'r </w:t>
      </w:r>
      <w:r w:rsidR="00044C5D">
        <w:rPr>
          <w:rFonts w:ascii="Arial" w:hAnsi="Arial" w:cs="Arial"/>
          <w:iCs/>
          <w:sz w:val="24"/>
          <w:szCs w:val="24"/>
          <w:lang w:val="cy-GB"/>
        </w:rPr>
        <w:t>s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efydliad i ddosbarthu tua 49,000 o dalebau (naill ai £30 yn ystod misoedd yr haf neu £49 yn y gaeaf) i aelwydydd </w:t>
      </w:r>
      <w:r w:rsidR="00044C5D">
        <w:rPr>
          <w:rFonts w:ascii="Arial" w:hAnsi="Arial" w:cs="Arial"/>
          <w:iCs/>
          <w:sz w:val="24"/>
          <w:szCs w:val="24"/>
          <w:lang w:val="cy-GB"/>
        </w:rPr>
        <w:t xml:space="preserve">sy’n </w:t>
      </w:r>
      <w:r w:rsidR="005065EC">
        <w:rPr>
          <w:rFonts w:ascii="Arial" w:hAnsi="Arial" w:cs="Arial"/>
          <w:iCs/>
          <w:sz w:val="24"/>
          <w:szCs w:val="24"/>
          <w:lang w:val="cy-GB"/>
        </w:rPr>
        <w:t>talu ymlaen llaw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ledled </w:t>
      </w:r>
      <w:r w:rsidR="00044C5D">
        <w:rPr>
          <w:rFonts w:ascii="Arial" w:hAnsi="Arial" w:cs="Arial"/>
          <w:iCs/>
          <w:sz w:val="24"/>
          <w:szCs w:val="24"/>
          <w:lang w:val="cy-GB"/>
        </w:rPr>
        <w:t>Cymru ac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sydd mewn perygl o ddatgysylltu, gan roi cymorth i tua 117,000 o unigolion (yn dibynnu ar faint </w:t>
      </w:r>
      <w:r w:rsidR="00E155E2">
        <w:rPr>
          <w:rFonts w:ascii="Arial" w:hAnsi="Arial" w:cs="Arial"/>
          <w:iCs/>
          <w:sz w:val="24"/>
          <w:szCs w:val="24"/>
          <w:lang w:val="cy-GB"/>
        </w:rPr>
        <w:t xml:space="preserve">yr 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aelwydydd). Bydd uchafswm o dair taleb i bob </w:t>
      </w:r>
      <w:r w:rsidR="00044C5D">
        <w:rPr>
          <w:rFonts w:ascii="Arial" w:hAnsi="Arial" w:cs="Arial"/>
          <w:iCs/>
          <w:sz w:val="24"/>
          <w:szCs w:val="24"/>
          <w:lang w:val="cy-GB"/>
        </w:rPr>
        <w:t>aelwyd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mewn cyfnod o chwe mis ond mae gan bartneriaid atgyfeirio rywfaint o ddisgresiwn.</w:t>
      </w:r>
    </w:p>
    <w:p w14:paraId="4AA6E23B" w14:textId="77777777" w:rsidR="00E15315" w:rsidRPr="00EE179B" w:rsidRDefault="00E15315" w:rsidP="00E15315">
      <w:pPr>
        <w:ind w:left="720"/>
        <w:rPr>
          <w:rFonts w:ascii="Arial" w:hAnsi="Arial" w:cs="Arial"/>
          <w:iCs/>
          <w:sz w:val="24"/>
          <w:szCs w:val="24"/>
        </w:rPr>
      </w:pPr>
    </w:p>
    <w:p w14:paraId="7F41C533" w14:textId="215632E5" w:rsidR="00BC4E02" w:rsidRPr="00EE179B" w:rsidRDefault="0016414B" w:rsidP="00BC4E02">
      <w:pPr>
        <w:rPr>
          <w:rFonts w:ascii="Arial" w:hAnsi="Arial" w:cs="Arial"/>
          <w:iCs/>
          <w:sz w:val="24"/>
          <w:szCs w:val="24"/>
        </w:rPr>
      </w:pP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Bydd y cyllid hefyd yn darparu cymorth </w:t>
      </w:r>
      <w:r w:rsidR="00044C5D">
        <w:rPr>
          <w:rFonts w:ascii="Arial" w:hAnsi="Arial" w:cs="Arial"/>
          <w:iCs/>
          <w:sz w:val="24"/>
          <w:szCs w:val="24"/>
          <w:lang w:val="cy-GB"/>
        </w:rPr>
        <w:t>o dan gynllun ‘</w:t>
      </w:r>
      <w:r w:rsidR="005065EC">
        <w:rPr>
          <w:rFonts w:ascii="Arial" w:hAnsi="Arial" w:cs="Arial"/>
          <w:iCs/>
          <w:sz w:val="24"/>
          <w:szCs w:val="24"/>
          <w:lang w:val="cy-GB"/>
        </w:rPr>
        <w:t>Cronfa Wres</w:t>
      </w:r>
      <w:r w:rsidR="00044C5D">
        <w:rPr>
          <w:rFonts w:ascii="Arial" w:hAnsi="Arial" w:cs="Arial"/>
          <w:iCs/>
          <w:sz w:val="24"/>
          <w:szCs w:val="24"/>
          <w:lang w:val="cy-GB"/>
        </w:rPr>
        <w:t>’</w:t>
      </w:r>
      <w:r w:rsidR="005065EC">
        <w:rPr>
          <w:rFonts w:ascii="Arial" w:hAnsi="Arial" w:cs="Arial"/>
          <w:iCs/>
          <w:sz w:val="24"/>
          <w:szCs w:val="24"/>
          <w:lang w:val="cy-GB"/>
        </w:rPr>
        <w:t xml:space="preserve"> y Sefydliad Banc Tanwydd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i helpu 2000 o aelwydydd </w:t>
      </w:r>
      <w:r w:rsidR="00044C5D">
        <w:rPr>
          <w:rFonts w:ascii="Arial" w:hAnsi="Arial" w:cs="Arial"/>
          <w:iCs/>
          <w:sz w:val="24"/>
          <w:szCs w:val="24"/>
          <w:lang w:val="cy-GB"/>
        </w:rPr>
        <w:t>nad ydynt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ar y grid nwy</w:t>
      </w:r>
      <w:r w:rsidR="00AF2E93">
        <w:rPr>
          <w:rFonts w:ascii="Arial" w:hAnsi="Arial" w:cs="Arial"/>
          <w:iCs/>
          <w:sz w:val="24"/>
          <w:szCs w:val="24"/>
          <w:lang w:val="cy-GB"/>
        </w:rPr>
        <w:t xml:space="preserve"> ac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sy'n dibynnu ar olew gwresogi a nwy hylif</w:t>
      </w:r>
      <w:r w:rsidR="00044C5D">
        <w:rPr>
          <w:rFonts w:ascii="Arial" w:hAnsi="Arial" w:cs="Arial"/>
          <w:iCs/>
          <w:sz w:val="24"/>
          <w:szCs w:val="24"/>
          <w:lang w:val="cy-GB"/>
        </w:rPr>
        <w:t>edig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AF1D5A">
        <w:rPr>
          <w:rFonts w:ascii="Arial" w:hAnsi="Arial" w:cs="Arial"/>
          <w:iCs/>
          <w:sz w:val="24"/>
          <w:szCs w:val="24"/>
          <w:lang w:val="cy-GB"/>
        </w:rPr>
        <w:t xml:space="preserve">heb eu rheoleiddio </w:t>
      </w:r>
      <w:r w:rsidRPr="00EE179B">
        <w:rPr>
          <w:rFonts w:ascii="Arial" w:hAnsi="Arial" w:cs="Arial"/>
          <w:iCs/>
          <w:sz w:val="24"/>
          <w:szCs w:val="24"/>
          <w:lang w:val="cy-GB"/>
        </w:rPr>
        <w:t>ar gyfer eu gofod domestig a gwresogi dŵr. Bydd hyn o fudd i tua 4,800 o unigolion</w:t>
      </w:r>
      <w:r w:rsidR="00AF1D5A">
        <w:rPr>
          <w:rFonts w:ascii="Arial" w:hAnsi="Arial" w:cs="Arial"/>
          <w:iCs/>
          <w:sz w:val="24"/>
          <w:szCs w:val="24"/>
          <w:lang w:val="cy-GB"/>
        </w:rPr>
        <w:t>,</w:t>
      </w:r>
      <w:r w:rsidRPr="00EE179B">
        <w:rPr>
          <w:rFonts w:ascii="Arial" w:hAnsi="Arial" w:cs="Arial"/>
          <w:iCs/>
          <w:sz w:val="24"/>
          <w:szCs w:val="24"/>
          <w:lang w:val="cy-GB"/>
        </w:rPr>
        <w:t xml:space="preserve"> yn dibynnu ar nifer y bobl sy'n byw ar yr aelwyd.  </w:t>
      </w:r>
    </w:p>
    <w:p w14:paraId="19373894" w14:textId="77777777" w:rsidR="00BC4E02" w:rsidRPr="00EE179B" w:rsidRDefault="00BC4E02" w:rsidP="00BC4E02">
      <w:pPr>
        <w:rPr>
          <w:rFonts w:ascii="Arial" w:hAnsi="Arial" w:cs="Arial"/>
          <w:iCs/>
          <w:sz w:val="24"/>
          <w:szCs w:val="24"/>
        </w:rPr>
      </w:pPr>
    </w:p>
    <w:p w14:paraId="768253C3" w14:textId="5844D399" w:rsidR="00E15315" w:rsidRPr="00EE179B" w:rsidRDefault="00F53C3D" w:rsidP="00BC4E02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</w:t>
      </w:r>
      <w:r w:rsidR="00AF2E93">
        <w:rPr>
          <w:rFonts w:ascii="Arial" w:hAnsi="Arial" w:cs="Arial"/>
          <w:sz w:val="24"/>
          <w:szCs w:val="24"/>
          <w:lang w:val="cy-GB" w:eastAsia="en-GB"/>
        </w:rPr>
        <w:t xml:space="preserve">y cyllid </w:t>
      </w:r>
      <w:r>
        <w:rPr>
          <w:rFonts w:ascii="Arial" w:hAnsi="Arial" w:cs="Arial"/>
          <w:sz w:val="24"/>
          <w:szCs w:val="24"/>
          <w:lang w:val="cy-GB" w:eastAsia="en-GB"/>
        </w:rPr>
        <w:t>hefyd yn ariannu</w:t>
      </w:r>
      <w:r w:rsidR="00AF2E93">
        <w:rPr>
          <w:rFonts w:ascii="Arial" w:hAnsi="Arial" w:cs="Arial"/>
          <w:sz w:val="24"/>
          <w:szCs w:val="24"/>
          <w:lang w:val="cy-GB" w:eastAsia="en-GB"/>
        </w:rPr>
        <w:t>’r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gwaith o ehangu'r rhwydwaith partneriaid i </w:t>
      </w:r>
      <w:r w:rsidR="00AF2E93">
        <w:rPr>
          <w:rFonts w:ascii="Arial" w:hAnsi="Arial" w:cs="Arial"/>
          <w:sz w:val="24"/>
          <w:szCs w:val="24"/>
          <w:lang w:val="cy-GB" w:eastAsia="en-GB"/>
        </w:rPr>
        <w:t>roi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cyngor cofleidiol ar ynni ac arbedion er mwyn osgoi dibyniaeth a cheisiadau niferus am gymorth</w:t>
      </w:r>
      <w:r w:rsidR="00AF2E93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gan gynnwys atgyfeirio ymlaen fel y bo'n briodol. Bydd swyddogion yn sicrhau bod</w:t>
      </w:r>
      <w:r w:rsidR="005065EC">
        <w:rPr>
          <w:rFonts w:ascii="Arial" w:hAnsi="Arial" w:cs="Arial"/>
          <w:sz w:val="24"/>
          <w:szCs w:val="24"/>
          <w:lang w:val="cy-GB" w:eastAsia="en-GB"/>
        </w:rPr>
        <w:t xml:space="preserve"> y Sefydliad Banc Tanwydd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gweithio ochr yn ochr â darparwyr y Gronfa Gynghori Sengl.</w:t>
      </w:r>
    </w:p>
    <w:p w14:paraId="00D4636B" w14:textId="77777777" w:rsidR="00E15315" w:rsidRPr="00EE179B" w:rsidRDefault="00E15315" w:rsidP="008743BA">
      <w:pPr>
        <w:rPr>
          <w:rFonts w:ascii="Arial" w:hAnsi="Arial" w:cs="Arial"/>
          <w:sz w:val="24"/>
          <w:szCs w:val="24"/>
        </w:rPr>
      </w:pPr>
    </w:p>
    <w:p w14:paraId="6EF6B1D9" w14:textId="1168EB0E" w:rsidR="00A845A9" w:rsidRPr="00FC7F38" w:rsidRDefault="0016414B" w:rsidP="00A845A9">
      <w:pPr>
        <w:rPr>
          <w:rFonts w:ascii="Arial" w:hAnsi="Arial" w:cs="Arial"/>
          <w:sz w:val="24"/>
          <w:szCs w:val="24"/>
        </w:rPr>
      </w:pPr>
      <w:r w:rsidRPr="00EE179B">
        <w:rPr>
          <w:rFonts w:ascii="Arial" w:hAnsi="Arial" w:cs="Arial"/>
          <w:sz w:val="24"/>
          <w:szCs w:val="24"/>
          <w:lang w:val="cy-GB"/>
        </w:rPr>
        <w:t xml:space="preserve">Er bod trefniadau'n cael eu rhoi ar waith i alluogi'r canolfannau newydd i ddod yn weithredol – rydym yn disgwyl y bydd y rhain </w:t>
      </w:r>
      <w:r w:rsidR="00AF1D5A">
        <w:rPr>
          <w:rFonts w:ascii="Arial" w:hAnsi="Arial" w:cs="Arial"/>
          <w:sz w:val="24"/>
          <w:szCs w:val="24"/>
          <w:lang w:val="cy-GB"/>
        </w:rPr>
        <w:t>yn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agor </w:t>
      </w:r>
      <w:r w:rsidR="00AF1D5A">
        <w:rPr>
          <w:rFonts w:ascii="Arial" w:hAnsi="Arial" w:cs="Arial"/>
          <w:sz w:val="24"/>
          <w:szCs w:val="24"/>
          <w:lang w:val="cy-GB"/>
        </w:rPr>
        <w:t>yn yr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hydref - gall pobl sy'n </w:t>
      </w:r>
      <w:r w:rsidR="00AF1D5A">
        <w:rPr>
          <w:rFonts w:ascii="Arial" w:hAnsi="Arial" w:cs="Arial"/>
          <w:sz w:val="24"/>
          <w:szCs w:val="24"/>
          <w:lang w:val="cy-GB"/>
        </w:rPr>
        <w:t xml:space="preserve">ei </w:t>
      </w:r>
      <w:r w:rsidRPr="00EE179B">
        <w:rPr>
          <w:rFonts w:ascii="Arial" w:hAnsi="Arial" w:cs="Arial"/>
          <w:sz w:val="24"/>
          <w:szCs w:val="24"/>
          <w:lang w:val="cy-GB"/>
        </w:rPr>
        <w:t>c</w:t>
      </w:r>
      <w:r w:rsidR="00AF1D5A">
        <w:rPr>
          <w:rFonts w:ascii="Arial" w:hAnsi="Arial" w:cs="Arial"/>
          <w:sz w:val="24"/>
          <w:szCs w:val="24"/>
          <w:lang w:val="cy-GB"/>
        </w:rPr>
        <w:t>h</w:t>
      </w:r>
      <w:r w:rsidRPr="00EE179B">
        <w:rPr>
          <w:rFonts w:ascii="Arial" w:hAnsi="Arial" w:cs="Arial"/>
          <w:sz w:val="24"/>
          <w:szCs w:val="24"/>
          <w:lang w:val="cy-GB"/>
        </w:rPr>
        <w:t>ael</w:t>
      </w:r>
      <w:r w:rsidR="00AF1D5A">
        <w:rPr>
          <w:rFonts w:ascii="Arial" w:hAnsi="Arial" w:cs="Arial"/>
          <w:sz w:val="24"/>
          <w:szCs w:val="24"/>
          <w:lang w:val="cy-GB"/>
        </w:rPr>
        <w:t xml:space="preserve"> yn anodd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o ganlyniad i</w:t>
      </w:r>
      <w:r w:rsidR="00AF1D5A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argyfwng costau byw siarad </w:t>
      </w:r>
      <w:r w:rsidR="00AF1D5A">
        <w:rPr>
          <w:rFonts w:ascii="Arial" w:hAnsi="Arial" w:cs="Arial"/>
          <w:sz w:val="24"/>
          <w:szCs w:val="24"/>
          <w:lang w:val="cy-GB"/>
        </w:rPr>
        <w:t>ag</w:t>
      </w:r>
      <w:r w:rsidRPr="00EE179B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proofErr w:type="spellStart"/>
        <w:r w:rsidR="008A2364" w:rsidRPr="00EE179B">
          <w:rPr>
            <w:rStyle w:val="Hyperlink"/>
            <w:rFonts w:ascii="Arial" w:hAnsi="Arial" w:cs="Arial"/>
            <w:sz w:val="24"/>
            <w:szCs w:val="24"/>
            <w:lang w:val="cy-GB"/>
          </w:rPr>
          <w:t>Advice</w:t>
        </w:r>
        <w:proofErr w:type="spellEnd"/>
        <w:r w:rsidR="008A2364" w:rsidRPr="00EE179B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Link Cymru</w:t>
        </w:r>
      </w:hyperlink>
      <w:r w:rsidRPr="00EE179B">
        <w:rPr>
          <w:rFonts w:ascii="Arial" w:hAnsi="Arial" w:cs="Arial"/>
          <w:sz w:val="24"/>
          <w:szCs w:val="24"/>
          <w:lang w:val="cy-GB"/>
        </w:rPr>
        <w:t xml:space="preserve"> i sicrhau eu bod yn cael yr holl gymorth ariannol y mae ganddynt hawl iddo. Mae ein </w:t>
      </w:r>
      <w:hyperlink r:id="rId9" w:history="1">
        <w:r w:rsidRPr="00EE179B">
          <w:rPr>
            <w:rStyle w:val="Hyperlink"/>
            <w:rFonts w:ascii="Arial" w:hAnsi="Arial" w:cs="Arial"/>
            <w:sz w:val="24"/>
            <w:szCs w:val="24"/>
            <w:lang w:val="cy-GB"/>
          </w:rPr>
          <w:t>Cronf</w:t>
        </w:r>
        <w:r w:rsidR="00AF1D5A">
          <w:rPr>
            <w:rStyle w:val="Hyperlink"/>
            <w:rFonts w:ascii="Arial" w:hAnsi="Arial" w:cs="Arial"/>
            <w:sz w:val="24"/>
            <w:szCs w:val="24"/>
            <w:lang w:val="cy-GB"/>
          </w:rPr>
          <w:t>a Cymorth Dewisol</w:t>
        </w:r>
      </w:hyperlink>
      <w:r w:rsidRPr="00EE179B">
        <w:rPr>
          <w:rFonts w:ascii="Arial" w:hAnsi="Arial" w:cs="Arial"/>
          <w:sz w:val="24"/>
          <w:szCs w:val="24"/>
          <w:lang w:val="cy-GB"/>
        </w:rPr>
        <w:t xml:space="preserve"> </w:t>
      </w:r>
      <w:r w:rsidR="00AF1D5A">
        <w:rPr>
          <w:rFonts w:ascii="Arial" w:hAnsi="Arial" w:cs="Arial"/>
          <w:sz w:val="24"/>
          <w:szCs w:val="24"/>
          <w:lang w:val="cy-GB"/>
        </w:rPr>
        <w:t>h</w:t>
      </w:r>
      <w:r w:rsidRPr="00EE179B">
        <w:rPr>
          <w:rFonts w:ascii="Arial" w:hAnsi="Arial" w:cs="Arial"/>
          <w:sz w:val="24"/>
          <w:szCs w:val="24"/>
          <w:lang w:val="cy-GB"/>
        </w:rPr>
        <w:t>efyd ar gael i'r rhai sy'n profi pwysau ariannol eithafol.</w:t>
      </w:r>
    </w:p>
    <w:p w14:paraId="0911B198" w14:textId="77777777" w:rsidR="008A2364" w:rsidRDefault="008A2364" w:rsidP="00A845A9">
      <w:pPr>
        <w:rPr>
          <w:rFonts w:ascii="Arial" w:hAnsi="Arial" w:cs="Arial"/>
          <w:sz w:val="24"/>
          <w:szCs w:val="24"/>
        </w:rPr>
      </w:pPr>
    </w:p>
    <w:p w14:paraId="06D6D87B" w14:textId="77777777" w:rsidR="008A2364" w:rsidRDefault="008A2364" w:rsidP="00A845A9">
      <w:pPr>
        <w:rPr>
          <w:rFonts w:ascii="Arial" w:hAnsi="Arial" w:cs="Arial"/>
          <w:sz w:val="24"/>
          <w:szCs w:val="24"/>
        </w:rPr>
      </w:pPr>
    </w:p>
    <w:p w14:paraId="7B3BAC5D" w14:textId="77777777" w:rsidR="008A2364" w:rsidRPr="00D7511E" w:rsidRDefault="008A2364" w:rsidP="00A845A9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8A2364" w:rsidRPr="00D7511E" w:rsidSect="00D7511E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8E82" w14:textId="77777777" w:rsidR="00AC22E1" w:rsidRDefault="0016414B">
      <w:r>
        <w:separator/>
      </w:r>
    </w:p>
  </w:endnote>
  <w:endnote w:type="continuationSeparator" w:id="0">
    <w:p w14:paraId="4DAA1327" w14:textId="77777777" w:rsidR="00AC22E1" w:rsidRDefault="0016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D27E" w14:textId="77777777" w:rsidR="005D2A41" w:rsidRDefault="001641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55A55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E830EA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EAEB" w14:textId="77777777" w:rsidR="005D2A41" w:rsidRDefault="001641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F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E83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CFBC" w14:textId="77777777" w:rsidR="005D2A41" w:rsidRPr="005D2A41" w:rsidRDefault="0016414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781AD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9B82" w14:textId="77777777" w:rsidR="00AC22E1" w:rsidRDefault="0016414B">
      <w:r>
        <w:separator/>
      </w:r>
    </w:p>
  </w:footnote>
  <w:footnote w:type="continuationSeparator" w:id="0">
    <w:p w14:paraId="76744AE1" w14:textId="77777777" w:rsidR="00AC22E1" w:rsidRDefault="0016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1309" w14:textId="77777777" w:rsidR="00AE064D" w:rsidRDefault="0016414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99DF1C" wp14:editId="7A10FBF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812727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DF743" w14:textId="77777777" w:rsidR="00DD4B82" w:rsidRDefault="00DD4B82">
    <w:pPr>
      <w:pStyle w:val="Header"/>
    </w:pPr>
  </w:p>
  <w:p w14:paraId="2753D1F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5A8"/>
    <w:multiLevelType w:val="hybridMultilevel"/>
    <w:tmpl w:val="48CE7C12"/>
    <w:lvl w:ilvl="0" w:tplc="F65E3E6C">
      <w:start w:val="1"/>
      <w:numFmt w:val="decimal"/>
      <w:lvlText w:val="%1."/>
      <w:lvlJc w:val="left"/>
      <w:pPr>
        <w:ind w:left="720" w:hanging="360"/>
      </w:pPr>
    </w:lvl>
    <w:lvl w:ilvl="1" w:tplc="47DE5D1A">
      <w:start w:val="1"/>
      <w:numFmt w:val="lowerLetter"/>
      <w:lvlText w:val="%2."/>
      <w:lvlJc w:val="left"/>
      <w:pPr>
        <w:ind w:left="1440" w:hanging="360"/>
      </w:pPr>
    </w:lvl>
    <w:lvl w:ilvl="2" w:tplc="2984F158" w:tentative="1">
      <w:start w:val="1"/>
      <w:numFmt w:val="lowerRoman"/>
      <w:lvlText w:val="%3."/>
      <w:lvlJc w:val="right"/>
      <w:pPr>
        <w:ind w:left="2160" w:hanging="180"/>
      </w:pPr>
    </w:lvl>
    <w:lvl w:ilvl="3" w:tplc="62AAA0B2" w:tentative="1">
      <w:start w:val="1"/>
      <w:numFmt w:val="decimal"/>
      <w:lvlText w:val="%4."/>
      <w:lvlJc w:val="left"/>
      <w:pPr>
        <w:ind w:left="2880" w:hanging="360"/>
      </w:pPr>
    </w:lvl>
    <w:lvl w:ilvl="4" w:tplc="791A5E3E" w:tentative="1">
      <w:start w:val="1"/>
      <w:numFmt w:val="lowerLetter"/>
      <w:lvlText w:val="%5."/>
      <w:lvlJc w:val="left"/>
      <w:pPr>
        <w:ind w:left="3600" w:hanging="360"/>
      </w:pPr>
    </w:lvl>
    <w:lvl w:ilvl="5" w:tplc="0D5847A0" w:tentative="1">
      <w:start w:val="1"/>
      <w:numFmt w:val="lowerRoman"/>
      <w:lvlText w:val="%6."/>
      <w:lvlJc w:val="right"/>
      <w:pPr>
        <w:ind w:left="4320" w:hanging="180"/>
      </w:pPr>
    </w:lvl>
    <w:lvl w:ilvl="6" w:tplc="5672D006" w:tentative="1">
      <w:start w:val="1"/>
      <w:numFmt w:val="decimal"/>
      <w:lvlText w:val="%7."/>
      <w:lvlJc w:val="left"/>
      <w:pPr>
        <w:ind w:left="5040" w:hanging="360"/>
      </w:pPr>
    </w:lvl>
    <w:lvl w:ilvl="7" w:tplc="F3A6DBF4" w:tentative="1">
      <w:start w:val="1"/>
      <w:numFmt w:val="lowerLetter"/>
      <w:lvlText w:val="%8."/>
      <w:lvlJc w:val="left"/>
      <w:pPr>
        <w:ind w:left="5760" w:hanging="360"/>
      </w:pPr>
    </w:lvl>
    <w:lvl w:ilvl="8" w:tplc="AFCA7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A7B43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8FA69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B258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3A05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BC11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38E3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4CEA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ACAE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ED7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6E1F35"/>
    <w:multiLevelType w:val="hybridMultilevel"/>
    <w:tmpl w:val="205A8906"/>
    <w:lvl w:ilvl="0" w:tplc="2196C4B6">
      <w:start w:val="798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15C1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A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47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43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AF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86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4D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03638">
    <w:abstractNumId w:val="1"/>
  </w:num>
  <w:num w:numId="2" w16cid:durableId="1659769264">
    <w:abstractNumId w:val="0"/>
  </w:num>
  <w:num w:numId="3" w16cid:durableId="1951235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0E2"/>
    <w:rsid w:val="00023B69"/>
    <w:rsid w:val="00044C5D"/>
    <w:rsid w:val="000516D9"/>
    <w:rsid w:val="0006774B"/>
    <w:rsid w:val="00082B81"/>
    <w:rsid w:val="00090C3D"/>
    <w:rsid w:val="00097118"/>
    <w:rsid w:val="000C3A52"/>
    <w:rsid w:val="000C53DB"/>
    <w:rsid w:val="000C5E9B"/>
    <w:rsid w:val="000F437A"/>
    <w:rsid w:val="001031BD"/>
    <w:rsid w:val="00134918"/>
    <w:rsid w:val="00143F2C"/>
    <w:rsid w:val="001460B1"/>
    <w:rsid w:val="001465D6"/>
    <w:rsid w:val="0016414B"/>
    <w:rsid w:val="0017102C"/>
    <w:rsid w:val="001777CA"/>
    <w:rsid w:val="00194195"/>
    <w:rsid w:val="001A39E2"/>
    <w:rsid w:val="001A6AF1"/>
    <w:rsid w:val="001B027C"/>
    <w:rsid w:val="001B288D"/>
    <w:rsid w:val="001C532F"/>
    <w:rsid w:val="001E53BF"/>
    <w:rsid w:val="001F344D"/>
    <w:rsid w:val="00214B25"/>
    <w:rsid w:val="00221634"/>
    <w:rsid w:val="00223E62"/>
    <w:rsid w:val="00245D0D"/>
    <w:rsid w:val="00274F08"/>
    <w:rsid w:val="00291B1A"/>
    <w:rsid w:val="00292960"/>
    <w:rsid w:val="002A5310"/>
    <w:rsid w:val="002C57B6"/>
    <w:rsid w:val="002F0EB9"/>
    <w:rsid w:val="002F53A9"/>
    <w:rsid w:val="003106B5"/>
    <w:rsid w:val="00314E36"/>
    <w:rsid w:val="003220C1"/>
    <w:rsid w:val="00347D1D"/>
    <w:rsid w:val="00356D7B"/>
    <w:rsid w:val="00357893"/>
    <w:rsid w:val="003670C1"/>
    <w:rsid w:val="00370471"/>
    <w:rsid w:val="00381BA9"/>
    <w:rsid w:val="003903ED"/>
    <w:rsid w:val="003B1503"/>
    <w:rsid w:val="003B3D64"/>
    <w:rsid w:val="003C5133"/>
    <w:rsid w:val="00412673"/>
    <w:rsid w:val="0043031D"/>
    <w:rsid w:val="0044605F"/>
    <w:rsid w:val="00461E04"/>
    <w:rsid w:val="0046757C"/>
    <w:rsid w:val="005065EC"/>
    <w:rsid w:val="00526AB6"/>
    <w:rsid w:val="00554CFB"/>
    <w:rsid w:val="00560F1F"/>
    <w:rsid w:val="00574BB3"/>
    <w:rsid w:val="005A22E2"/>
    <w:rsid w:val="005B030B"/>
    <w:rsid w:val="005D2A41"/>
    <w:rsid w:val="005D7663"/>
    <w:rsid w:val="005F1659"/>
    <w:rsid w:val="00603548"/>
    <w:rsid w:val="00625A70"/>
    <w:rsid w:val="00654C0A"/>
    <w:rsid w:val="006633C7"/>
    <w:rsid w:val="00663F04"/>
    <w:rsid w:val="00670227"/>
    <w:rsid w:val="006814BD"/>
    <w:rsid w:val="006823D5"/>
    <w:rsid w:val="0069133F"/>
    <w:rsid w:val="006B340E"/>
    <w:rsid w:val="006B461D"/>
    <w:rsid w:val="006D0652"/>
    <w:rsid w:val="006E0A2C"/>
    <w:rsid w:val="006F127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1300"/>
    <w:rsid w:val="007F5E64"/>
    <w:rsid w:val="00800FA0"/>
    <w:rsid w:val="00812370"/>
    <w:rsid w:val="0082411A"/>
    <w:rsid w:val="00826AA1"/>
    <w:rsid w:val="00841628"/>
    <w:rsid w:val="00846160"/>
    <w:rsid w:val="00861280"/>
    <w:rsid w:val="008743BA"/>
    <w:rsid w:val="00877BD2"/>
    <w:rsid w:val="00882D9B"/>
    <w:rsid w:val="008A2364"/>
    <w:rsid w:val="008B7927"/>
    <w:rsid w:val="008D1E0B"/>
    <w:rsid w:val="008F0CC6"/>
    <w:rsid w:val="008F789E"/>
    <w:rsid w:val="00905771"/>
    <w:rsid w:val="00953A46"/>
    <w:rsid w:val="00955A55"/>
    <w:rsid w:val="00967473"/>
    <w:rsid w:val="00973090"/>
    <w:rsid w:val="00993C0C"/>
    <w:rsid w:val="00995EEC"/>
    <w:rsid w:val="009D26D8"/>
    <w:rsid w:val="009E4974"/>
    <w:rsid w:val="009F06C3"/>
    <w:rsid w:val="00A011A1"/>
    <w:rsid w:val="00A204C9"/>
    <w:rsid w:val="00A23742"/>
    <w:rsid w:val="00A3247B"/>
    <w:rsid w:val="00A43D74"/>
    <w:rsid w:val="00A67938"/>
    <w:rsid w:val="00A72CF3"/>
    <w:rsid w:val="00A82A45"/>
    <w:rsid w:val="00A845A9"/>
    <w:rsid w:val="00A86958"/>
    <w:rsid w:val="00AA5651"/>
    <w:rsid w:val="00AA5848"/>
    <w:rsid w:val="00AA7750"/>
    <w:rsid w:val="00AC22E1"/>
    <w:rsid w:val="00AD65F1"/>
    <w:rsid w:val="00AE064D"/>
    <w:rsid w:val="00AF056B"/>
    <w:rsid w:val="00AF1D5A"/>
    <w:rsid w:val="00AF2C61"/>
    <w:rsid w:val="00AF2E93"/>
    <w:rsid w:val="00B049B1"/>
    <w:rsid w:val="00B239BA"/>
    <w:rsid w:val="00B468BB"/>
    <w:rsid w:val="00B61590"/>
    <w:rsid w:val="00B71589"/>
    <w:rsid w:val="00B81F17"/>
    <w:rsid w:val="00BB62A8"/>
    <w:rsid w:val="00BC4E02"/>
    <w:rsid w:val="00C35AB9"/>
    <w:rsid w:val="00C41FF5"/>
    <w:rsid w:val="00C42ADB"/>
    <w:rsid w:val="00C43B4A"/>
    <w:rsid w:val="00C47BCE"/>
    <w:rsid w:val="00C64FA5"/>
    <w:rsid w:val="00C84A12"/>
    <w:rsid w:val="00CE48F3"/>
    <w:rsid w:val="00CF3DC5"/>
    <w:rsid w:val="00D017E2"/>
    <w:rsid w:val="00D16D97"/>
    <w:rsid w:val="00D27F42"/>
    <w:rsid w:val="00D40F63"/>
    <w:rsid w:val="00D7511E"/>
    <w:rsid w:val="00D84713"/>
    <w:rsid w:val="00DD4B82"/>
    <w:rsid w:val="00E15315"/>
    <w:rsid w:val="00E1556F"/>
    <w:rsid w:val="00E155E2"/>
    <w:rsid w:val="00E3419E"/>
    <w:rsid w:val="00E47B1A"/>
    <w:rsid w:val="00E631B1"/>
    <w:rsid w:val="00EA5290"/>
    <w:rsid w:val="00EB248F"/>
    <w:rsid w:val="00EB5F93"/>
    <w:rsid w:val="00EB724A"/>
    <w:rsid w:val="00EC0568"/>
    <w:rsid w:val="00EC7069"/>
    <w:rsid w:val="00EE179B"/>
    <w:rsid w:val="00EE721A"/>
    <w:rsid w:val="00EF0416"/>
    <w:rsid w:val="00F0272E"/>
    <w:rsid w:val="00F155E0"/>
    <w:rsid w:val="00F241BE"/>
    <w:rsid w:val="00F2438B"/>
    <w:rsid w:val="00F53C3D"/>
    <w:rsid w:val="00F65DE5"/>
    <w:rsid w:val="00F81C33"/>
    <w:rsid w:val="00F923C2"/>
    <w:rsid w:val="00F97613"/>
    <w:rsid w:val="00FC7F3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E7D0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Indicator Text,L,List Paragraph Char Char Char,List Paragraph1,List Paragraph11,List Paragraph12,List Paragraph2,MAIN CONTENT,No Spacing1,Normal numbered,Numbered Para 1,OBC Bullet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F127C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Bullet 1 Char,Bullet Points Char,Dot pt Char,F5 List Paragraph Char,Indicator Text Char,L Char,List Paragraph Char Char Char Char,List Paragraph1 Char,List Paragraph11 Char,List Paragraph12 Char,List Paragraph2 Char,MAIN CONTENT Char"/>
    <w:link w:val="ListParagraph"/>
    <w:uiPriority w:val="34"/>
    <w:qFormat/>
    <w:locked/>
    <w:rsid w:val="006F127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47B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7BC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7BC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7BCE"/>
    <w:rPr>
      <w:rFonts w:ascii="TradeGothic" w:hAnsi="TradeGothic"/>
      <w:b/>
      <w:bCs/>
      <w:lang w:eastAsia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8A2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advice.org.uk/about-us/our-work/advice-partnerships/advicelink-cymr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lyw.cymru/cronfa-cymorth-dewisol-da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A40949739</value>
    </field>
    <field name="Objective-Title">
      <value order="0">2022-06-10 - Written Statement - Welsh Government Fuel Voucher Scheme - Cym</value>
    </field>
    <field name="Objective-Description">
      <value order="0"/>
    </field>
    <field name="Objective-CreationStamp">
      <value order="0">2022-06-10T08:42:58Z</value>
    </field>
    <field name="Objective-IsApproved">
      <value order="0">false</value>
    </field>
    <field name="Objective-IsPublished">
      <value order="0">true</value>
    </field>
    <field name="Objective-DatePublished">
      <value order="0">2022-06-10T08:44:08Z</value>
    </field>
    <field name="Objective-ModificationStamp">
      <value order="0">2022-06-10T08:44:19Z</value>
    </field>
    <field name="Objective-Owner">
      <value order="0">Maddaford, Joanne (HSS - Directorate of Primary Care &amp; Mental Health)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Prosperous Futures Division:1 - Save:Prosperity for All:Assembly Business:Jane Hutt - Minister for Social Justice :JH - Plenary Statements:Jane Hutt - Minister for Social Justice - Written Statements - Tackling Poverty and Valleys Taskforce - 2021</value>
    </field>
    <field name="Objective-Parent">
      <value order="0">Jane Hutt - Minister for Social Justice - Written Statements - Tackling Poverty and Valleys Taskforce - 2021</value>
    </field>
    <field name="Objective-State">
      <value order="0">Published</value>
    </field>
    <field name="Objective-VersionId">
      <value order="0">vA78547665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qA1477951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4126</Characters>
  <Application>Microsoft Office Word</Application>
  <DocSecurity>4</DocSecurity>
  <Lines>34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2022-06-10T08:50:00Z</dcterms:created>
  <dcterms:modified xsi:type="dcterms:W3CDTF">2022-06-10T08:50:00Z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2022-06-10T08:43:43Z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2022-06-10T08:44:08Z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A40949739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2022-06-10T08:44:19Z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Maddaford, Joanne (HSS - Directorate of Primary Care &amp; Mental Health)</vt:lpwstr>
  </property>
  <property fmtid="{D5CDD505-2E9C-101B-9397-08002B2CF9AE}" pid="23" name="Objective-Parent">
    <vt:lpwstr>Jane Hutt - Minister for Social Justice - Written Statements - Tackling Poverty and Valleys Taskforce - 2021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Communities &amp; Tackling Poverty - Prosperous Futures Division:1 - Save:Prosperity for All:Assembly Business:Jane Hutt - Minister for Social Justice :JH - Plenary Statements:Jane Hutt - Minister for Social Justice - Written Statements - Tackling Poverty and Valleys Taskforce - 2021:</vt:lpwstr>
  </property>
  <property fmtid="{D5CDD505-2E9C-101B-9397-08002B2CF9AE}" pid="25" name="Objective-State">
    <vt:lpwstr>Published</vt:lpwstr>
  </property>
  <property fmtid="{D5CDD505-2E9C-101B-9397-08002B2CF9AE}" pid="26" name="Objective-Title">
    <vt:lpwstr>2022-06-10 - Written Statement - Welsh Government Fuel Voucher Scheme - Cym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vA78547665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