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D67B8" w14:textId="090C7B45" w:rsidR="00FB5E6E" w:rsidRPr="00055299" w:rsidRDefault="00FB5E6E" w:rsidP="00FB5E6E">
      <w:pPr>
        <w:jc w:val="right"/>
        <w:rPr>
          <w:b/>
          <w:lang w:val="cy-GB"/>
        </w:rPr>
      </w:pPr>
      <w:bookmarkStart w:id="0" w:name="_GoBack"/>
      <w:bookmarkEnd w:id="0"/>
    </w:p>
    <w:p w14:paraId="57B0C03B" w14:textId="77777777" w:rsidR="00FB5E6E" w:rsidRPr="00055299" w:rsidRDefault="00FB5E6E" w:rsidP="00FB5E6E">
      <w:pPr>
        <w:pStyle w:val="Heading1"/>
        <w:rPr>
          <w:color w:val="FF0000"/>
          <w:lang w:val="cy-GB"/>
        </w:rPr>
      </w:pPr>
      <w:r w:rsidRPr="000552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0E963D" wp14:editId="29A6891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60B0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2CB6EBA" w14:textId="117DFB33" w:rsidR="00FB5E6E" w:rsidRPr="00055299" w:rsidRDefault="00055299" w:rsidP="00FB5E6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55299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FB5E6E" w:rsidRPr="00055299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4163A080" w14:textId="60C1B0B8" w:rsidR="00FB5E6E" w:rsidRPr="00055299" w:rsidRDefault="00055299" w:rsidP="00FB5E6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6111A8E" w14:textId="1942623F" w:rsidR="00FB5E6E" w:rsidRPr="00055299" w:rsidRDefault="00055299" w:rsidP="00FB5E6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9347B12" w14:textId="77777777" w:rsidR="00FB5E6E" w:rsidRPr="00055299" w:rsidRDefault="00FB5E6E" w:rsidP="00FB5E6E">
      <w:pPr>
        <w:rPr>
          <w:b/>
          <w:color w:val="FF0000"/>
          <w:lang w:val="cy-GB"/>
        </w:rPr>
      </w:pPr>
      <w:r w:rsidRPr="0005529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E6E730" wp14:editId="59400B7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4A70F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FB5E6E" w:rsidRPr="00055299" w14:paraId="1825264A" w14:textId="77777777" w:rsidTr="00F8108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5810" w14:textId="2CCB8AC7" w:rsidR="00FB5E6E" w:rsidRPr="00055299" w:rsidRDefault="00FB5E6E" w:rsidP="0005529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55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055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055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9649A" w14:textId="4D94B7CF" w:rsidR="00FB5E6E" w:rsidRPr="00055299" w:rsidRDefault="00055299" w:rsidP="0005529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Cynnig Llywodraeth y DU i Ddiwygio Deddf Hawliau Dynol </w:t>
            </w:r>
            <w:r w:rsidR="00DF626B" w:rsidRPr="00055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1998</w:t>
            </w:r>
          </w:p>
        </w:tc>
      </w:tr>
      <w:tr w:rsidR="00FB5E6E" w:rsidRPr="00055299" w14:paraId="5490921C" w14:textId="77777777" w:rsidTr="00F8108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A9D27" w14:textId="0A035A39" w:rsidR="00FB5E6E" w:rsidRPr="00055299" w:rsidRDefault="00055299" w:rsidP="00F810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FB5E6E" w:rsidRPr="00055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CAD1" w14:textId="05B58C08" w:rsidR="00FB5E6E" w:rsidRPr="00055299" w:rsidRDefault="00A756BE" w:rsidP="00CB74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12 </w:t>
            </w:r>
            <w:r w:rsidR="00055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</w:t>
            </w:r>
            <w:r w:rsidR="00CB7407" w:rsidRPr="00055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FB5E6E" w:rsidRPr="00055299" w14:paraId="33974C31" w14:textId="77777777" w:rsidTr="00F8108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2260" w14:textId="2AF6C36E" w:rsidR="00FB5E6E" w:rsidRPr="00055299" w:rsidRDefault="00055299" w:rsidP="00F810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D8D6D" w14:textId="7DD62C98" w:rsidR="00FB5E6E" w:rsidRPr="00055299" w:rsidRDefault="00FB5E6E" w:rsidP="0005529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55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</w:t>
            </w:r>
            <w:r w:rsidR="00055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055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055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 a</w:t>
            </w:r>
            <w:r w:rsidR="00DF626B" w:rsidRPr="00055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Mick Antoniw </w:t>
            </w:r>
            <w:r w:rsidR="00055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DF626B" w:rsidRPr="00055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055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Cwnsler Cyffredinol</w:t>
            </w:r>
            <w:r w:rsidR="00DF626B" w:rsidRPr="00055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="00055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y Cyfansoddiad</w:t>
            </w:r>
          </w:p>
        </w:tc>
      </w:tr>
    </w:tbl>
    <w:p w14:paraId="4E52B31D" w14:textId="77777777" w:rsidR="00FB5E6E" w:rsidRPr="00055299" w:rsidRDefault="00FB5E6E" w:rsidP="00FB5E6E">
      <w:pPr>
        <w:rPr>
          <w:lang w:val="cy-GB"/>
        </w:rPr>
      </w:pPr>
    </w:p>
    <w:p w14:paraId="6B66C670" w14:textId="15433D8F" w:rsidR="00DF626B" w:rsidRPr="00055299" w:rsidRDefault="00055299" w:rsidP="00DF626B">
      <w:pPr>
        <w:tabs>
          <w:tab w:val="left" w:pos="3544"/>
        </w:tabs>
        <w:spacing w:after="200"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Fis diwethaf, lansiodd Llywodraeth y DU </w:t>
      </w:r>
      <w:hyperlink r:id="rId12" w:history="1">
        <w:r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ymgynghoriad</w:t>
        </w:r>
      </w:hyperlink>
      <w:r w:rsidR="00DF626B" w:rsidRPr="0005529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E31EFC">
        <w:rPr>
          <w:rFonts w:ascii="Arial" w:hAnsi="Arial" w:cs="Arial"/>
          <w:bCs/>
          <w:sz w:val="24"/>
          <w:szCs w:val="24"/>
          <w:lang w:val="cy-GB"/>
        </w:rPr>
        <w:t>12 wythnos ar gynigion</w:t>
      </w:r>
      <w:r w:rsidR="00DF626B" w:rsidRPr="0005529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E31EFC">
        <w:rPr>
          <w:rFonts w:ascii="Arial" w:hAnsi="Arial" w:cs="Arial"/>
          <w:bCs/>
          <w:sz w:val="24"/>
          <w:szCs w:val="24"/>
          <w:lang w:val="cy-GB"/>
        </w:rPr>
        <w:t>i ddisodli Deddf Hawliau Dynol</w:t>
      </w:r>
      <w:r w:rsidR="00DF626B" w:rsidRPr="00055299">
        <w:rPr>
          <w:rFonts w:ascii="Arial" w:hAnsi="Arial" w:cs="Arial"/>
          <w:bCs/>
          <w:sz w:val="24"/>
          <w:szCs w:val="24"/>
          <w:lang w:val="cy-GB"/>
        </w:rPr>
        <w:t xml:space="preserve"> 1998 </w:t>
      </w:r>
      <w:r w:rsidR="00E31EFC">
        <w:rPr>
          <w:rFonts w:ascii="Arial" w:hAnsi="Arial" w:cs="Arial"/>
          <w:bCs/>
          <w:sz w:val="24"/>
          <w:szCs w:val="24"/>
          <w:lang w:val="cy-GB"/>
        </w:rPr>
        <w:t>â</w:t>
      </w:r>
      <w:r w:rsidR="00DF626B" w:rsidRPr="00055299">
        <w:rPr>
          <w:rFonts w:ascii="Arial" w:hAnsi="Arial" w:cs="Arial"/>
          <w:bCs/>
          <w:sz w:val="24"/>
          <w:szCs w:val="24"/>
          <w:lang w:val="cy-GB"/>
        </w:rPr>
        <w:t xml:space="preserve"> Bil </w:t>
      </w:r>
      <w:r w:rsidR="00E31EFC">
        <w:rPr>
          <w:rFonts w:ascii="Arial" w:hAnsi="Arial" w:cs="Arial"/>
          <w:bCs/>
          <w:sz w:val="24"/>
          <w:szCs w:val="24"/>
          <w:lang w:val="cy-GB"/>
        </w:rPr>
        <w:t>Hawliau</w:t>
      </w:r>
      <w:r w:rsidR="00DF626B" w:rsidRPr="00055299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 w:rsidR="00E31EFC">
        <w:rPr>
          <w:rFonts w:ascii="Arial" w:hAnsi="Arial" w:cs="Arial"/>
          <w:bCs/>
          <w:sz w:val="24"/>
          <w:szCs w:val="24"/>
          <w:lang w:val="cy-GB"/>
        </w:rPr>
        <w:t>Daw’r ymgynghoriad i ben ar</w:t>
      </w:r>
      <w:r w:rsidR="00DF626B" w:rsidRPr="00055299">
        <w:rPr>
          <w:rFonts w:ascii="Arial" w:hAnsi="Arial" w:cs="Arial"/>
          <w:bCs/>
          <w:sz w:val="24"/>
          <w:szCs w:val="24"/>
          <w:lang w:val="cy-GB"/>
        </w:rPr>
        <w:t xml:space="preserve"> 8 Ma</w:t>
      </w:r>
      <w:r w:rsidR="00E31EFC">
        <w:rPr>
          <w:rFonts w:ascii="Arial" w:hAnsi="Arial" w:cs="Arial"/>
          <w:bCs/>
          <w:sz w:val="24"/>
          <w:szCs w:val="24"/>
          <w:lang w:val="cy-GB"/>
        </w:rPr>
        <w:t>w</w:t>
      </w:r>
      <w:r w:rsidR="00DF626B" w:rsidRPr="00055299">
        <w:rPr>
          <w:rFonts w:ascii="Arial" w:hAnsi="Arial" w:cs="Arial"/>
          <w:bCs/>
          <w:sz w:val="24"/>
          <w:szCs w:val="24"/>
          <w:lang w:val="cy-GB"/>
        </w:rPr>
        <w:t>r</w:t>
      </w:r>
      <w:r w:rsidR="00E31EFC">
        <w:rPr>
          <w:rFonts w:ascii="Arial" w:hAnsi="Arial" w:cs="Arial"/>
          <w:bCs/>
          <w:sz w:val="24"/>
          <w:szCs w:val="24"/>
          <w:lang w:val="cy-GB"/>
        </w:rPr>
        <w:t>t</w:t>
      </w:r>
      <w:r w:rsidR="00DF626B" w:rsidRPr="00055299">
        <w:rPr>
          <w:rFonts w:ascii="Arial" w:hAnsi="Arial" w:cs="Arial"/>
          <w:bCs/>
          <w:sz w:val="24"/>
          <w:szCs w:val="24"/>
          <w:lang w:val="cy-GB"/>
        </w:rPr>
        <w:t>h.</w:t>
      </w:r>
    </w:p>
    <w:p w14:paraId="5A7CA5BD" w14:textId="7524BFB3" w:rsidR="005010B3" w:rsidRPr="00055299" w:rsidRDefault="00E31EFC" w:rsidP="005010B3">
      <w:pPr>
        <w:tabs>
          <w:tab w:val="left" w:pos="3544"/>
        </w:tabs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 xml:space="preserve">Ni ymgynghorwyd â Llywodraeth Cymru ac ni chafodd ei chynnwys yn y gwaith o baratoi’r </w:t>
      </w:r>
      <w:r w:rsidR="00C2512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ymgynghori</w:t>
      </w:r>
      <w:r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ad.</w:t>
      </w:r>
      <w:r w:rsidR="008A3DB1" w:rsidRPr="00055299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Rydym yn siomedig â natur ddifrïol a thuedd yr adroddiad a’r cwestiynau ymgynghori.</w:t>
      </w:r>
      <w:r w:rsidR="00C2512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 xml:space="preserve"> Rydym yn dal i fod yn gwbl grediniol na ddylid lleihau dim ar hawliau dynol a’u bod yr un mor berthnasol i bawb. Ymddengys fod yr ymgynghoriad, mewn mannau, yn gwyro o’r egwyddor bwysig a sylfaenol hon.</w:t>
      </w:r>
    </w:p>
    <w:p w14:paraId="49B372A6" w14:textId="41357A2B" w:rsidR="00DF626B" w:rsidRPr="00055299" w:rsidRDefault="00E31EFC" w:rsidP="00DF626B">
      <w:pPr>
        <w:tabs>
          <w:tab w:val="left" w:pos="3544"/>
        </w:tabs>
        <w:spacing w:after="200"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lastRenderedPageBreak/>
        <w:t>Mae Deddf Hawliau Dynol</w:t>
      </w:r>
      <w:r w:rsidR="00DF626B" w:rsidRPr="00055299">
        <w:rPr>
          <w:rFonts w:ascii="Arial" w:hAnsi="Arial" w:cs="Arial"/>
          <w:bCs/>
          <w:sz w:val="24"/>
          <w:szCs w:val="24"/>
          <w:lang w:val="cy-GB"/>
        </w:rPr>
        <w:t xml:space="preserve"> 1998 </w:t>
      </w:r>
      <w:r>
        <w:rPr>
          <w:rFonts w:ascii="Arial" w:hAnsi="Arial" w:cs="Arial"/>
          <w:bCs/>
          <w:sz w:val="24"/>
          <w:szCs w:val="24"/>
          <w:lang w:val="cy-GB"/>
        </w:rPr>
        <w:t>yn amlinellu’r hawliau a’r rhyddid sylfaenol a ddylai fod gan bawb yn y DU.</w:t>
      </w:r>
      <w:r w:rsidR="00DF626B" w:rsidRPr="0005529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/>
        </w:rPr>
        <w:t>Mae’n ymgorffori’r hawliau sydd yn y Confensiwn Ewropeaidd ar Hawliau Dynol yn y gyfraith ddomestig. Mae Llywodraeth Cymru wedi ymrwymo i warchod hawliau pobl Cymru</w:t>
      </w:r>
      <w:r w:rsidR="000451CE">
        <w:rPr>
          <w:rFonts w:ascii="Arial" w:hAnsi="Arial" w:cs="Arial"/>
          <w:bCs/>
          <w:sz w:val="24"/>
          <w:szCs w:val="24"/>
          <w:lang w:val="cy-GB"/>
        </w:rPr>
        <w:t xml:space="preserve"> ac i sicrhau nad amherir arnynt, ac nid yw wedi’i darbwyllo o’r angen i ddisodli’r Ddeddf Hawliau Dynol.</w:t>
      </w:r>
      <w:r w:rsidR="00DF626B" w:rsidRPr="0005529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0451CE">
        <w:rPr>
          <w:rFonts w:ascii="Arial" w:hAnsi="Arial" w:cs="Arial"/>
          <w:bCs/>
          <w:sz w:val="24"/>
          <w:szCs w:val="24"/>
          <w:lang w:val="cy-GB"/>
        </w:rPr>
        <w:t>Comisiynwyd ein</w:t>
      </w:r>
      <w:r w:rsidR="00DF626B" w:rsidRPr="0005529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hyperlink r:id="rId13" w:history="1">
        <w:r w:rsidR="004C1CE6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gwaith ymchwil</w:t>
        </w:r>
      </w:hyperlink>
      <w:r w:rsidR="004C1CE6">
        <w:rPr>
          <w:rStyle w:val="Hyperlink"/>
          <w:rFonts w:ascii="Arial" w:hAnsi="Arial" w:cs="Arial"/>
          <w:bCs/>
          <w:sz w:val="24"/>
          <w:szCs w:val="24"/>
          <w:lang w:val="cy-GB"/>
        </w:rPr>
        <w:t xml:space="preserve"> </w:t>
      </w:r>
      <w:r w:rsidR="000451CE">
        <w:rPr>
          <w:rFonts w:ascii="Arial" w:hAnsi="Arial" w:cs="Arial"/>
          <w:bCs/>
          <w:sz w:val="24"/>
          <w:szCs w:val="24"/>
          <w:lang w:val="cy-GB"/>
        </w:rPr>
        <w:t xml:space="preserve">ein hunain ar Gryfhau a Hyrwyddo Cydraddoldeb a Hawliau Dynol yng Nghymru, </w:t>
      </w:r>
      <w:r w:rsidR="00136D95" w:rsidRPr="00055299">
        <w:rPr>
          <w:rFonts w:ascii="Arial" w:hAnsi="Arial" w:cs="Arial"/>
          <w:bCs/>
          <w:sz w:val="24"/>
          <w:szCs w:val="24"/>
          <w:lang w:val="cy-GB"/>
        </w:rPr>
        <w:t>a</w:t>
      </w:r>
      <w:r w:rsidR="000451CE">
        <w:rPr>
          <w:rFonts w:ascii="Arial" w:hAnsi="Arial" w:cs="Arial"/>
          <w:bCs/>
          <w:sz w:val="24"/>
          <w:szCs w:val="24"/>
          <w:lang w:val="cy-GB"/>
        </w:rPr>
        <w:t>c ar hyn o bryd rydym wrthi’n datblygu ein hymateb i’r argymhellion a gododd yn sgil y gwaith hwn.</w:t>
      </w:r>
    </w:p>
    <w:p w14:paraId="77AB1A09" w14:textId="576EF612" w:rsidR="00DF626B" w:rsidRPr="00055299" w:rsidRDefault="000451CE" w:rsidP="00DF626B">
      <w:pPr>
        <w:tabs>
          <w:tab w:val="left" w:pos="3544"/>
        </w:tabs>
        <w:spacing w:after="200"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O dan </w:t>
      </w:r>
      <w:r w:rsidR="00C2512F">
        <w:rPr>
          <w:rFonts w:ascii="Arial" w:hAnsi="Arial" w:cs="Arial"/>
          <w:bCs/>
          <w:sz w:val="24"/>
          <w:szCs w:val="24"/>
          <w:lang w:val="cy-GB"/>
        </w:rPr>
        <w:t>g</w:t>
      </w:r>
      <w:r>
        <w:rPr>
          <w:rFonts w:ascii="Arial" w:hAnsi="Arial" w:cs="Arial"/>
          <w:bCs/>
          <w:sz w:val="24"/>
          <w:szCs w:val="24"/>
          <w:lang w:val="cy-GB"/>
        </w:rPr>
        <w:t>ynigion diweddaraf</w:t>
      </w:r>
      <w:r w:rsidR="00C2512F">
        <w:rPr>
          <w:rFonts w:ascii="Arial" w:hAnsi="Arial" w:cs="Arial"/>
          <w:bCs/>
          <w:sz w:val="24"/>
          <w:szCs w:val="24"/>
          <w:lang w:val="cy-GB"/>
        </w:rPr>
        <w:t xml:space="preserve"> Llywodraeth y DU</w:t>
      </w:r>
      <w:r>
        <w:rPr>
          <w:rFonts w:ascii="Arial" w:hAnsi="Arial" w:cs="Arial"/>
          <w:bCs/>
          <w:sz w:val="24"/>
          <w:szCs w:val="24"/>
          <w:lang w:val="cy-GB"/>
        </w:rPr>
        <w:t>, byddai’</w:t>
      </w:r>
      <w:r w:rsidR="006D6D7C">
        <w:rPr>
          <w:rFonts w:ascii="Arial" w:hAnsi="Arial" w:cs="Arial"/>
          <w:bCs/>
          <w:sz w:val="24"/>
          <w:szCs w:val="24"/>
          <w:lang w:val="cy-GB"/>
        </w:rPr>
        <w:t xml:space="preserve">r DU yn parhau i arddel y Confensiwn, ac rydym yn croesawu hynny, </w:t>
      </w:r>
      <w:r w:rsidR="00C2512F">
        <w:rPr>
          <w:rFonts w:ascii="Arial" w:hAnsi="Arial" w:cs="Arial"/>
          <w:bCs/>
          <w:sz w:val="24"/>
          <w:szCs w:val="24"/>
          <w:lang w:val="cy-GB"/>
        </w:rPr>
        <w:t xml:space="preserve">ond </w:t>
      </w:r>
      <w:r w:rsidR="006D6D7C">
        <w:rPr>
          <w:rFonts w:ascii="Arial" w:hAnsi="Arial" w:cs="Arial"/>
          <w:bCs/>
          <w:sz w:val="24"/>
          <w:szCs w:val="24"/>
          <w:lang w:val="cy-GB"/>
        </w:rPr>
        <w:t xml:space="preserve">ni fyddai Bil Hawliau yn adlewyrchu rhai o brif egwyddorion a mesurau gwarchod y Ddeddf Hawliau Dynol. </w:t>
      </w:r>
      <w:r w:rsidR="00C2512F">
        <w:rPr>
          <w:rFonts w:ascii="Arial" w:hAnsi="Arial" w:cs="Arial"/>
          <w:bCs/>
          <w:sz w:val="24"/>
          <w:szCs w:val="24"/>
          <w:lang w:val="cy-GB"/>
        </w:rPr>
        <w:t xml:space="preserve">Nid ydym yn cytuno â’r newidiadau a </w:t>
      </w:r>
      <w:proofErr w:type="spellStart"/>
      <w:r w:rsidR="00C2512F">
        <w:rPr>
          <w:rFonts w:ascii="Arial" w:hAnsi="Arial" w:cs="Arial"/>
          <w:bCs/>
          <w:sz w:val="24"/>
          <w:szCs w:val="24"/>
          <w:lang w:val="cy-GB"/>
        </w:rPr>
        <w:t>gynigir</w:t>
      </w:r>
      <w:proofErr w:type="spellEnd"/>
      <w:r w:rsidR="00C2512F">
        <w:rPr>
          <w:rFonts w:ascii="Arial" w:hAnsi="Arial" w:cs="Arial"/>
          <w:bCs/>
          <w:sz w:val="24"/>
          <w:szCs w:val="24"/>
          <w:lang w:val="cy-GB"/>
        </w:rPr>
        <w:t>. Ni ddylid</w:t>
      </w:r>
      <w:r w:rsidR="006D6D7C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C2512F">
        <w:rPr>
          <w:rFonts w:ascii="Arial" w:hAnsi="Arial" w:cs="Arial"/>
          <w:bCs/>
          <w:sz w:val="24"/>
          <w:szCs w:val="24"/>
          <w:lang w:val="cy-GB"/>
        </w:rPr>
        <w:t>g</w:t>
      </w:r>
      <w:r w:rsidR="006D6D7C">
        <w:rPr>
          <w:rFonts w:ascii="Arial" w:hAnsi="Arial" w:cs="Arial"/>
          <w:bCs/>
          <w:sz w:val="24"/>
          <w:szCs w:val="24"/>
          <w:lang w:val="cy-GB"/>
        </w:rPr>
        <w:t>lastwreiddio hawliau</w:t>
      </w:r>
      <w:r w:rsidR="00C2512F">
        <w:rPr>
          <w:rFonts w:ascii="Arial" w:hAnsi="Arial" w:cs="Arial"/>
          <w:bCs/>
          <w:sz w:val="24"/>
          <w:szCs w:val="24"/>
          <w:lang w:val="cy-GB"/>
        </w:rPr>
        <w:t xml:space="preserve"> dynol yng Nghymru</w:t>
      </w:r>
      <w:r w:rsidR="006D6D7C">
        <w:rPr>
          <w:rFonts w:ascii="Arial" w:hAnsi="Arial" w:cs="Arial"/>
          <w:bCs/>
          <w:sz w:val="24"/>
          <w:szCs w:val="24"/>
          <w:lang w:val="cy-GB"/>
        </w:rPr>
        <w:t xml:space="preserve">, ac </w:t>
      </w:r>
      <w:r w:rsidR="00C2512F">
        <w:rPr>
          <w:rFonts w:ascii="Arial" w:hAnsi="Arial" w:cs="Arial"/>
          <w:bCs/>
          <w:sz w:val="24"/>
          <w:szCs w:val="24"/>
          <w:lang w:val="cy-GB"/>
        </w:rPr>
        <w:t>mae’</w:t>
      </w:r>
      <w:r w:rsidR="006D6D7C">
        <w:rPr>
          <w:rFonts w:ascii="Arial" w:hAnsi="Arial" w:cs="Arial"/>
          <w:bCs/>
          <w:sz w:val="24"/>
          <w:szCs w:val="24"/>
          <w:lang w:val="cy-GB"/>
        </w:rPr>
        <w:t>n hanfodol bod y Deyrnas Unedig yn parhau i arw</w:t>
      </w:r>
      <w:r w:rsidR="00F92EDC">
        <w:rPr>
          <w:rFonts w:ascii="Arial" w:hAnsi="Arial" w:cs="Arial"/>
          <w:bCs/>
          <w:sz w:val="24"/>
          <w:szCs w:val="24"/>
          <w:lang w:val="cy-GB"/>
        </w:rPr>
        <w:t>a</w:t>
      </w:r>
      <w:r w:rsidR="006D6D7C">
        <w:rPr>
          <w:rFonts w:ascii="Arial" w:hAnsi="Arial" w:cs="Arial"/>
          <w:bCs/>
          <w:sz w:val="24"/>
          <w:szCs w:val="24"/>
          <w:lang w:val="cy-GB"/>
        </w:rPr>
        <w:t>in</w:t>
      </w:r>
      <w:r w:rsidR="00F92EDC">
        <w:rPr>
          <w:rFonts w:ascii="Arial" w:hAnsi="Arial" w:cs="Arial"/>
          <w:bCs/>
          <w:sz w:val="24"/>
          <w:szCs w:val="24"/>
          <w:lang w:val="cy-GB"/>
        </w:rPr>
        <w:t xml:space="preserve"> y ffordd </w:t>
      </w:r>
      <w:r w:rsidR="00C2512F">
        <w:rPr>
          <w:rFonts w:ascii="Arial" w:hAnsi="Arial" w:cs="Arial"/>
          <w:bCs/>
          <w:sz w:val="24"/>
          <w:szCs w:val="24"/>
          <w:lang w:val="cy-GB"/>
        </w:rPr>
        <w:t>o ran gwarchod hawliau dynol a galluogi pobl i’w harfer</w:t>
      </w:r>
      <w:r w:rsidR="006D6D7C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73858F51" w14:textId="34BEA341" w:rsidR="00E60859" w:rsidRPr="00C762CF" w:rsidRDefault="00F30871" w:rsidP="00DF626B">
      <w:pPr>
        <w:tabs>
          <w:tab w:val="left" w:pos="3544"/>
        </w:tabs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M</w:t>
      </w:r>
      <w:r w:rsidR="006D6D7C">
        <w:rPr>
          <w:rFonts w:ascii="Arial" w:hAnsi="Arial" w:cs="Arial"/>
          <w:bCs/>
          <w:sz w:val="24"/>
          <w:szCs w:val="24"/>
          <w:lang w:val="cy-GB"/>
        </w:rPr>
        <w:t>ae gennym bryderon gwirioneddol ynghylch rhai o’r cynigion – er enghraifft, atal llys rhag dirymu rhai mathau o is-ddeddfwriaeth y canfyddir eu bod yn anghydnaws â hawliau dynol person</w:t>
      </w:r>
      <w:r>
        <w:rPr>
          <w:rFonts w:ascii="Arial" w:hAnsi="Arial" w:cs="Arial"/>
          <w:bCs/>
          <w:sz w:val="24"/>
          <w:szCs w:val="24"/>
          <w:lang w:val="cy-GB"/>
        </w:rPr>
        <w:t>,</w:t>
      </w:r>
      <w:r w:rsidR="006D6D7C">
        <w:rPr>
          <w:rFonts w:ascii="Arial" w:hAnsi="Arial" w:cs="Arial"/>
          <w:bCs/>
          <w:sz w:val="24"/>
          <w:szCs w:val="24"/>
          <w:lang w:val="cy-GB"/>
        </w:rPr>
        <w:t xml:space="preserve"> a’r dull gweithredu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mewn perthynas </w:t>
      </w:r>
      <w:r w:rsidR="00F92EDC">
        <w:rPr>
          <w:rFonts w:ascii="Arial" w:hAnsi="Arial" w:cs="Arial"/>
          <w:bCs/>
          <w:sz w:val="24"/>
          <w:szCs w:val="24"/>
          <w:lang w:val="cy-GB"/>
        </w:rPr>
        <w:t>ag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F92EDC">
        <w:rPr>
          <w:rFonts w:ascii="Arial" w:hAnsi="Arial" w:cs="Arial"/>
          <w:bCs/>
          <w:sz w:val="24"/>
          <w:szCs w:val="24"/>
          <w:lang w:val="cy-GB"/>
        </w:rPr>
        <w:t>alltudio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F92EDC">
        <w:rPr>
          <w:rFonts w:ascii="Arial" w:hAnsi="Arial" w:cs="Arial"/>
          <w:bCs/>
          <w:sz w:val="24"/>
          <w:szCs w:val="24"/>
          <w:lang w:val="cy-GB"/>
        </w:rPr>
        <w:t>dinasyddion</w:t>
      </w:r>
      <w:r w:rsidR="005010B3" w:rsidRPr="00055299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.</w:t>
      </w:r>
    </w:p>
    <w:p w14:paraId="465E9ADC" w14:textId="015964A1" w:rsidR="0008162C" w:rsidRPr="00055299" w:rsidRDefault="005C595E" w:rsidP="0008162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gofyniad bod yn rhaid i ddeddfwriaeth a gaiff ei phasio gan y Senedd fod yn gydnaws â’r Ddeddf Hawliau Dynol yn golygu bod y Ddeddf yn hanfodol i setliad datganoli Cymru (fel y mae i setliadau datganoli eraill y DU). </w:t>
      </w:r>
      <w:r>
        <w:rPr>
          <w:rFonts w:ascii="Arial" w:hAnsi="Arial" w:cs="Arial"/>
          <w:sz w:val="24"/>
          <w:szCs w:val="24"/>
          <w:lang w:val="cy-GB"/>
        </w:rPr>
        <w:lastRenderedPageBreak/>
        <w:t>Byddai’n destun pryder hynod ddifrifol, felly, pe bai Llywodraeth y DU yn ystyried gweithredu yn y maes hwn heb gytundeb holl ddeddfwrfeydd cenedlaethol y DU.</w:t>
      </w:r>
      <w:r w:rsidR="0008162C" w:rsidRPr="00055299">
        <w:rPr>
          <w:rFonts w:ascii="Arial" w:hAnsi="Arial" w:cs="Arial"/>
          <w:sz w:val="24"/>
          <w:szCs w:val="24"/>
          <w:lang w:val="cy-GB"/>
        </w:rPr>
        <w:t xml:space="preserve">  </w:t>
      </w:r>
    </w:p>
    <w:p w14:paraId="60DBF1D3" w14:textId="17331916" w:rsidR="005010B3" w:rsidRPr="00055299" w:rsidRDefault="005C595E" w:rsidP="005010B3">
      <w:pPr>
        <w:tabs>
          <w:tab w:val="left" w:pos="3544"/>
        </w:tabs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 xml:space="preserve">Ymddengys fod yr ymgynghoriad yn codi cwestiynau pwysig o ran mynediad at y llysoedd, gweithredu’r gyfraith a rôl y llysoedd wrth gymhwyso’r gyfraith </w:t>
      </w:r>
      <w:r w:rsidR="001B1199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mewn perthynas â hawliau dynol.</w:t>
      </w:r>
    </w:p>
    <w:p w14:paraId="70D91EF7" w14:textId="72E34E94" w:rsidR="005010B3" w:rsidRPr="00055299" w:rsidRDefault="001B1199" w:rsidP="005010B3">
      <w:pPr>
        <w:tabs>
          <w:tab w:val="left" w:pos="3544"/>
        </w:tabs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Mae’n aneglur hefyd sut y bydd yr adolygiad yn effeithio ar fuddiannau deddfwriaethol ac economaidd-gymdeithasol penodol y llywodraethau datganoledig.</w:t>
      </w:r>
    </w:p>
    <w:p w14:paraId="5485D879" w14:textId="3273209B" w:rsidR="005010B3" w:rsidRPr="00055299" w:rsidRDefault="001B1199" w:rsidP="005010B3">
      <w:pPr>
        <w:tabs>
          <w:tab w:val="left" w:pos="3544"/>
        </w:tabs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 xml:space="preserve">Mae’n siom </w:t>
      </w:r>
      <w:r w:rsidR="000A2145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y b</w:t>
      </w:r>
      <w:r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 xml:space="preserve">ydd yr adolygiad yn </w:t>
      </w:r>
      <w:r w:rsidR="000A2145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eithrio’n</w:t>
      </w:r>
      <w:r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 xml:space="preserve"> benodol y cyfle i ymchwilio i’r posibilrwydd o gynyddu hawliau dynol cymd</w:t>
      </w:r>
      <w:r w:rsidR="000A2145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eithasol ac economaidd.</w:t>
      </w:r>
    </w:p>
    <w:p w14:paraId="2DCE85C8" w14:textId="79496654" w:rsidR="005010B3" w:rsidRPr="00055299" w:rsidRDefault="005B3489" w:rsidP="005010B3">
      <w:pPr>
        <w:tabs>
          <w:tab w:val="left" w:pos="3544"/>
        </w:tabs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Mae’r cyfeiriad yn yr adolygiad at fynd i’r afael â chwestiwn ‘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rights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inflation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’ yn destun pryder inni yn ogystal â chywair llawer o’r ddogfen</w:t>
      </w:r>
      <w:r w:rsidR="00C762C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, ynghyd â’r awgrym na ddylai pob unigolyn fod â’r un hawliau</w:t>
      </w:r>
      <w:r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. Mae hyn yn rhywbeth y byddwn am ei ystyried yn fanwl.</w:t>
      </w:r>
    </w:p>
    <w:p w14:paraId="2CCF332C" w14:textId="3BE8BC04" w:rsidR="0008162C" w:rsidRPr="00055299" w:rsidRDefault="005B3489" w:rsidP="005010B3">
      <w:pPr>
        <w:tabs>
          <w:tab w:val="left" w:pos="3544"/>
        </w:tabs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  <w:lang w:val="cy-GB"/>
        </w:rPr>
      </w:pPr>
      <w:r w:rsidRPr="00C762C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 xml:space="preserve">Mae’n bosibl bod yna oblygiadau eang i’r cynigion o ran ein polisïau cydraddoldeb, cymorth i ffoaduriaid a cheiswyr lloches, </w:t>
      </w:r>
      <w:proofErr w:type="spellStart"/>
      <w:r w:rsidRPr="00C762C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cydlyniant</w:t>
      </w:r>
      <w:proofErr w:type="spellEnd"/>
      <w:r w:rsidRPr="00C762C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 xml:space="preserve"> cymunedol a llawer o faterion eraill. Bydd angen ystyried a thrafod hyn oll yn fanwl gyda’n rhanddeiliaid.</w:t>
      </w:r>
    </w:p>
    <w:p w14:paraId="72D0DEDC" w14:textId="4096F710" w:rsidR="007B7162" w:rsidRPr="00055299" w:rsidRDefault="005B3489" w:rsidP="007B7162">
      <w:pPr>
        <w:tabs>
          <w:tab w:val="left" w:pos="3544"/>
        </w:tabs>
        <w:spacing w:after="200"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Nid ni yw’r unig rai</w:t>
      </w:r>
      <w:r w:rsidR="00936D7C">
        <w:rPr>
          <w:rFonts w:ascii="Arial" w:hAnsi="Arial" w:cs="Arial"/>
          <w:bCs/>
          <w:sz w:val="24"/>
          <w:szCs w:val="24"/>
          <w:lang w:val="cy-GB"/>
        </w:rPr>
        <w:t xml:space="preserve"> sydd â phryderon o bell ffordd. Mae Dirprwy Brif Weinidog yr Alban, John </w:t>
      </w:r>
      <w:proofErr w:type="spellStart"/>
      <w:r w:rsidR="00936D7C">
        <w:rPr>
          <w:rFonts w:ascii="Arial" w:hAnsi="Arial" w:cs="Arial"/>
          <w:bCs/>
          <w:sz w:val="24"/>
          <w:szCs w:val="24"/>
          <w:lang w:val="cy-GB"/>
        </w:rPr>
        <w:t>Swinney</w:t>
      </w:r>
      <w:proofErr w:type="spellEnd"/>
      <w:r w:rsidR="00936D7C">
        <w:rPr>
          <w:rFonts w:ascii="Arial" w:hAnsi="Arial" w:cs="Arial"/>
          <w:bCs/>
          <w:sz w:val="24"/>
          <w:szCs w:val="24"/>
          <w:lang w:val="cy-GB"/>
        </w:rPr>
        <w:t xml:space="preserve"> ASA</w:t>
      </w:r>
      <w:r w:rsidR="007B7162" w:rsidRPr="00055299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r w:rsidR="00936D7C">
        <w:rPr>
          <w:rFonts w:ascii="Arial" w:hAnsi="Arial" w:cs="Arial"/>
          <w:bCs/>
          <w:sz w:val="24"/>
          <w:szCs w:val="24"/>
          <w:lang w:val="cy-GB"/>
        </w:rPr>
        <w:t xml:space="preserve">wedi rhannu â ni ei </w:t>
      </w:r>
      <w:hyperlink r:id="rId14" w:history="1">
        <w:r w:rsidR="007B7162" w:rsidRPr="00055299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l</w:t>
        </w:r>
        <w:r w:rsidR="00936D7C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ythyr</w:t>
        </w:r>
      </w:hyperlink>
      <w:r w:rsidR="00936D7C">
        <w:rPr>
          <w:rFonts w:ascii="Arial" w:hAnsi="Arial" w:cs="Arial"/>
          <w:bCs/>
          <w:sz w:val="24"/>
          <w:szCs w:val="24"/>
          <w:lang w:val="cy-GB"/>
        </w:rPr>
        <w:t xml:space="preserve"> at yr Arglwydd Ganghellor</w:t>
      </w:r>
      <w:r w:rsidR="007B7162" w:rsidRPr="00055299">
        <w:rPr>
          <w:rFonts w:ascii="Arial" w:hAnsi="Arial" w:cs="Arial"/>
          <w:bCs/>
          <w:sz w:val="24"/>
          <w:szCs w:val="24"/>
          <w:lang w:val="cy-GB"/>
        </w:rPr>
        <w:t xml:space="preserve"> Dominic </w:t>
      </w:r>
      <w:proofErr w:type="spellStart"/>
      <w:r w:rsidR="007B7162" w:rsidRPr="00055299">
        <w:rPr>
          <w:rFonts w:ascii="Arial" w:hAnsi="Arial" w:cs="Arial"/>
          <w:bCs/>
          <w:sz w:val="24"/>
          <w:szCs w:val="24"/>
          <w:lang w:val="cy-GB"/>
        </w:rPr>
        <w:t>Raab</w:t>
      </w:r>
      <w:proofErr w:type="spellEnd"/>
      <w:r w:rsidR="007B7162" w:rsidRPr="0005529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936D7C">
        <w:rPr>
          <w:rFonts w:ascii="Arial" w:hAnsi="Arial" w:cs="Arial"/>
          <w:bCs/>
          <w:sz w:val="24"/>
          <w:szCs w:val="24"/>
          <w:lang w:val="cy-GB"/>
        </w:rPr>
        <w:t>AS</w:t>
      </w:r>
      <w:r w:rsidR="007B7162" w:rsidRPr="00055299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r w:rsidR="00936D7C">
        <w:rPr>
          <w:rFonts w:ascii="Arial" w:hAnsi="Arial" w:cs="Arial"/>
          <w:bCs/>
          <w:sz w:val="24"/>
          <w:szCs w:val="24"/>
          <w:lang w:val="cy-GB"/>
        </w:rPr>
        <w:t xml:space="preserve">yn amlinellu gwrthwynebiad Llywodraeth yr Alban i </w:t>
      </w:r>
      <w:r w:rsidR="00936D7C">
        <w:rPr>
          <w:rFonts w:ascii="Arial" w:hAnsi="Arial" w:cs="Arial"/>
          <w:bCs/>
          <w:sz w:val="24"/>
          <w:szCs w:val="24"/>
          <w:lang w:val="cy-GB"/>
        </w:rPr>
        <w:lastRenderedPageBreak/>
        <w:t>gynigion Llywodraeth y DU.</w:t>
      </w:r>
      <w:r w:rsidR="007B7162" w:rsidRPr="0005529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936D7C">
        <w:rPr>
          <w:rFonts w:ascii="Arial" w:hAnsi="Arial" w:cs="Arial"/>
          <w:bCs/>
          <w:sz w:val="24"/>
          <w:szCs w:val="24"/>
          <w:lang w:val="cy-GB"/>
        </w:rPr>
        <w:t>Codwyd pryderon hefyd gan</w:t>
      </w:r>
      <w:r w:rsidR="00562444" w:rsidRPr="0005529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hyperlink r:id="rId15" w:history="1">
        <w:r w:rsidR="00445D98" w:rsidRPr="00055299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Liberty</w:t>
        </w:r>
      </w:hyperlink>
      <w:r w:rsidR="00445D98" w:rsidRPr="00055299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hyperlink r:id="rId16" w:history="1">
        <w:proofErr w:type="spellStart"/>
        <w:r w:rsidR="00445D98" w:rsidRPr="00055299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Amnesty</w:t>
        </w:r>
        <w:proofErr w:type="spellEnd"/>
      </w:hyperlink>
      <w:r w:rsidR="00445D98" w:rsidRPr="00055299">
        <w:rPr>
          <w:rFonts w:ascii="Arial" w:hAnsi="Arial" w:cs="Arial"/>
          <w:bCs/>
          <w:sz w:val="24"/>
          <w:szCs w:val="24"/>
          <w:lang w:val="cy-GB"/>
        </w:rPr>
        <w:t xml:space="preserve"> a </w:t>
      </w:r>
      <w:hyperlink r:id="rId17" w:history="1">
        <w:r w:rsidR="00936D7C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Chymdeithas y Cyfreithwyr</w:t>
        </w:r>
      </w:hyperlink>
      <w:r w:rsidR="00936D7C">
        <w:rPr>
          <w:rFonts w:ascii="Arial" w:hAnsi="Arial" w:cs="Arial"/>
          <w:bCs/>
          <w:sz w:val="24"/>
          <w:szCs w:val="24"/>
          <w:lang w:val="cy-GB"/>
        </w:rPr>
        <w:t xml:space="preserve"> er enghraifft.</w:t>
      </w:r>
      <w:r w:rsidR="007B7162" w:rsidRPr="00055299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29299D75" w14:textId="77777777" w:rsidR="00C762CF" w:rsidRDefault="00936D7C" w:rsidP="007B7162">
      <w:pPr>
        <w:tabs>
          <w:tab w:val="left" w:pos="3544"/>
        </w:tabs>
        <w:spacing w:after="200"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Fel eraill, rydym yn siomedig bod Llywodraeth y DU, i bob golwg, wedi anwybyddu llawer o’r dystiolaeth a gasglwyd yn ystod yr</w:t>
      </w:r>
      <w:r w:rsidR="007B7162" w:rsidRPr="0005529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hyperlink r:id="rId18" w:history="1">
        <w:r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Adolygiad Annibynnol o’r Ddeddf Hawliau Dynol</w:t>
        </w:r>
      </w:hyperlink>
      <w:r w:rsidR="00B47F54" w:rsidRPr="00055299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r>
        <w:rPr>
          <w:rFonts w:ascii="Arial" w:hAnsi="Arial" w:cs="Arial"/>
          <w:bCs/>
          <w:sz w:val="24"/>
          <w:szCs w:val="24"/>
          <w:lang w:val="cy-GB"/>
        </w:rPr>
        <w:t>a gadeiriwyd gan</w:t>
      </w:r>
      <w:r w:rsidR="007B7162" w:rsidRPr="00055299">
        <w:rPr>
          <w:rFonts w:ascii="Arial" w:hAnsi="Arial" w:cs="Arial"/>
          <w:bCs/>
          <w:sz w:val="24"/>
          <w:szCs w:val="24"/>
          <w:lang w:val="cy-GB"/>
        </w:rPr>
        <w:t xml:space="preserve"> S</w:t>
      </w:r>
      <w:r>
        <w:rPr>
          <w:rFonts w:ascii="Arial" w:hAnsi="Arial" w:cs="Arial"/>
          <w:bCs/>
          <w:sz w:val="24"/>
          <w:szCs w:val="24"/>
          <w:lang w:val="cy-GB"/>
        </w:rPr>
        <w:t>y</w:t>
      </w:r>
      <w:r w:rsidR="007B7162" w:rsidRPr="00055299">
        <w:rPr>
          <w:rFonts w:ascii="Arial" w:hAnsi="Arial" w:cs="Arial"/>
          <w:bCs/>
          <w:sz w:val="24"/>
          <w:szCs w:val="24"/>
          <w:lang w:val="cy-GB"/>
        </w:rPr>
        <w:t xml:space="preserve">r Peter </w:t>
      </w:r>
      <w:proofErr w:type="spellStart"/>
      <w:r w:rsidR="007B7162" w:rsidRPr="00055299">
        <w:rPr>
          <w:rFonts w:ascii="Arial" w:hAnsi="Arial" w:cs="Arial"/>
          <w:bCs/>
          <w:sz w:val="24"/>
          <w:szCs w:val="24"/>
          <w:lang w:val="cy-GB"/>
        </w:rPr>
        <w:t>Gross</w:t>
      </w:r>
      <w:proofErr w:type="spellEnd"/>
      <w:r w:rsidR="007B7162" w:rsidRPr="00055299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r>
        <w:rPr>
          <w:rFonts w:ascii="Arial" w:hAnsi="Arial" w:cs="Arial"/>
          <w:bCs/>
          <w:sz w:val="24"/>
          <w:szCs w:val="24"/>
          <w:lang w:val="cy-GB"/>
        </w:rPr>
        <w:t>gan gynnwys ein gwaith ymchwil ar gryfhau a hyrwyddo hawliau dynol</w:t>
      </w:r>
      <w:r w:rsidR="00136D95" w:rsidRPr="00055299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r>
        <w:rPr>
          <w:rFonts w:ascii="Arial" w:hAnsi="Arial" w:cs="Arial"/>
          <w:bCs/>
          <w:sz w:val="24"/>
          <w:szCs w:val="24"/>
          <w:lang w:val="cy-GB"/>
        </w:rPr>
        <w:t>a gadarnhaodd y buddiannau positif sy’n deillio o’r Ddeddf Hawliau Dynol</w:t>
      </w:r>
      <w:r w:rsidR="003674A1">
        <w:rPr>
          <w:rFonts w:ascii="Arial" w:hAnsi="Arial" w:cs="Arial"/>
          <w:bCs/>
          <w:sz w:val="24"/>
          <w:szCs w:val="24"/>
          <w:lang w:val="cy-GB"/>
        </w:rPr>
        <w:t xml:space="preserve">, gan nodi’r effaith negyddol bosibl o amgylch y byd pe bai’r DU i’w gweld yn </w:t>
      </w:r>
      <w:r w:rsidR="00F92EDC">
        <w:rPr>
          <w:rFonts w:ascii="Arial" w:hAnsi="Arial" w:cs="Arial"/>
          <w:bCs/>
          <w:sz w:val="24"/>
          <w:szCs w:val="24"/>
          <w:lang w:val="cy-GB"/>
        </w:rPr>
        <w:t xml:space="preserve">cymryd </w:t>
      </w:r>
      <w:r w:rsidR="003674A1">
        <w:rPr>
          <w:rFonts w:ascii="Arial" w:hAnsi="Arial" w:cs="Arial"/>
          <w:bCs/>
          <w:sz w:val="24"/>
          <w:szCs w:val="24"/>
          <w:lang w:val="cy-GB"/>
        </w:rPr>
        <w:t>cam</w:t>
      </w:r>
      <w:r w:rsidR="00F92EDC">
        <w:rPr>
          <w:rFonts w:ascii="Arial" w:hAnsi="Arial" w:cs="Arial"/>
          <w:bCs/>
          <w:sz w:val="24"/>
          <w:szCs w:val="24"/>
          <w:lang w:val="cy-GB"/>
        </w:rPr>
        <w:t>a</w:t>
      </w:r>
      <w:r w:rsidR="003674A1">
        <w:rPr>
          <w:rFonts w:ascii="Arial" w:hAnsi="Arial" w:cs="Arial"/>
          <w:bCs/>
          <w:sz w:val="24"/>
          <w:szCs w:val="24"/>
          <w:lang w:val="cy-GB"/>
        </w:rPr>
        <w:t>u tuag yn ôl ym maes hawliau dynol sylfaenol.</w:t>
      </w:r>
      <w:r w:rsidR="00E60859" w:rsidRPr="00055299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52028ADE" w14:textId="22F842DB" w:rsidR="007B7162" w:rsidRPr="00055299" w:rsidRDefault="003674A1" w:rsidP="007B7162">
      <w:pPr>
        <w:tabs>
          <w:tab w:val="left" w:pos="3544"/>
        </w:tabs>
        <w:spacing w:after="200"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Mae cynigion Llywodraeth y DU yn codi pryderon mawr.</w:t>
      </w:r>
      <w:r w:rsidR="00011050" w:rsidRPr="0005529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Byddwn yn trafod </w:t>
      </w:r>
      <w:r w:rsidR="00F92EDC">
        <w:rPr>
          <w:rFonts w:ascii="Arial" w:hAnsi="Arial" w:cs="Arial"/>
          <w:bCs/>
          <w:sz w:val="24"/>
          <w:szCs w:val="24"/>
          <w:lang w:val="cy-GB"/>
        </w:rPr>
        <w:t>ymh</w:t>
      </w:r>
      <w:r>
        <w:rPr>
          <w:rFonts w:ascii="Arial" w:hAnsi="Arial" w:cs="Arial"/>
          <w:bCs/>
          <w:sz w:val="24"/>
          <w:szCs w:val="24"/>
          <w:lang w:val="cy-GB"/>
        </w:rPr>
        <w:t>ellach â hi, yn ogystal ag â llywodraethau datganoledig eraill a</w:t>
      </w:r>
      <w:r w:rsidR="00F92EDC">
        <w:rPr>
          <w:rFonts w:ascii="Arial" w:hAnsi="Arial" w:cs="Arial"/>
          <w:bCs/>
          <w:sz w:val="24"/>
          <w:szCs w:val="24"/>
          <w:lang w:val="cy-GB"/>
        </w:rPr>
        <w:t>c â</w:t>
      </w:r>
      <w:r>
        <w:rPr>
          <w:rFonts w:ascii="Arial" w:hAnsi="Arial" w:cs="Arial"/>
          <w:bCs/>
          <w:sz w:val="24"/>
          <w:szCs w:val="24"/>
          <w:lang w:val="cy-GB"/>
        </w:rPr>
        <w:t>’n rhanddeiliaid ein hunain er mwyn gwneud ein gorau glas i warchod a hyrwyddo hawliau dynol yng Nghymru a’r DU.</w:t>
      </w:r>
    </w:p>
    <w:p w14:paraId="55AE4C08" w14:textId="7C6EC72C" w:rsidR="00FB5E6E" w:rsidRPr="00055299" w:rsidRDefault="00FB5E6E" w:rsidP="00DF626B">
      <w:pPr>
        <w:pStyle w:val="NormalWeb"/>
        <w:rPr>
          <w:rFonts w:ascii="Arial" w:hAnsi="Arial" w:cs="Arial"/>
          <w:color w:val="1F1F1F"/>
          <w:sz w:val="24"/>
          <w:szCs w:val="24"/>
          <w:lang w:val="cy-GB"/>
        </w:rPr>
      </w:pPr>
    </w:p>
    <w:sectPr w:rsidR="00FB5E6E" w:rsidRPr="00055299" w:rsidSect="00F72D54">
      <w:head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5D8E6" w14:textId="77777777" w:rsidR="00F72D54" w:rsidRDefault="00F72D54" w:rsidP="00F72D54">
      <w:pPr>
        <w:spacing w:after="0" w:line="240" w:lineRule="auto"/>
      </w:pPr>
      <w:r>
        <w:separator/>
      </w:r>
    </w:p>
  </w:endnote>
  <w:endnote w:type="continuationSeparator" w:id="0">
    <w:p w14:paraId="65684B3C" w14:textId="77777777" w:rsidR="00F72D54" w:rsidRDefault="00F72D54" w:rsidP="00F7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DE60C" w14:textId="77777777" w:rsidR="00F72D54" w:rsidRDefault="00F72D54" w:rsidP="00F72D54">
      <w:pPr>
        <w:spacing w:after="0" w:line="240" w:lineRule="auto"/>
      </w:pPr>
      <w:r>
        <w:separator/>
      </w:r>
    </w:p>
  </w:footnote>
  <w:footnote w:type="continuationSeparator" w:id="0">
    <w:p w14:paraId="08A2ECEA" w14:textId="77777777" w:rsidR="00F72D54" w:rsidRDefault="00F72D54" w:rsidP="00F7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B7F09" w14:textId="7A12EEE7" w:rsidR="00F72D54" w:rsidRDefault="00F72D54">
    <w:pPr>
      <w:pStyle w:val="Header"/>
    </w:pPr>
  </w:p>
  <w:p w14:paraId="571BD29C" w14:textId="77777777" w:rsidR="00F72D54" w:rsidRDefault="00F72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A8E0" w14:textId="68FFBD22" w:rsidR="00F72D54" w:rsidRDefault="00F72D54" w:rsidP="00F72D54">
    <w:pPr>
      <w:pStyle w:val="Header"/>
      <w:jc w:val="right"/>
    </w:pPr>
    <w:r>
      <w:rPr>
        <w:noProof/>
        <w:lang w:eastAsia="en-GB"/>
      </w:rPr>
      <w:drawing>
        <wp:inline distT="0" distB="0" distL="0" distR="0" wp14:anchorId="3EBE723C" wp14:editId="31D58FF0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333"/>
    <w:multiLevelType w:val="hybridMultilevel"/>
    <w:tmpl w:val="CBA62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7C60"/>
    <w:multiLevelType w:val="hybridMultilevel"/>
    <w:tmpl w:val="CBA62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105737"/>
    <w:multiLevelType w:val="hybridMultilevel"/>
    <w:tmpl w:val="9F70FDF6"/>
    <w:lvl w:ilvl="0" w:tplc="23D4D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217EB"/>
    <w:multiLevelType w:val="hybridMultilevel"/>
    <w:tmpl w:val="9AA42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88"/>
    <w:rsid w:val="00011050"/>
    <w:rsid w:val="00015CB1"/>
    <w:rsid w:val="00024FAA"/>
    <w:rsid w:val="000451CE"/>
    <w:rsid w:val="00055299"/>
    <w:rsid w:val="0006655C"/>
    <w:rsid w:val="0008162C"/>
    <w:rsid w:val="00091D31"/>
    <w:rsid w:val="000A2145"/>
    <w:rsid w:val="000A632F"/>
    <w:rsid w:val="000E699E"/>
    <w:rsid w:val="00136D95"/>
    <w:rsid w:val="00194956"/>
    <w:rsid w:val="00194C80"/>
    <w:rsid w:val="001B1199"/>
    <w:rsid w:val="001C3BF4"/>
    <w:rsid w:val="001D5A92"/>
    <w:rsid w:val="00237B08"/>
    <w:rsid w:val="00244A07"/>
    <w:rsid w:val="002A2E5C"/>
    <w:rsid w:val="002B0E62"/>
    <w:rsid w:val="002E5688"/>
    <w:rsid w:val="003247E0"/>
    <w:rsid w:val="00342FF8"/>
    <w:rsid w:val="00350C5B"/>
    <w:rsid w:val="003674A1"/>
    <w:rsid w:val="00404DAC"/>
    <w:rsid w:val="00421C58"/>
    <w:rsid w:val="00440F8B"/>
    <w:rsid w:val="00445D98"/>
    <w:rsid w:val="0049668F"/>
    <w:rsid w:val="004B31EB"/>
    <w:rsid w:val="004C1CE6"/>
    <w:rsid w:val="004F5D1E"/>
    <w:rsid w:val="005010B3"/>
    <w:rsid w:val="0051397E"/>
    <w:rsid w:val="00562444"/>
    <w:rsid w:val="005B3489"/>
    <w:rsid w:val="005C595E"/>
    <w:rsid w:val="005E0B13"/>
    <w:rsid w:val="006061E1"/>
    <w:rsid w:val="00662299"/>
    <w:rsid w:val="00687F38"/>
    <w:rsid w:val="006D6D7C"/>
    <w:rsid w:val="006E441C"/>
    <w:rsid w:val="00715669"/>
    <w:rsid w:val="007B7162"/>
    <w:rsid w:val="007C2811"/>
    <w:rsid w:val="007D02E1"/>
    <w:rsid w:val="007E5311"/>
    <w:rsid w:val="008A3DB1"/>
    <w:rsid w:val="008B5421"/>
    <w:rsid w:val="00936D7C"/>
    <w:rsid w:val="009C56C7"/>
    <w:rsid w:val="009D3B09"/>
    <w:rsid w:val="009F6544"/>
    <w:rsid w:val="00A6083B"/>
    <w:rsid w:val="00A756BE"/>
    <w:rsid w:val="00AB053E"/>
    <w:rsid w:val="00AC5DD4"/>
    <w:rsid w:val="00AF47A5"/>
    <w:rsid w:val="00B10085"/>
    <w:rsid w:val="00B47F54"/>
    <w:rsid w:val="00BB24FE"/>
    <w:rsid w:val="00BD3225"/>
    <w:rsid w:val="00C2512F"/>
    <w:rsid w:val="00C50B22"/>
    <w:rsid w:val="00C762CF"/>
    <w:rsid w:val="00CB7407"/>
    <w:rsid w:val="00D03591"/>
    <w:rsid w:val="00D06BB7"/>
    <w:rsid w:val="00D50BA2"/>
    <w:rsid w:val="00DF626B"/>
    <w:rsid w:val="00E23E05"/>
    <w:rsid w:val="00E243B8"/>
    <w:rsid w:val="00E31EFC"/>
    <w:rsid w:val="00E36632"/>
    <w:rsid w:val="00E56FC9"/>
    <w:rsid w:val="00E60859"/>
    <w:rsid w:val="00EA5559"/>
    <w:rsid w:val="00EB58FA"/>
    <w:rsid w:val="00EF44B5"/>
    <w:rsid w:val="00F00BFC"/>
    <w:rsid w:val="00F228F3"/>
    <w:rsid w:val="00F30871"/>
    <w:rsid w:val="00F32FB3"/>
    <w:rsid w:val="00F72D54"/>
    <w:rsid w:val="00F92EDC"/>
    <w:rsid w:val="00F94023"/>
    <w:rsid w:val="00FA5FB5"/>
    <w:rsid w:val="00FB5E6E"/>
    <w:rsid w:val="00FD01B7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CEB9D0"/>
  <w15:chartTrackingRefBased/>
  <w15:docId w15:val="{A46DA567-6110-4F6D-B069-F1654B8C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5E6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688"/>
    <w:pPr>
      <w:spacing w:after="300" w:line="360" w:lineRule="atLeast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B5E6E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FB5E6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B5E6E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L"/>
    <w:basedOn w:val="Normal"/>
    <w:link w:val="ListParagraphChar"/>
    <w:uiPriority w:val="34"/>
    <w:qFormat/>
    <w:rsid w:val="00FB5E6E"/>
    <w:pPr>
      <w:spacing w:after="0" w:line="240" w:lineRule="auto"/>
      <w:ind w:left="720"/>
    </w:pPr>
    <w:rPr>
      <w:rFonts w:ascii="TradeGothic" w:eastAsia="Times New Roman" w:hAnsi="TradeGothic" w:cs="Times New Roman"/>
      <w:szCs w:val="20"/>
    </w:rPr>
  </w:style>
  <w:style w:type="table" w:styleId="TableGrid">
    <w:name w:val="Table Grid"/>
    <w:basedOn w:val="TableNormal"/>
    <w:uiPriority w:val="39"/>
    <w:rsid w:val="00E5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E56FC9"/>
    <w:rPr>
      <w:rFonts w:ascii="TradeGothic" w:eastAsia="Times New Roman" w:hAnsi="TradeGothic" w:cs="Times New Roman"/>
      <w:szCs w:val="20"/>
    </w:rPr>
  </w:style>
  <w:style w:type="paragraph" w:styleId="Revision">
    <w:name w:val="Revision"/>
    <w:hidden/>
    <w:uiPriority w:val="99"/>
    <w:semiHidden/>
    <w:rsid w:val="00FE47E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B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2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9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54"/>
  </w:style>
  <w:style w:type="paragraph" w:styleId="Footer">
    <w:name w:val="footer"/>
    <w:basedOn w:val="Normal"/>
    <w:link w:val="FooterChar"/>
    <w:uiPriority w:val="99"/>
    <w:unhideWhenUsed/>
    <w:rsid w:val="00F72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09688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1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6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3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3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0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cryfhau-hyrwyddo-cydraddoldeb-hawliau-dynol-yng-nghymru" TargetMode="External"/><Relationship Id="rId18" Type="http://schemas.openxmlformats.org/officeDocument/2006/relationships/hyperlink" Target="https://assets.publishing.service.gov.uk/government/uploads/system/uploads/attachment_data/file/1040525/ihrar-final-report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consultations/human-rights-act-reform-a-modern-bill-of-rights" TargetMode="External"/><Relationship Id="rId17" Type="http://schemas.openxmlformats.org/officeDocument/2006/relationships/hyperlink" Target="https://www.lawsociety.org.uk/contact-or-visit-us/press-office/press-releases/reason-not-rhetoric-must-underpin-review-of-human-rights-ru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nesty.org.uk/issues/human-rights-ac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ibertyhumanrights.org.uk/issue/plans-to-reform-the-human-rights-act-are-an-unashamed-power-grab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scot/publications/human-rights-act-letter-to-the-lord-chancellor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A38103665</value>
    </field>
    <field name="Objective-Title">
      <value order="0">Written Statement on UKG Human Right Proposals Welsh</value>
    </field>
    <field name="Objective-Description">
      <value order="0"/>
    </field>
    <field name="Objective-CreationStamp">
      <value order="0">2022-01-12T08:49:36Z</value>
    </field>
    <field name="Objective-IsApproved">
      <value order="0">false</value>
    </field>
    <field name="Objective-IsPublished">
      <value order="0">true</value>
    </field>
    <field name="Objective-DatePublished">
      <value order="0">2022-01-12T09:34:58Z</value>
    </field>
    <field name="Objective-ModificationStamp">
      <value order="0">2022-01-12T09:34:58Z</value>
    </field>
    <field name="Objective-Owner">
      <value order="0">Pugh, Anthony (EPS - Communities)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Equality :Equality Team:Government Business 2021 - new term:Jane Hutt - Minister for Social Justice - Government Business:Ministerial Advice - Jane Hutt Minister for Social Justice - Equality Branch - 2021-2026:Written  Statement - UKG Human Rights Proposals Jan 2022</value>
    </field>
    <field name="Objective-Parent">
      <value order="0">Written  Statement - UKG Human Rights Proposals Jan 2022</value>
    </field>
    <field name="Objective-State">
      <value order="0">Published</value>
    </field>
    <field name="Objective-VersionId">
      <value order="0">vA74188259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qA1477752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1C18-4338-405B-932C-336F45BCB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8FC94-F746-4F3C-8E44-AA2DC2C719B7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E98E1C75-5993-40C4-B76A-D22612A23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AF1DB3-C4B3-472C-8C9E-7C5703D8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Isabel (EPS - Equality &amp; Prosperity)</dc:creator>
  <cp:keywords/>
  <dc:description/>
  <cp:lastModifiedBy>Oxenham, James (OFM - Cabinet Division)</cp:lastModifiedBy>
  <cp:revision>2</cp:revision>
  <dcterms:created xsi:type="dcterms:W3CDTF">2022-01-12T10:19:00Z</dcterms:created>
  <dcterms:modified xsi:type="dcterms:W3CDTF">2022-01-12T10:19:00Z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A38103665</vt:lpwstr>
  </property>
  <property fmtid="{D5CDD505-2E9C-101B-9397-08002B2CF9AE}" pid="4" name="Objective-Title">
    <vt:lpwstr>Written Statement on UKG Human Right Proposals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2022-01-12T08:50:46Z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2022-01-12T09:34:58Z</vt:filetime>
  </property>
  <property fmtid="{D5CDD505-2E9C-101B-9397-08002B2CF9AE}" pid="10" name="Objective-ModificationStamp">
    <vt:filetime>2022-01-12T09:34:58Z</vt:filetime>
  </property>
  <property fmtid="{D5CDD505-2E9C-101B-9397-08002B2CF9AE}" pid="11" name="Objective-Owner">
    <vt:lpwstr>Pugh, Anthony (EPS - Communities)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Equality :Equality Team:Government Business 2021 - new term:Jane H</vt:lpwstr>
  </property>
  <property fmtid="{D5CDD505-2E9C-101B-9397-08002B2CF9AE}" pid="13" name="Objective-Parent">
    <vt:lpwstr>Written  Statement - UKG Human Rights Proposals Jan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vA74188259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qA1477752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