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B6FA" w14:textId="77777777" w:rsidR="00746FD7" w:rsidRDefault="00746FD7">
      <w:pPr>
        <w:rPr>
          <w:rFonts w:ascii="Arial" w:hAnsi="Arial" w:cs="Arial"/>
          <w:sz w:val="24"/>
          <w:szCs w:val="24"/>
          <w:lang w:val="cy-GB"/>
        </w:rPr>
      </w:pPr>
    </w:p>
    <w:p w14:paraId="1A2A439C" w14:textId="11913707" w:rsidR="00746FD7" w:rsidRPr="00FC0EAC" w:rsidRDefault="00746FD7">
      <w:pPr>
        <w:rPr>
          <w:rFonts w:ascii="Arial" w:hAnsi="Arial" w:cs="Arial"/>
          <w:sz w:val="24"/>
          <w:szCs w:val="24"/>
          <w:lang w:val="cy-GB"/>
        </w:rPr>
      </w:pPr>
      <w:r w:rsidRPr="00FC0EAC">
        <w:rPr>
          <w:rFonts w:ascii="Times New Roman" w:hAnsi="Times New Roman" w:cs="Times New Roman"/>
          <w:b/>
          <w:noProof/>
          <w:sz w:val="40"/>
          <w:szCs w:val="40"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E61CF3" wp14:editId="07F153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4E6B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NU/3vrbAAAABAEAAA8AAAAAAAAAAAAAAAAADAQAAGRycy9kb3ducmV2&#10;LnhtbFBLBQYAAAAABAAEAPMAAAAUBQAAAAA=&#10;" o:allowincell="f" strokecolor="red" strokeweight="1.5pt"/>
            </w:pict>
          </mc:Fallback>
        </mc:AlternateContent>
      </w:r>
    </w:p>
    <w:p w14:paraId="7A4FE7B2" w14:textId="41AEED7F" w:rsidR="00556204" w:rsidRPr="00FC0EAC" w:rsidRDefault="00FC0EAC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</w:pPr>
      <w:r w:rsidRPr="00FC0EAC"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  <w:t>DATGANIAD YSGRIFENEDIG</w:t>
      </w:r>
    </w:p>
    <w:p w14:paraId="667888E1" w14:textId="039A54C6" w:rsidR="00556204" w:rsidRPr="00FC0EAC" w:rsidRDefault="00FC0EAC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</w:pPr>
      <w:r w:rsidRPr="00FC0EAC"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  <w:t>GAN</w:t>
      </w:r>
    </w:p>
    <w:p w14:paraId="39280B43" w14:textId="7822FADD" w:rsidR="00556204" w:rsidRPr="00FC0EAC" w:rsidRDefault="00FC0EAC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</w:pPr>
      <w:r w:rsidRPr="00FC0EAC">
        <w:rPr>
          <w:rFonts w:ascii="Times New Roman" w:hAnsi="Times New Roman" w:cs="Times New Roman"/>
          <w:b/>
          <w:color w:val="FF0000"/>
          <w:sz w:val="40"/>
          <w:szCs w:val="40"/>
          <w:lang w:val="cy-GB"/>
        </w:rPr>
        <w:t>LYWODRAETH CYMRU</w:t>
      </w:r>
    </w:p>
    <w:p w14:paraId="5044D5EA" w14:textId="77777777" w:rsidR="00556204" w:rsidRPr="00FC0EAC" w:rsidRDefault="00556204" w:rsidP="00556204">
      <w:pPr>
        <w:rPr>
          <w:rFonts w:ascii="Times New Roman" w:hAnsi="Times New Roman" w:cs="Times New Roman"/>
          <w:b/>
          <w:sz w:val="40"/>
          <w:szCs w:val="40"/>
          <w:lang w:val="cy-GB"/>
        </w:rPr>
      </w:pPr>
      <w:r w:rsidRPr="00FC0EAC">
        <w:rPr>
          <w:rFonts w:ascii="Times New Roman" w:hAnsi="Times New Roman" w:cs="Times New Roman"/>
          <w:b/>
          <w:noProof/>
          <w:sz w:val="40"/>
          <w:szCs w:val="40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09B9E" wp14:editId="4F8EE8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C62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56204" w:rsidRPr="00FC0EAC" w14:paraId="178460F1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6445" w14:textId="7BFB8428" w:rsidR="00556204" w:rsidRPr="00FC0EAC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C0EAC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279C" w14:textId="5BDFC4C4" w:rsidR="00556204" w:rsidRPr="00FC0EAC" w:rsidRDefault="00FC0EAC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Dileu gwerth cydrannau o safon feddygol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brynwyd ar gyfer datblygu dyfeisiau </w:t>
            </w:r>
            <w:r w:rsidR="0020516D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CPAP </w:t>
            </w:r>
          </w:p>
        </w:tc>
      </w:tr>
      <w:tr w:rsidR="00556204" w:rsidRPr="00FC0EAC" w14:paraId="40DB72CA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CC26" w14:textId="41115535" w:rsidR="00556204" w:rsidRPr="00FC0EAC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BC67" w14:textId="5EFB3E74" w:rsidR="00556204" w:rsidRPr="00FC0EAC" w:rsidRDefault="00B03A81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375F10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56204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75F10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556204" w:rsidRPr="00FC0EAC" w14:paraId="5758989E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9224" w14:textId="1506CC94" w:rsidR="00556204" w:rsidRPr="00FC0EAC" w:rsidRDefault="00FC0EAC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31FD" w14:textId="133B26E5" w:rsidR="00556204" w:rsidRPr="00FC0EAC" w:rsidRDefault="00375F10" w:rsidP="0055620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9B751A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556204"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  <w:r w:rsidRPr="00FC0E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</w:p>
        </w:tc>
      </w:tr>
    </w:tbl>
    <w:p w14:paraId="4CC6B736" w14:textId="77777777" w:rsidR="00416867" w:rsidRPr="00FC0EAC" w:rsidRDefault="00416867" w:rsidP="00533FAA">
      <w:pPr>
        <w:rPr>
          <w:rFonts w:ascii="Arial" w:hAnsi="Arial" w:cs="Arial"/>
          <w:sz w:val="24"/>
          <w:szCs w:val="24"/>
          <w:lang w:val="cy-GB"/>
        </w:rPr>
      </w:pPr>
    </w:p>
    <w:p w14:paraId="22923AE6" w14:textId="01BDF28B" w:rsidR="00BE215D" w:rsidRPr="00FC0EAC" w:rsidRDefault="00FC0EAC" w:rsidP="00016491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roi gwybod i’r Aelodau, yn unol â’r egwyddorion sydd wedi’u hymgorffori yn Rheoli Arian Cyhoeddus Cymru, fy mod wedi cytuno, yn ffurfiol, i ddileu’r cyllid a ddefnyddiwyd yn ystod pandemig COVID-19 i gaffael cydrannau y bwriadwyd eu defnyddio ar gyfer cynlluniau arfaethedig i ddatblygu dyfeisiau CPAP (gwasgedd aer positif parhaus) yng Nghymru. Yn y pen draw, ni chafodd y cydrannau </w:t>
      </w:r>
      <w:r w:rsidR="00231402">
        <w:rPr>
          <w:rFonts w:ascii="Arial" w:hAnsi="Arial" w:cs="Arial"/>
          <w:sz w:val="24"/>
          <w:szCs w:val="24"/>
          <w:lang w:val="cy-GB"/>
        </w:rPr>
        <w:t>(a gafodd eu caffael yn ystod adeg pan oedd problemau yn y gadwyn cyflenwi fyd-eang ar frig y pandemig) eu defnyddio i adeiladu unedau CPAP oherwydd, yn ffodus, ni wnaeth y galw am unedau awyru CPAP gyrraedd y ffigurau modelu cychwynnol a gyfrifwyd</w:t>
      </w:r>
      <w:r w:rsidR="00BE215D" w:rsidRPr="00FC0EAC">
        <w:rPr>
          <w:rFonts w:ascii="Arial" w:hAnsi="Arial" w:cs="Arial"/>
          <w:sz w:val="24"/>
          <w:szCs w:val="24"/>
          <w:lang w:val="cy-GB"/>
        </w:rPr>
        <w:t>.</w:t>
      </w:r>
    </w:p>
    <w:p w14:paraId="0E1F16D1" w14:textId="1AE781B0" w:rsidR="001E0A7E" w:rsidRPr="00FC0EAC" w:rsidRDefault="00231402" w:rsidP="00016491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ôl cyfarwyddo swyddogion i wneud pob ymdrech i werthu, neu ddod o hyd i f</w:t>
      </w:r>
      <w:r w:rsidR="00442379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>ordd arall o ddefnyddio’r cydrannau a brynwyd yn ystod blynyddoedd ariannol 2020 a 2021 a</w:t>
      </w:r>
      <w:r w:rsidR="00442379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42379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yfanswm o </w:t>
      </w:r>
      <w:r w:rsidRPr="00FC0EAC">
        <w:rPr>
          <w:rFonts w:ascii="Arial" w:hAnsi="Arial" w:cs="Arial"/>
          <w:sz w:val="24"/>
          <w:szCs w:val="24"/>
          <w:lang w:val="cy-GB"/>
        </w:rPr>
        <w:t>£565,197.84</w:t>
      </w:r>
      <w:r>
        <w:rPr>
          <w:rFonts w:ascii="Arial" w:hAnsi="Arial" w:cs="Arial"/>
          <w:sz w:val="24"/>
          <w:szCs w:val="24"/>
          <w:lang w:val="cy-GB"/>
        </w:rPr>
        <w:t>, ni</w:t>
      </w:r>
      <w:r w:rsidR="00442379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42379">
        <w:rPr>
          <w:rFonts w:ascii="Arial" w:hAnsi="Arial" w:cs="Arial"/>
          <w:sz w:val="24"/>
          <w:szCs w:val="24"/>
          <w:lang w:val="cy-GB"/>
        </w:rPr>
        <w:t>yw</w:t>
      </w:r>
      <w:r>
        <w:rPr>
          <w:rFonts w:ascii="Arial" w:hAnsi="Arial" w:cs="Arial"/>
          <w:sz w:val="24"/>
          <w:szCs w:val="24"/>
          <w:lang w:val="cy-GB"/>
        </w:rPr>
        <w:t xml:space="preserve"> hyn </w:t>
      </w:r>
      <w:r w:rsidR="00442379">
        <w:rPr>
          <w:rFonts w:ascii="Arial" w:hAnsi="Arial" w:cs="Arial"/>
          <w:sz w:val="24"/>
          <w:szCs w:val="24"/>
          <w:lang w:val="cy-GB"/>
        </w:rPr>
        <w:t xml:space="preserve">wedi bod </w:t>
      </w:r>
      <w:r>
        <w:rPr>
          <w:rFonts w:ascii="Arial" w:hAnsi="Arial" w:cs="Arial"/>
          <w:sz w:val="24"/>
          <w:szCs w:val="24"/>
          <w:lang w:val="cy-GB"/>
        </w:rPr>
        <w:t xml:space="preserve">yn bosibl oherwydd </w:t>
      </w:r>
      <w:r w:rsidR="00442379">
        <w:rPr>
          <w:rFonts w:ascii="Arial" w:hAnsi="Arial" w:cs="Arial"/>
          <w:sz w:val="24"/>
          <w:szCs w:val="24"/>
          <w:lang w:val="cy-GB"/>
        </w:rPr>
        <w:t>roedd</w:t>
      </w:r>
      <w:r>
        <w:rPr>
          <w:rFonts w:ascii="Arial" w:hAnsi="Arial" w:cs="Arial"/>
          <w:sz w:val="24"/>
          <w:szCs w:val="24"/>
          <w:lang w:val="cy-GB"/>
        </w:rPr>
        <w:t xml:space="preserve"> y cydrannau o safon feddygol </w:t>
      </w:r>
      <w:r w:rsidR="006827E5">
        <w:rPr>
          <w:rFonts w:ascii="Arial" w:hAnsi="Arial" w:cs="Arial"/>
          <w:sz w:val="24"/>
          <w:szCs w:val="24"/>
          <w:lang w:val="cy-GB"/>
        </w:rPr>
        <w:t>wedi’u gwneud i’r pwrpas</w:t>
      </w:r>
      <w:r>
        <w:rPr>
          <w:rFonts w:ascii="Arial" w:hAnsi="Arial" w:cs="Arial"/>
          <w:sz w:val="24"/>
          <w:szCs w:val="24"/>
          <w:lang w:val="cy-GB"/>
        </w:rPr>
        <w:t xml:space="preserve"> ac nid oeddent yn cynnwys </w:t>
      </w:r>
      <w:r w:rsidR="00442379">
        <w:rPr>
          <w:rFonts w:ascii="Arial" w:hAnsi="Arial" w:cs="Arial"/>
          <w:sz w:val="24"/>
          <w:szCs w:val="24"/>
          <w:lang w:val="cy-GB"/>
        </w:rPr>
        <w:t xml:space="preserve">unrhyw fetelau gwerthfawr na chydrannau electronig prin a fyddai’n addas ar gyfer eu defnyddio rywle arall. Er gwaethaf trafodaethau eang â chyflenwyr / gweithgynhyrchwyr cydrannau, cyrff diwydiannol, gweithgynhyrchwyr lleol, y byd academaidd ac </w:t>
      </w:r>
      <w:proofErr w:type="spellStart"/>
      <w:r w:rsidR="00442379">
        <w:rPr>
          <w:rFonts w:ascii="Arial" w:hAnsi="Arial" w:cs="Arial"/>
          <w:sz w:val="24"/>
          <w:szCs w:val="24"/>
          <w:lang w:val="cy-GB"/>
        </w:rPr>
        <w:t>Innovate</w:t>
      </w:r>
      <w:proofErr w:type="spellEnd"/>
      <w:r w:rsidR="00442379">
        <w:rPr>
          <w:rFonts w:ascii="Arial" w:hAnsi="Arial" w:cs="Arial"/>
          <w:sz w:val="24"/>
          <w:szCs w:val="24"/>
          <w:lang w:val="cy-GB"/>
        </w:rPr>
        <w:t xml:space="preserve"> UK, ni fu’n bosibl denu diddordeb ac adennill y gwerth marchnadol</w:t>
      </w:r>
      <w:r w:rsidR="006A79AE" w:rsidRPr="00FC0EAC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5A53BB6" w14:textId="4C358FDC" w:rsidR="00556204" w:rsidRPr="00FC0EAC" w:rsidRDefault="00442379" w:rsidP="00016491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rwy’n hynod falch o </w:t>
      </w:r>
      <w:r w:rsidR="001263BA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yhoeddi </w:t>
      </w:r>
      <w:r w:rsidR="001263BA">
        <w:rPr>
          <w:rFonts w:ascii="Arial" w:hAnsi="Arial" w:cs="Arial"/>
          <w:sz w:val="24"/>
          <w:szCs w:val="24"/>
          <w:lang w:val="cy-GB"/>
        </w:rPr>
        <w:t xml:space="preserve">y rhoddwyd </w:t>
      </w:r>
      <w:r>
        <w:rPr>
          <w:rFonts w:ascii="Arial" w:hAnsi="Arial" w:cs="Arial"/>
          <w:sz w:val="24"/>
          <w:szCs w:val="24"/>
          <w:lang w:val="cy-GB"/>
        </w:rPr>
        <w:t xml:space="preserve">nifer sylweddol o’r unedau i </w:t>
      </w:r>
      <w:r w:rsidR="001263BA">
        <w:rPr>
          <w:rFonts w:ascii="Arial" w:hAnsi="Arial" w:cs="Arial"/>
          <w:sz w:val="24"/>
          <w:szCs w:val="24"/>
          <w:lang w:val="cy-GB"/>
        </w:rPr>
        <w:t>Sgiliau Addysg Peirianneg Cymru (EESW) i’w defnyddio yn y prosiectau her dylunio i ysgolion y bydd yn eu cynnal dros y blynyddoedd i ddod. Bydd y gweddill yn cael eu hailgylchu yng Nghymru gan gwmnïau ailgylchu lleol yn dilyn proses tendro gystadleuol</w:t>
      </w:r>
      <w:bookmarkStart w:id="0" w:name="cysill"/>
      <w:bookmarkEnd w:id="0"/>
      <w:r w:rsidR="00016491">
        <w:rPr>
          <w:rFonts w:ascii="Arial" w:hAnsi="Arial" w:cs="Arial"/>
          <w:sz w:val="24"/>
          <w:szCs w:val="24"/>
          <w:lang w:val="cy-GB"/>
        </w:rPr>
        <w:t>.</w:t>
      </w:r>
    </w:p>
    <w:sectPr w:rsidR="00556204" w:rsidRPr="00FC0E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B170" w14:textId="77777777" w:rsidR="005723EA" w:rsidRDefault="005723EA" w:rsidP="00556204">
      <w:pPr>
        <w:spacing w:after="0" w:line="240" w:lineRule="auto"/>
      </w:pPr>
      <w:r>
        <w:separator/>
      </w:r>
    </w:p>
  </w:endnote>
  <w:endnote w:type="continuationSeparator" w:id="0">
    <w:p w14:paraId="2D8BB443" w14:textId="77777777" w:rsidR="005723EA" w:rsidRDefault="005723EA" w:rsidP="005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EDFF" w14:textId="77777777" w:rsidR="005723EA" w:rsidRDefault="005723EA" w:rsidP="00556204">
      <w:pPr>
        <w:spacing w:after="0" w:line="240" w:lineRule="auto"/>
      </w:pPr>
      <w:r>
        <w:separator/>
      </w:r>
    </w:p>
  </w:footnote>
  <w:footnote w:type="continuationSeparator" w:id="0">
    <w:p w14:paraId="7677EA81" w14:textId="77777777" w:rsidR="005723EA" w:rsidRDefault="005723EA" w:rsidP="005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E5E" w14:textId="77777777" w:rsidR="00556204" w:rsidRDefault="00556204" w:rsidP="00556204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16AB10F0" wp14:editId="3BB57BF0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5B4"/>
    <w:multiLevelType w:val="hybridMultilevel"/>
    <w:tmpl w:val="F6361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35FA9"/>
    <w:multiLevelType w:val="hybridMultilevel"/>
    <w:tmpl w:val="F5AEB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2712">
    <w:abstractNumId w:val="1"/>
  </w:num>
  <w:num w:numId="2" w16cid:durableId="58033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4"/>
    <w:rsid w:val="00016491"/>
    <w:rsid w:val="0001768B"/>
    <w:rsid w:val="0004376D"/>
    <w:rsid w:val="000B3FB2"/>
    <w:rsid w:val="000F1224"/>
    <w:rsid w:val="00100B85"/>
    <w:rsid w:val="00113C9D"/>
    <w:rsid w:val="001226F4"/>
    <w:rsid w:val="001263BA"/>
    <w:rsid w:val="001352FC"/>
    <w:rsid w:val="00136171"/>
    <w:rsid w:val="001974F4"/>
    <w:rsid w:val="001A52A1"/>
    <w:rsid w:val="001E0A7E"/>
    <w:rsid w:val="001E2D40"/>
    <w:rsid w:val="0020516D"/>
    <w:rsid w:val="00231402"/>
    <w:rsid w:val="002418FA"/>
    <w:rsid w:val="002832BE"/>
    <w:rsid w:val="002F3407"/>
    <w:rsid w:val="003446C6"/>
    <w:rsid w:val="00362A6C"/>
    <w:rsid w:val="00373C49"/>
    <w:rsid w:val="00375F10"/>
    <w:rsid w:val="003865B2"/>
    <w:rsid w:val="003A594B"/>
    <w:rsid w:val="00404DAC"/>
    <w:rsid w:val="00416867"/>
    <w:rsid w:val="00417BCF"/>
    <w:rsid w:val="004241A7"/>
    <w:rsid w:val="00442379"/>
    <w:rsid w:val="00481FD1"/>
    <w:rsid w:val="004912AE"/>
    <w:rsid w:val="004B3135"/>
    <w:rsid w:val="004D0961"/>
    <w:rsid w:val="004D17AF"/>
    <w:rsid w:val="005073C7"/>
    <w:rsid w:val="005320BA"/>
    <w:rsid w:val="00533FAA"/>
    <w:rsid w:val="0054080E"/>
    <w:rsid w:val="00556204"/>
    <w:rsid w:val="005723EA"/>
    <w:rsid w:val="005B2556"/>
    <w:rsid w:val="005C797D"/>
    <w:rsid w:val="006407F2"/>
    <w:rsid w:val="006827E5"/>
    <w:rsid w:val="00693F1A"/>
    <w:rsid w:val="006A79AE"/>
    <w:rsid w:val="006C3020"/>
    <w:rsid w:val="006D5E63"/>
    <w:rsid w:val="00732261"/>
    <w:rsid w:val="00746FD7"/>
    <w:rsid w:val="00815297"/>
    <w:rsid w:val="008325C9"/>
    <w:rsid w:val="00894AB5"/>
    <w:rsid w:val="008A0795"/>
    <w:rsid w:val="008F6D11"/>
    <w:rsid w:val="0095426C"/>
    <w:rsid w:val="0095485B"/>
    <w:rsid w:val="009B751A"/>
    <w:rsid w:val="009C56C7"/>
    <w:rsid w:val="00A46293"/>
    <w:rsid w:val="00A61FD8"/>
    <w:rsid w:val="00AC2694"/>
    <w:rsid w:val="00B03A81"/>
    <w:rsid w:val="00B061EF"/>
    <w:rsid w:val="00B94D3A"/>
    <w:rsid w:val="00BD45D5"/>
    <w:rsid w:val="00BD4FD0"/>
    <w:rsid w:val="00BD516E"/>
    <w:rsid w:val="00BE215D"/>
    <w:rsid w:val="00BE62B7"/>
    <w:rsid w:val="00C12895"/>
    <w:rsid w:val="00C43554"/>
    <w:rsid w:val="00C92255"/>
    <w:rsid w:val="00CC108F"/>
    <w:rsid w:val="00CE1EBA"/>
    <w:rsid w:val="00CE4725"/>
    <w:rsid w:val="00D06BB7"/>
    <w:rsid w:val="00D17FAA"/>
    <w:rsid w:val="00D25BD3"/>
    <w:rsid w:val="00DB110C"/>
    <w:rsid w:val="00DF35FC"/>
    <w:rsid w:val="00E10ACA"/>
    <w:rsid w:val="00E1154D"/>
    <w:rsid w:val="00E9234A"/>
    <w:rsid w:val="00E97EC8"/>
    <w:rsid w:val="00EC4D16"/>
    <w:rsid w:val="00EF574F"/>
    <w:rsid w:val="00F0201E"/>
    <w:rsid w:val="00F34ECD"/>
    <w:rsid w:val="00F817AA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667E"/>
  <w15:chartTrackingRefBased/>
  <w15:docId w15:val="{B9B366EC-6D9A-437D-A12A-9D54FB3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04"/>
  </w:style>
  <w:style w:type="paragraph" w:styleId="Footer">
    <w:name w:val="footer"/>
    <w:basedOn w:val="Normal"/>
    <w:link w:val="FooterChar"/>
    <w:uiPriority w:val="99"/>
    <w:unhideWhenUsed/>
    <w:rsid w:val="0055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04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33FA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533FAA"/>
  </w:style>
  <w:style w:type="paragraph" w:styleId="Revision">
    <w:name w:val="Revision"/>
    <w:hidden/>
    <w:uiPriority w:val="99"/>
    <w:semiHidden/>
    <w:rsid w:val="0068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A42971761</value>
    </field>
    <field name="Objective-Title">
      <value order="0">MA-VG-3333-22 - Disposal of CPAP Devices - Write Off  - Cymraeg</value>
    </field>
    <field name="Objective-Description">
      <value order="0"/>
    </field>
    <field name="Objective-CreationStamp">
      <value order="0">2022-11-17T17:15:28Z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2022-11-21T16:06:07Z</value>
    </field>
    <field name="Objective-ModificationStamp">
      <value order="0">2022-11-21T16:06:06Z</value>
    </field>
    <field name="Objective-Owner">
      <value order="0">Watts, Amy (ETC - Business and Regions - Industrial Transformation)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Ministerial Advice:2022:Industrial Transformation Division - 2022 - Vaughan Gething - Minister for Economy - Ministerial Advice:MA-VG-3333-22 - Disposal of CPAP Devices - Write Off.</value>
    </field>
    <field name="Objective-Parent">
      <value order="0">MA-VG-3333-22 - Disposal of CPAP Devices - Write Off.</value>
    </field>
    <field name="Objective-State">
      <value order="0">Published</value>
    </field>
    <field name="Objective-VersionId">
      <value order="0">vA82125852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qA1501666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Steve (ESNR - Economy, Skills and Natural Resources)</dc:creator>
  <cp:keywords/>
  <dc:description/>
  <cp:lastModifiedBy>Oxenham, James (OFM - Cabinet Division)</cp:lastModifiedBy>
  <cp:revision>2</cp:revision>
  <dcterms:created xsi:type="dcterms:W3CDTF">2022-11-21T16:40:00Z</dcterms:created>
  <dcterms:modified xsi:type="dcterms:W3CDTF">2022-11-21T16:40:00Z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A42971761</vt:lpwstr>
  </property>
  <property fmtid="{D5CDD505-2E9C-101B-9397-08002B2CF9AE}" pid="4" name="Objective-Title">
    <vt:lpwstr>MA-VG-3333-22 - Disposal of CPAP Devices - Write Off 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2022-11-17T17:16:02Z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2022-11-21T16:06:07Z</vt:filetime>
  </property>
  <property fmtid="{D5CDD505-2E9C-101B-9397-08002B2CF9AE}" pid="10" name="Objective-ModificationStamp">
    <vt:filetime>2022-11-21T16:06:06Z</vt:filetime>
  </property>
  <property fmtid="{D5CDD505-2E9C-101B-9397-08002B2CF9AE}" pid="11" name="Objective-Owner">
    <vt:lpwstr>Watts, Amy (ETC - Business and Regions - Industrial Transformation)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Ministerial Advice:2022:Industrial Transformation Division - 2022 - Vaughan Gething - Minister for Economy - Ministerial Advice:MA-VG-3333-22 - Disposal of CPAP Devices - Write Off.:</vt:lpwstr>
  </property>
  <property fmtid="{D5CDD505-2E9C-101B-9397-08002B2CF9AE}" pid="13" name="Objective-Parent">
    <vt:lpwstr>MA-VG-3333-22 - Disposal of CPAP Devices - Write Off.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vA82125852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2022-11-17T00:00:00Z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