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740A" w14:textId="77777777" w:rsidR="001A39E2" w:rsidRPr="005B746B" w:rsidRDefault="001A39E2" w:rsidP="001A39E2">
      <w:pPr>
        <w:jc w:val="right"/>
        <w:rPr>
          <w:b/>
          <w:lang w:val="cy-GB"/>
        </w:rPr>
      </w:pPr>
    </w:p>
    <w:p w14:paraId="138E5FF4" w14:textId="77777777" w:rsidR="00A845A9" w:rsidRPr="005B746B" w:rsidRDefault="000C5E9B" w:rsidP="00A845A9">
      <w:pPr>
        <w:pStyle w:val="Heading1"/>
        <w:rPr>
          <w:color w:val="FF0000"/>
          <w:lang w:val="cy-GB"/>
        </w:rPr>
      </w:pPr>
      <w:r w:rsidRPr="005B74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9FE037" wp14:editId="5B6974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F9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03CF95" w14:textId="5C6AA8EB" w:rsidR="00A845A9" w:rsidRPr="005B746B" w:rsidRDefault="005B74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53F6CF5" w14:textId="3342B883" w:rsidR="00A845A9" w:rsidRPr="005B746B" w:rsidRDefault="005B74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D43C714" w14:textId="180BB56E" w:rsidR="00A845A9" w:rsidRPr="005B746B" w:rsidRDefault="005B74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C38F618" w14:textId="77777777" w:rsidR="00A845A9" w:rsidRPr="005B746B" w:rsidRDefault="000C5E9B" w:rsidP="00A845A9">
      <w:pPr>
        <w:rPr>
          <w:b/>
          <w:color w:val="FF0000"/>
          <w:lang w:val="cy-GB"/>
        </w:rPr>
      </w:pPr>
      <w:r w:rsidRPr="005B746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A80AA6" wp14:editId="04AD779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55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B746B" w14:paraId="14DBBD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00E3" w14:textId="77777777" w:rsidR="00EA5290" w:rsidRPr="005B746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9CDC36" w14:textId="44E54129" w:rsidR="00EA5290" w:rsidRPr="005B746B" w:rsidRDefault="005B74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ABA2" w14:textId="77777777" w:rsidR="00EA5290" w:rsidRPr="005B746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9D192E" w14:textId="50D98EDD" w:rsidR="00EA5290" w:rsidRPr="005B746B" w:rsidRDefault="005B746B" w:rsidP="00B90A4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Dreth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Trafodiadau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Tir – ymestyn </w:t>
            </w:r>
            <w:r w:rsidR="00B90A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cyfnod y gostyngiad</w:t>
            </w:r>
            <w:r w:rsidR="005905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dros dro</w:t>
            </w:r>
            <w:r w:rsidR="00B90A4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 y dreth</w:t>
            </w:r>
          </w:p>
        </w:tc>
      </w:tr>
      <w:tr w:rsidR="00EA5290" w:rsidRPr="005B746B" w14:paraId="280519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FA00C" w14:textId="2FDF31A7" w:rsidR="00EA5290" w:rsidRPr="005B746B" w:rsidRDefault="005B74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5B74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BB9D7" w14:textId="04EE02F0" w:rsidR="00EA5290" w:rsidRPr="005B746B" w:rsidRDefault="005B746B" w:rsidP="007751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Mawrth</w:t>
            </w:r>
            <w:r w:rsidR="007751BF" w:rsidRPr="005B74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E2F8E" w:rsidRPr="005B74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7751BF" w:rsidRPr="005B74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EA5290" w:rsidRPr="005B746B" w14:paraId="4084D3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191F5" w14:textId="3D36C345" w:rsidR="00EA5290" w:rsidRPr="005B746B" w:rsidRDefault="005B74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4124" w14:textId="3DEF837F" w:rsidR="00EA5290" w:rsidRPr="005B746B" w:rsidRDefault="005B746B" w:rsidP="005B74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</w:t>
            </w:r>
            <w:r w:rsidR="003E2F8E" w:rsidRPr="005B74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a’r</w:t>
            </w:r>
            <w:r w:rsidR="003E2F8E" w:rsidRPr="005B74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Trefnydd</w:t>
            </w:r>
          </w:p>
        </w:tc>
      </w:tr>
    </w:tbl>
    <w:p w14:paraId="42B0C6A8" w14:textId="77777777" w:rsidR="00EA5290" w:rsidRPr="005B746B" w:rsidRDefault="00EA5290" w:rsidP="00EA5290">
      <w:pPr>
        <w:rPr>
          <w:lang w:val="cy-GB"/>
        </w:rPr>
      </w:pPr>
    </w:p>
    <w:p w14:paraId="003A740E" w14:textId="5F10AEBB" w:rsidR="00864E5B" w:rsidRPr="002B5009" w:rsidRDefault="00864E5B" w:rsidP="00864E5B">
      <w:pPr>
        <w:rPr>
          <w:rFonts w:ascii="Arial" w:hAnsi="Arial" w:cs="Arial"/>
          <w:sz w:val="24"/>
          <w:szCs w:val="24"/>
          <w:lang w:val="cy-GB" w:eastAsia="en-GB"/>
        </w:rPr>
      </w:pPr>
    </w:p>
    <w:p w14:paraId="606571B6" w14:textId="0D432A3C" w:rsidR="005B746B" w:rsidRPr="002B5009" w:rsidRDefault="005B746B" w:rsidP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r w:rsidRPr="002B5009">
        <w:rPr>
          <w:rFonts w:ascii="Arial" w:hAnsi="Arial" w:cs="Arial"/>
          <w:sz w:val="24"/>
          <w:szCs w:val="24"/>
          <w:lang w:val="cy-GB"/>
        </w:rPr>
        <w:t>Mae'n bleser gennyf gyho</w:t>
      </w:r>
      <w:r w:rsidR="005905AD" w:rsidRPr="002B5009">
        <w:rPr>
          <w:rFonts w:ascii="Arial" w:hAnsi="Arial" w:cs="Arial"/>
          <w:sz w:val="24"/>
          <w:szCs w:val="24"/>
          <w:lang w:val="cy-GB"/>
        </w:rPr>
        <w:t>eddi heddiw estyniad i’r</w:t>
      </w:r>
      <w:r w:rsidR="00143182" w:rsidRPr="002B5009">
        <w:rPr>
          <w:rFonts w:ascii="Arial" w:hAnsi="Arial" w:cs="Arial"/>
          <w:sz w:val="24"/>
          <w:szCs w:val="24"/>
          <w:lang w:val="cy-GB"/>
        </w:rPr>
        <w:t xml:space="preserve"> gostyngiad dros dro yn y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dreth </w:t>
      </w:r>
      <w:proofErr w:type="spellStart"/>
      <w:r w:rsidR="00A56600" w:rsidRPr="002B5009">
        <w:rPr>
          <w:rFonts w:ascii="Arial" w:hAnsi="Arial" w:cs="Arial"/>
          <w:sz w:val="24"/>
          <w:szCs w:val="24"/>
          <w:lang w:val="cy-GB"/>
        </w:rPr>
        <w:t>t</w:t>
      </w:r>
      <w:r w:rsidR="00EC73E4" w:rsidRPr="002B5009">
        <w:rPr>
          <w:rFonts w:ascii="Arial" w:hAnsi="Arial" w:cs="Arial"/>
          <w:sz w:val="24"/>
          <w:szCs w:val="24"/>
          <w:lang w:val="cy-GB"/>
        </w:rPr>
        <w:t>rafodiadau</w:t>
      </w:r>
      <w:proofErr w:type="spellEnd"/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t</w:t>
      </w:r>
      <w:r w:rsidR="00B90A47" w:rsidRPr="002B5009">
        <w:rPr>
          <w:rFonts w:ascii="Arial" w:hAnsi="Arial" w:cs="Arial"/>
          <w:sz w:val="24"/>
          <w:szCs w:val="24"/>
          <w:lang w:val="cy-GB"/>
        </w:rPr>
        <w:t>ir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a gyflwynwyd </w:t>
      </w:r>
      <w:r w:rsidR="00EC73E4" w:rsidRPr="002B5009">
        <w:rPr>
          <w:rFonts w:ascii="Arial" w:hAnsi="Arial" w:cs="Arial"/>
          <w:sz w:val="24"/>
          <w:szCs w:val="24"/>
          <w:lang w:val="cy-GB"/>
        </w:rPr>
        <w:t>gennyf ym mis Gorffennaf 2020. Roedd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cyfnod 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y gostyngiad yn y dreth yn berthnasol i </w:t>
      </w:r>
      <w:proofErr w:type="spellStart"/>
      <w:r w:rsidR="00EC73E4" w:rsidRPr="002B5009">
        <w:rPr>
          <w:rFonts w:ascii="Arial" w:hAnsi="Arial" w:cs="Arial"/>
          <w:sz w:val="24"/>
          <w:szCs w:val="24"/>
          <w:lang w:val="cy-GB"/>
        </w:rPr>
        <w:t>drafodiadau</w:t>
      </w:r>
      <w:proofErr w:type="spellEnd"/>
      <w:r w:rsidRPr="002B5009">
        <w:rPr>
          <w:rFonts w:ascii="Arial" w:hAnsi="Arial" w:cs="Arial"/>
          <w:sz w:val="24"/>
          <w:szCs w:val="24"/>
          <w:lang w:val="cy-GB"/>
        </w:rPr>
        <w:t xml:space="preserve"> preswyl a</w:t>
      </w:r>
      <w:r w:rsidR="00B90A47" w:rsidRPr="002B5009">
        <w:rPr>
          <w:rFonts w:ascii="Arial" w:hAnsi="Arial" w:cs="Arial"/>
          <w:sz w:val="24"/>
          <w:szCs w:val="24"/>
          <w:lang w:val="cy-GB"/>
        </w:rPr>
        <w:t xml:space="preserve"> gwblhaodd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 ar </w:t>
      </w:r>
      <w:r w:rsidRPr="002B5009">
        <w:rPr>
          <w:rFonts w:ascii="Arial" w:hAnsi="Arial" w:cs="Arial"/>
          <w:sz w:val="24"/>
          <w:szCs w:val="24"/>
          <w:lang w:val="cy-GB"/>
        </w:rPr>
        <w:t>27 Gorffennaf 2020</w:t>
      </w:r>
      <w:r w:rsidR="00EC73E4" w:rsidRPr="002B5009">
        <w:rPr>
          <w:rFonts w:ascii="Arial" w:hAnsi="Arial" w:cs="Arial"/>
          <w:sz w:val="24"/>
          <w:szCs w:val="24"/>
          <w:lang w:val="cy-GB"/>
        </w:rPr>
        <w:t>, neu wedi hynny</w:t>
      </w:r>
      <w:r w:rsidR="00143182" w:rsidRPr="002B5009">
        <w:rPr>
          <w:rFonts w:ascii="Arial" w:hAnsi="Arial" w:cs="Arial"/>
          <w:sz w:val="24"/>
          <w:szCs w:val="24"/>
          <w:lang w:val="cy-GB"/>
        </w:rPr>
        <w:t>,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a hyd at 31 Mawrth 2021. Bydd yr es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tyniad yn berthnasol i </w:t>
      </w:r>
      <w:proofErr w:type="spellStart"/>
      <w:r w:rsidR="00EC73E4" w:rsidRPr="002B5009">
        <w:rPr>
          <w:rFonts w:ascii="Arial" w:hAnsi="Arial" w:cs="Arial"/>
          <w:sz w:val="24"/>
          <w:szCs w:val="24"/>
          <w:lang w:val="cy-GB"/>
        </w:rPr>
        <w:t>drafodiadau</w:t>
      </w:r>
      <w:proofErr w:type="spellEnd"/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 sy'n cwblhau o 1 Ebrill 2021 hyd at 30 Mehefin 2021. 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O 1 Gorffennaf 2021 </w:t>
      </w:r>
      <w:r w:rsidR="005905AD" w:rsidRPr="002B5009">
        <w:rPr>
          <w:rFonts w:ascii="Arial" w:hAnsi="Arial" w:cs="Arial"/>
          <w:sz w:val="24"/>
          <w:szCs w:val="24"/>
          <w:lang w:val="cy-GB"/>
        </w:rPr>
        <w:t xml:space="preserve">ymlaen, </w:t>
      </w:r>
      <w:r w:rsidRPr="002B5009">
        <w:rPr>
          <w:rFonts w:ascii="Arial" w:hAnsi="Arial" w:cs="Arial"/>
          <w:sz w:val="24"/>
          <w:szCs w:val="24"/>
          <w:lang w:val="cy-GB"/>
        </w:rPr>
        <w:t>bydd</w:t>
      </w:r>
      <w:r w:rsidR="005905AD" w:rsidRPr="002B5009">
        <w:rPr>
          <w:rFonts w:ascii="Arial" w:hAnsi="Arial" w:cs="Arial"/>
          <w:sz w:val="24"/>
          <w:szCs w:val="24"/>
          <w:lang w:val="cy-GB"/>
        </w:rPr>
        <w:t xml:space="preserve"> y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</w:t>
      </w:r>
      <w:r w:rsidR="00EC73E4" w:rsidRPr="002B5009">
        <w:rPr>
          <w:rFonts w:ascii="Arial" w:hAnsi="Arial" w:cs="Arial"/>
          <w:sz w:val="24"/>
          <w:szCs w:val="24"/>
          <w:lang w:val="cy-GB"/>
        </w:rPr>
        <w:t>cyfraddau a throthwyon</w:t>
      </w:r>
      <w:r w:rsidR="005905AD" w:rsidRPr="002B5009">
        <w:rPr>
          <w:rFonts w:ascii="Arial" w:hAnsi="Arial" w:cs="Arial"/>
          <w:sz w:val="24"/>
          <w:szCs w:val="24"/>
          <w:lang w:val="cy-GB"/>
        </w:rPr>
        <w:t xml:space="preserve"> mewn perthynas â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EC73E4" w:rsidRPr="002B5009">
        <w:rPr>
          <w:rFonts w:ascii="Arial" w:hAnsi="Arial" w:cs="Arial"/>
          <w:sz w:val="24"/>
          <w:szCs w:val="24"/>
          <w:lang w:val="cy-GB"/>
        </w:rPr>
        <w:t>t</w:t>
      </w:r>
      <w:r w:rsidR="005905AD" w:rsidRPr="002B5009">
        <w:rPr>
          <w:rFonts w:ascii="Arial" w:hAnsi="Arial" w:cs="Arial"/>
          <w:sz w:val="24"/>
          <w:szCs w:val="24"/>
          <w:lang w:val="cy-GB"/>
        </w:rPr>
        <w:t>h</w:t>
      </w:r>
      <w:r w:rsidR="00EC73E4" w:rsidRPr="002B5009">
        <w:rPr>
          <w:rFonts w:ascii="Arial" w:hAnsi="Arial" w:cs="Arial"/>
          <w:sz w:val="24"/>
          <w:szCs w:val="24"/>
          <w:lang w:val="cy-GB"/>
        </w:rPr>
        <w:t>rafodiadau</w:t>
      </w:r>
      <w:proofErr w:type="spellEnd"/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eiddo preswyl y dreth </w:t>
      </w:r>
      <w:proofErr w:type="spellStart"/>
      <w:r w:rsidR="00A56600" w:rsidRPr="002B5009">
        <w:rPr>
          <w:rFonts w:ascii="Arial" w:hAnsi="Arial" w:cs="Arial"/>
          <w:sz w:val="24"/>
          <w:szCs w:val="24"/>
          <w:lang w:val="cy-GB"/>
        </w:rPr>
        <w:lastRenderedPageBreak/>
        <w:t>trafodiadau</w:t>
      </w:r>
      <w:proofErr w:type="spellEnd"/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t</w:t>
      </w:r>
      <w:r w:rsidR="00EC73E4" w:rsidRPr="002B5009">
        <w:rPr>
          <w:rFonts w:ascii="Arial" w:hAnsi="Arial" w:cs="Arial"/>
          <w:sz w:val="24"/>
          <w:szCs w:val="24"/>
          <w:lang w:val="cy-GB"/>
        </w:rPr>
        <w:t>ir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</w:t>
      </w:r>
      <w:r w:rsidR="005905AD" w:rsidRPr="002B5009">
        <w:rPr>
          <w:rFonts w:ascii="Arial" w:hAnsi="Arial" w:cs="Arial"/>
          <w:sz w:val="24"/>
          <w:szCs w:val="24"/>
          <w:lang w:val="cy-GB"/>
        </w:rPr>
        <w:t>yn dychwelyd i’r rheini a oedd yn berthnasol cyn 27 Gorffennaf 2020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.   </w:t>
      </w:r>
    </w:p>
    <w:p w14:paraId="2EC8344D" w14:textId="530F065D" w:rsidR="005B746B" w:rsidRPr="002B5009" w:rsidRDefault="005B746B" w:rsidP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r w:rsidRPr="002B5009">
        <w:rPr>
          <w:rFonts w:ascii="Arial" w:hAnsi="Arial" w:cs="Arial"/>
          <w:sz w:val="24"/>
          <w:szCs w:val="24"/>
          <w:lang w:val="cy-GB"/>
        </w:rPr>
        <w:t xml:space="preserve">Nodais fy mhenderfyniad ym mis Gorffennaf 2020 y byddai'r trothwy cychwynnol ar gyfer prif gyfraddau preswyl 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y dreth </w:t>
      </w:r>
      <w:proofErr w:type="spellStart"/>
      <w:r w:rsidR="00A56600" w:rsidRPr="002B5009">
        <w:rPr>
          <w:rFonts w:ascii="Arial" w:hAnsi="Arial" w:cs="Arial"/>
          <w:sz w:val="24"/>
          <w:szCs w:val="24"/>
          <w:lang w:val="cy-GB"/>
        </w:rPr>
        <w:t>trafodiadau</w:t>
      </w:r>
      <w:proofErr w:type="spellEnd"/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t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ir yn </w:t>
      </w:r>
      <w:r w:rsidR="00EC73E4" w:rsidRPr="002B5009">
        <w:rPr>
          <w:rFonts w:ascii="Arial" w:hAnsi="Arial" w:cs="Arial"/>
          <w:sz w:val="24"/>
          <w:szCs w:val="24"/>
          <w:lang w:val="cy-GB"/>
        </w:rPr>
        <w:t>cael ei bennu yn £250,000 o 27 Gorffennaf</w:t>
      </w:r>
      <w:r w:rsidR="00143182" w:rsidRPr="002B5009">
        <w:rPr>
          <w:rFonts w:ascii="Arial" w:hAnsi="Arial" w:cs="Arial"/>
          <w:sz w:val="24"/>
          <w:szCs w:val="24"/>
          <w:lang w:val="cy-GB"/>
        </w:rPr>
        <w:t xml:space="preserve"> ymlaen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. </w:t>
      </w:r>
      <w:r w:rsidRPr="002B5009">
        <w:rPr>
          <w:rFonts w:ascii="Arial" w:hAnsi="Arial" w:cs="Arial"/>
          <w:sz w:val="24"/>
          <w:szCs w:val="24"/>
          <w:lang w:val="cy-GB"/>
        </w:rPr>
        <w:t>Mae'r trothwy newydd £70,000 yn uwch na'r trothwy c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ychwynnol ar gyfer </w:t>
      </w:r>
      <w:proofErr w:type="spellStart"/>
      <w:r w:rsidR="00EC73E4" w:rsidRPr="002B5009">
        <w:rPr>
          <w:rFonts w:ascii="Arial" w:hAnsi="Arial" w:cs="Arial"/>
          <w:sz w:val="24"/>
          <w:szCs w:val="24"/>
          <w:lang w:val="cy-GB"/>
        </w:rPr>
        <w:t>trafodiadau</w:t>
      </w:r>
      <w:proofErr w:type="spellEnd"/>
      <w:r w:rsidRPr="002B5009">
        <w:rPr>
          <w:rFonts w:ascii="Arial" w:hAnsi="Arial" w:cs="Arial"/>
          <w:sz w:val="24"/>
          <w:szCs w:val="24"/>
          <w:lang w:val="cy-GB"/>
        </w:rPr>
        <w:t xml:space="preserve"> eiddo preswy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l a fodolai cyn 27 Gorffennaf. </w:t>
      </w:r>
      <w:r w:rsidRPr="002B5009">
        <w:rPr>
          <w:rFonts w:ascii="Arial" w:hAnsi="Arial" w:cs="Arial"/>
          <w:sz w:val="24"/>
          <w:szCs w:val="24"/>
          <w:lang w:val="cy-GB"/>
        </w:rPr>
        <w:t>O gan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lyniad, dim ond tua 25% o'r rheini </w:t>
      </w:r>
      <w:r w:rsidR="006F3B24" w:rsidRPr="002B5009">
        <w:rPr>
          <w:rFonts w:ascii="Arial" w:hAnsi="Arial" w:cs="Arial"/>
          <w:sz w:val="24"/>
          <w:szCs w:val="24"/>
          <w:lang w:val="cy-GB"/>
        </w:rPr>
        <w:t>sy'n atebol ar gyfer</w:t>
      </w:r>
      <w:r w:rsidR="00143182" w:rsidRPr="002B5009">
        <w:rPr>
          <w:rFonts w:ascii="Arial" w:hAnsi="Arial" w:cs="Arial"/>
          <w:sz w:val="24"/>
          <w:szCs w:val="24"/>
          <w:lang w:val="cy-GB"/>
        </w:rPr>
        <w:t xml:space="preserve"> p</w:t>
      </w:r>
      <w:r w:rsidRPr="002B5009">
        <w:rPr>
          <w:rFonts w:ascii="Arial" w:hAnsi="Arial" w:cs="Arial"/>
          <w:sz w:val="24"/>
          <w:szCs w:val="24"/>
          <w:lang w:val="cy-GB"/>
        </w:rPr>
        <w:t>rif gyfraddau</w:t>
      </w:r>
      <w:r w:rsidR="00EC73E4" w:rsidRPr="002B5009">
        <w:rPr>
          <w:rFonts w:ascii="Arial" w:hAnsi="Arial" w:cs="Arial"/>
          <w:sz w:val="24"/>
          <w:szCs w:val="24"/>
          <w:lang w:val="cy-GB"/>
        </w:rPr>
        <w:t>’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r dreth </w:t>
      </w:r>
      <w:proofErr w:type="spellStart"/>
      <w:r w:rsidR="00A56600" w:rsidRPr="002B5009">
        <w:rPr>
          <w:rFonts w:ascii="Arial" w:hAnsi="Arial" w:cs="Arial"/>
          <w:sz w:val="24"/>
          <w:szCs w:val="24"/>
          <w:lang w:val="cy-GB"/>
        </w:rPr>
        <w:t>trafodiadau</w:t>
      </w:r>
      <w:proofErr w:type="spellEnd"/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t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ir sy'n talu unrhyw dreth o gwbl. Mae pobl sy'n prynu </w:t>
      </w:r>
      <w:r w:rsidRPr="002B5009">
        <w:rPr>
          <w:rFonts w:ascii="Arial" w:hAnsi="Arial" w:cs="Arial"/>
          <w:sz w:val="24"/>
          <w:szCs w:val="24"/>
          <w:lang w:val="cy-GB"/>
        </w:rPr>
        <w:t>cartref yng Nghymru sy'n costio mwy na £250,000 wedi ar</w:t>
      </w:r>
      <w:r w:rsidR="00143182" w:rsidRPr="002B5009">
        <w:rPr>
          <w:rFonts w:ascii="Arial" w:hAnsi="Arial" w:cs="Arial"/>
          <w:sz w:val="24"/>
          <w:szCs w:val="24"/>
          <w:lang w:val="cy-GB"/>
        </w:rPr>
        <w:t xml:space="preserve">bed £2,450 yn fwy </w:t>
      </w:r>
      <w:r w:rsidR="00EC73E4" w:rsidRPr="002B5009">
        <w:rPr>
          <w:rFonts w:ascii="Arial" w:hAnsi="Arial" w:cs="Arial"/>
          <w:sz w:val="24"/>
          <w:szCs w:val="24"/>
          <w:lang w:val="cy-GB"/>
        </w:rPr>
        <w:t>na’r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hyn a fyddai wedi bod yn daladwy o'r blae</w:t>
      </w:r>
      <w:r w:rsidR="00EC73E4" w:rsidRPr="002B5009">
        <w:rPr>
          <w:rFonts w:ascii="Arial" w:hAnsi="Arial" w:cs="Arial"/>
          <w:sz w:val="24"/>
          <w:szCs w:val="24"/>
          <w:lang w:val="cy-GB"/>
        </w:rPr>
        <w:t>n, ac nid yw pobl sy'n prynu cartref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yng Nghymru sy'n costio llai na £250,000 </w:t>
      </w:r>
      <w:r w:rsidR="00143182" w:rsidRPr="002B5009">
        <w:rPr>
          <w:rFonts w:ascii="Arial" w:hAnsi="Arial" w:cs="Arial"/>
          <w:sz w:val="24"/>
          <w:szCs w:val="24"/>
          <w:lang w:val="cy-GB"/>
        </w:rPr>
        <w:t>wedi talu unrhyw dreth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518B3800" w14:textId="0296A569" w:rsidR="005B746B" w:rsidRPr="002B5009" w:rsidRDefault="005B746B" w:rsidP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r w:rsidRPr="002B5009">
        <w:rPr>
          <w:rFonts w:ascii="Arial" w:hAnsi="Arial" w:cs="Arial"/>
          <w:sz w:val="24"/>
          <w:szCs w:val="24"/>
          <w:lang w:val="cy-GB"/>
        </w:rPr>
        <w:t>Yn y cyfnod rhwng mis Awst a mis I</w:t>
      </w:r>
      <w:r w:rsidR="00EC73E4" w:rsidRPr="002B5009">
        <w:rPr>
          <w:rFonts w:ascii="Arial" w:hAnsi="Arial" w:cs="Arial"/>
          <w:sz w:val="24"/>
          <w:szCs w:val="24"/>
          <w:lang w:val="cy-GB"/>
        </w:rPr>
        <w:t>onawr, mae’r gostyngiad wedi’i dargedu hwn yn y d</w:t>
      </w:r>
      <w:r w:rsidRPr="002B5009">
        <w:rPr>
          <w:rFonts w:ascii="Arial" w:hAnsi="Arial" w:cs="Arial"/>
          <w:sz w:val="24"/>
          <w:szCs w:val="24"/>
          <w:lang w:val="cy-GB"/>
        </w:rPr>
        <w:t>reth wedi cefnogi 10,000 o drethdal</w:t>
      </w:r>
      <w:r w:rsidR="00EC73E4" w:rsidRPr="002B5009">
        <w:rPr>
          <w:rFonts w:ascii="Arial" w:hAnsi="Arial" w:cs="Arial"/>
          <w:sz w:val="24"/>
          <w:szCs w:val="24"/>
          <w:lang w:val="cy-GB"/>
        </w:rPr>
        <w:t>wyr yng Nghymru a oedd yn atebol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 ar gyfer p</w:t>
      </w:r>
      <w:r w:rsidRPr="002B5009">
        <w:rPr>
          <w:rFonts w:ascii="Arial" w:hAnsi="Arial" w:cs="Arial"/>
          <w:sz w:val="24"/>
          <w:szCs w:val="24"/>
          <w:lang w:val="cy-GB"/>
        </w:rPr>
        <w:t>rif gyfr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addau'r dreth </w:t>
      </w:r>
      <w:proofErr w:type="spellStart"/>
      <w:r w:rsidR="00EC73E4" w:rsidRPr="002B5009">
        <w:rPr>
          <w:rFonts w:ascii="Arial" w:hAnsi="Arial" w:cs="Arial"/>
          <w:sz w:val="24"/>
          <w:szCs w:val="24"/>
          <w:lang w:val="cy-GB"/>
        </w:rPr>
        <w:t>trafodiadau</w:t>
      </w:r>
      <w:proofErr w:type="spellEnd"/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 tir. Yn fras,</w:t>
      </w:r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 pobl </w:t>
      </w:r>
      <w:r w:rsidR="00EC73E4" w:rsidRPr="002B5009">
        <w:rPr>
          <w:rFonts w:ascii="Arial" w:hAnsi="Arial" w:cs="Arial"/>
          <w:sz w:val="24"/>
          <w:szCs w:val="24"/>
          <w:lang w:val="cy-GB"/>
        </w:rPr>
        <w:t>a oedd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yn prynu eu cartrefi</w:t>
      </w:r>
      <w:r w:rsidR="00EC73E4" w:rsidRPr="002B5009">
        <w:rPr>
          <w:rFonts w:ascii="Arial" w:hAnsi="Arial" w:cs="Arial"/>
          <w:sz w:val="24"/>
          <w:szCs w:val="24"/>
          <w:lang w:val="cy-GB"/>
        </w:rPr>
        <w:t xml:space="preserve"> 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eu hunain, ac </w:t>
      </w:r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y gallai 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fod wedi bod angen cymorth ychwanegol </w:t>
      </w:r>
      <w:r w:rsidR="00A2646B" w:rsidRPr="002B5009">
        <w:rPr>
          <w:rFonts w:ascii="Arial" w:hAnsi="Arial" w:cs="Arial"/>
          <w:sz w:val="24"/>
          <w:szCs w:val="24"/>
          <w:lang w:val="cy-GB"/>
        </w:rPr>
        <w:t>arnynt oherwydd y pandemig</w:t>
      </w:r>
      <w:r w:rsidR="00A56600" w:rsidRPr="002B5009">
        <w:rPr>
          <w:rFonts w:ascii="Arial" w:hAnsi="Arial" w:cs="Arial"/>
          <w:sz w:val="24"/>
          <w:szCs w:val="24"/>
          <w:lang w:val="cy-GB"/>
        </w:rPr>
        <w:t>, oedd y rhain</w:t>
      </w:r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. 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Yn sgil y gostyngiad, </w:t>
      </w:r>
      <w:r w:rsidR="00A56600" w:rsidRPr="002B5009">
        <w:rPr>
          <w:rFonts w:ascii="Arial" w:hAnsi="Arial" w:cs="Arial"/>
          <w:sz w:val="24"/>
          <w:szCs w:val="24"/>
          <w:lang w:val="cy-GB"/>
        </w:rPr>
        <w:t>mae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A2646B" w:rsidRPr="002B5009">
        <w:rPr>
          <w:rFonts w:ascii="Arial" w:hAnsi="Arial" w:cs="Arial"/>
          <w:sz w:val="24"/>
          <w:szCs w:val="24"/>
          <w:lang w:val="cy-GB"/>
        </w:rPr>
        <w:t>trafodiadau</w:t>
      </w:r>
      <w:proofErr w:type="spellEnd"/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 </w:t>
      </w:r>
      <w:r w:rsidRPr="002B5009">
        <w:rPr>
          <w:rFonts w:ascii="Arial" w:hAnsi="Arial" w:cs="Arial"/>
          <w:sz w:val="24"/>
          <w:szCs w:val="24"/>
          <w:lang w:val="cy-GB"/>
        </w:rPr>
        <w:lastRenderedPageBreak/>
        <w:t xml:space="preserve">eiddo preswyl 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wedi cynyddu </w:t>
      </w:r>
      <w:r w:rsidRPr="002B5009">
        <w:rPr>
          <w:rFonts w:ascii="Arial" w:hAnsi="Arial" w:cs="Arial"/>
          <w:sz w:val="24"/>
          <w:szCs w:val="24"/>
          <w:lang w:val="cy-GB"/>
        </w:rPr>
        <w:t>yn 2020-21</w:t>
      </w:r>
      <w:r w:rsidR="006F3B24" w:rsidRPr="002B5009">
        <w:rPr>
          <w:rFonts w:ascii="Arial" w:hAnsi="Arial" w:cs="Arial"/>
          <w:sz w:val="24"/>
          <w:szCs w:val="24"/>
          <w:lang w:val="cy-GB"/>
        </w:rPr>
        <w:t>, o'i gymharu â’r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hyn a fyddai wedi digwydd fel arall, ac </w:t>
      </w:r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mae 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wedi cael effaith gadarnhaol ar y farchnad dai. </w:t>
      </w:r>
    </w:p>
    <w:p w14:paraId="64F04385" w14:textId="260BA960" w:rsidR="005B746B" w:rsidRPr="002B5009" w:rsidRDefault="005B746B" w:rsidP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r w:rsidRPr="002B5009">
        <w:rPr>
          <w:rFonts w:ascii="Arial" w:hAnsi="Arial" w:cs="Arial"/>
          <w:sz w:val="24"/>
          <w:szCs w:val="24"/>
          <w:lang w:val="cy-GB"/>
        </w:rPr>
        <w:t>Fodd bynnag, mae'n bwysig parhau i sicrhau bod y gostyngiadau treth d</w:t>
      </w:r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ros dro hyn yn parhau wedi’u 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targedu, ac </w:t>
      </w:r>
      <w:r w:rsidR="00A56600" w:rsidRPr="002B5009">
        <w:rPr>
          <w:rFonts w:ascii="Arial" w:hAnsi="Arial" w:cs="Arial"/>
          <w:sz w:val="24"/>
          <w:szCs w:val="24"/>
          <w:lang w:val="cy-GB"/>
        </w:rPr>
        <w:t>ni</w:t>
      </w:r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 fyddant yn berthnasol i'r rheini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sy'n prynu eiddo sy'n agored i gyfraddau preswyl uwch 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y dreth </w:t>
      </w:r>
      <w:proofErr w:type="spellStart"/>
      <w:r w:rsidR="00A56600" w:rsidRPr="002B5009">
        <w:rPr>
          <w:rFonts w:ascii="Arial" w:hAnsi="Arial" w:cs="Arial"/>
          <w:sz w:val="24"/>
          <w:szCs w:val="24"/>
          <w:lang w:val="cy-GB"/>
        </w:rPr>
        <w:t>t</w:t>
      </w:r>
      <w:r w:rsidR="00A2646B" w:rsidRPr="002B5009">
        <w:rPr>
          <w:rFonts w:ascii="Arial" w:hAnsi="Arial" w:cs="Arial"/>
          <w:sz w:val="24"/>
          <w:szCs w:val="24"/>
          <w:lang w:val="cy-GB"/>
        </w:rPr>
        <w:t>ra</w:t>
      </w:r>
      <w:r w:rsidR="00A56600" w:rsidRPr="002B5009">
        <w:rPr>
          <w:rFonts w:ascii="Arial" w:hAnsi="Arial" w:cs="Arial"/>
          <w:sz w:val="24"/>
          <w:szCs w:val="24"/>
          <w:lang w:val="cy-GB"/>
        </w:rPr>
        <w:t>fodiadau</w:t>
      </w:r>
      <w:proofErr w:type="spellEnd"/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t</w:t>
      </w:r>
      <w:r w:rsidR="00A2646B" w:rsidRPr="002B5009">
        <w:rPr>
          <w:rFonts w:ascii="Arial" w:hAnsi="Arial" w:cs="Arial"/>
          <w:sz w:val="24"/>
          <w:szCs w:val="24"/>
          <w:lang w:val="cy-GB"/>
        </w:rPr>
        <w:t xml:space="preserve">ir. Nid yw’r </w:t>
      </w:r>
      <w:r w:rsidRPr="002B5009">
        <w:rPr>
          <w:rFonts w:ascii="Arial" w:hAnsi="Arial" w:cs="Arial"/>
          <w:sz w:val="24"/>
          <w:szCs w:val="24"/>
          <w:lang w:val="cy-GB"/>
        </w:rPr>
        <w:t>cyfraddau a</w:t>
      </w:r>
      <w:r w:rsidR="00A2646B" w:rsidRPr="002B5009">
        <w:rPr>
          <w:rFonts w:ascii="Arial" w:hAnsi="Arial" w:cs="Arial"/>
          <w:sz w:val="24"/>
          <w:szCs w:val="24"/>
          <w:lang w:val="cy-GB"/>
        </w:rPr>
        <w:t>’r t</w:t>
      </w:r>
      <w:r w:rsidRPr="002B5009">
        <w:rPr>
          <w:rFonts w:ascii="Arial" w:hAnsi="Arial" w:cs="Arial"/>
          <w:sz w:val="24"/>
          <w:szCs w:val="24"/>
          <w:lang w:val="cy-GB"/>
        </w:rPr>
        <w:t>rothwyon ar gyfer pr</w:t>
      </w:r>
      <w:r w:rsidR="006F3B24" w:rsidRPr="002B5009">
        <w:rPr>
          <w:rFonts w:ascii="Arial" w:hAnsi="Arial" w:cs="Arial"/>
          <w:sz w:val="24"/>
          <w:szCs w:val="24"/>
          <w:lang w:val="cy-GB"/>
        </w:rPr>
        <w:t>ynwyr eiddo preswyl sydd wedi’i g</w:t>
      </w:r>
      <w:r w:rsidR="00A2646B" w:rsidRPr="002B5009">
        <w:rPr>
          <w:rFonts w:ascii="Arial" w:hAnsi="Arial" w:cs="Arial"/>
          <w:sz w:val="24"/>
          <w:szCs w:val="24"/>
          <w:lang w:val="cy-GB"/>
        </w:rPr>
        <w:t>affael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fel bu</w:t>
      </w:r>
      <w:r w:rsidR="00A2646B" w:rsidRPr="002B5009">
        <w:rPr>
          <w:rFonts w:ascii="Arial" w:hAnsi="Arial" w:cs="Arial"/>
          <w:sz w:val="24"/>
          <w:szCs w:val="24"/>
          <w:lang w:val="cy-GB"/>
        </w:rPr>
        <w:t>ddsoddiad neu fel ail gartref wedi newid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05B3841" w14:textId="017A07D9" w:rsidR="005B746B" w:rsidRPr="002B5009" w:rsidRDefault="00A2646B" w:rsidP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r w:rsidRPr="002B5009">
        <w:rPr>
          <w:rFonts w:ascii="Arial" w:hAnsi="Arial" w:cs="Arial"/>
          <w:sz w:val="24"/>
          <w:szCs w:val="24"/>
          <w:lang w:val="cy-GB"/>
        </w:rPr>
        <w:t>Rwy’n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ymwybodol </w:t>
      </w:r>
      <w:r w:rsidR="006F3B24" w:rsidRPr="002B5009">
        <w:rPr>
          <w:rFonts w:ascii="Arial" w:hAnsi="Arial" w:cs="Arial"/>
          <w:sz w:val="24"/>
          <w:szCs w:val="24"/>
          <w:lang w:val="cy-GB"/>
        </w:rPr>
        <w:t>bod prynwyr tai yng Nghymru sydd wedi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ceisio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 elwa ar y</w:t>
      </w:r>
      <w:r w:rsidR="00E04ED9" w:rsidRPr="002B5009">
        <w:rPr>
          <w:rFonts w:ascii="Arial" w:hAnsi="Arial" w:cs="Arial"/>
          <w:sz w:val="24"/>
          <w:szCs w:val="24"/>
          <w:lang w:val="cy-GB"/>
        </w:rPr>
        <w:t xml:space="preserve"> gostyngiad dros dro yn y dreth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wedi cael anawsterau, naill ai ar wahanol gamau o'</w:t>
      </w:r>
      <w:r w:rsidR="00A56600" w:rsidRPr="002B5009">
        <w:rPr>
          <w:rFonts w:ascii="Arial" w:hAnsi="Arial" w:cs="Arial"/>
          <w:sz w:val="24"/>
          <w:szCs w:val="24"/>
          <w:lang w:val="cy-GB"/>
        </w:rPr>
        <w:t>r broses drawsgludo neu forgais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neu</w:t>
      </w:r>
      <w:r w:rsidR="00A56600" w:rsidRPr="002B5009">
        <w:rPr>
          <w:rFonts w:ascii="Arial" w:hAnsi="Arial" w:cs="Arial"/>
          <w:sz w:val="24"/>
          <w:szCs w:val="24"/>
          <w:lang w:val="cy-GB"/>
        </w:rPr>
        <w:t>,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yn achos eiddo 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a adeiledir o’r 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newydd, </w:t>
      </w:r>
      <w:r w:rsidRPr="002B5009">
        <w:rPr>
          <w:rFonts w:ascii="Arial" w:hAnsi="Arial" w:cs="Arial"/>
          <w:sz w:val="24"/>
          <w:szCs w:val="24"/>
          <w:lang w:val="cy-GB"/>
        </w:rPr>
        <w:t>oherwydd oedi cyn i d</w:t>
      </w:r>
      <w:r w:rsidR="005B746B" w:rsidRPr="002B5009">
        <w:rPr>
          <w:rFonts w:ascii="Arial" w:hAnsi="Arial" w:cs="Arial"/>
          <w:sz w:val="24"/>
          <w:szCs w:val="24"/>
          <w:lang w:val="cy-GB"/>
        </w:rPr>
        <w:t>da</w:t>
      </w:r>
      <w:r w:rsidRPr="002B5009">
        <w:rPr>
          <w:rFonts w:ascii="Arial" w:hAnsi="Arial" w:cs="Arial"/>
          <w:sz w:val="24"/>
          <w:szCs w:val="24"/>
          <w:lang w:val="cy-GB"/>
        </w:rPr>
        <w:t>tblygwyr gwblhau’r gwaith adeiladu. Gallai rhai o’r materion hyn fod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yn bethau a fyddai wedi digwydd fel arfer, 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ond </w:t>
      </w:r>
      <w:r w:rsidR="005B746B" w:rsidRPr="002B5009">
        <w:rPr>
          <w:rFonts w:ascii="Arial" w:hAnsi="Arial" w:cs="Arial"/>
          <w:sz w:val="24"/>
          <w:szCs w:val="24"/>
          <w:lang w:val="cy-GB"/>
        </w:rPr>
        <w:t>mae'n amlwg hefyd y byddai'r pandemig a'r cyfyn</w:t>
      </w:r>
      <w:r w:rsidR="006F3B24" w:rsidRPr="002B5009">
        <w:rPr>
          <w:rFonts w:ascii="Arial" w:hAnsi="Arial" w:cs="Arial"/>
          <w:sz w:val="24"/>
          <w:szCs w:val="24"/>
          <w:lang w:val="cy-GB"/>
        </w:rPr>
        <w:t>giadau a roddwyd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ar waith i'w reoli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wedi cael effaith</w:t>
      </w:r>
      <w:r w:rsidR="00E04ED9" w:rsidRPr="002B5009">
        <w:rPr>
          <w:rFonts w:ascii="Arial" w:hAnsi="Arial" w:cs="Arial"/>
          <w:sz w:val="24"/>
          <w:szCs w:val="24"/>
          <w:lang w:val="cy-GB"/>
        </w:rPr>
        <w:t xml:space="preserve"> ar rai dyddiadau cwblhau</w:t>
      </w:r>
      <w:r w:rsidR="005B746B" w:rsidRPr="002B5009">
        <w:rPr>
          <w:rFonts w:ascii="Arial" w:hAnsi="Arial" w:cs="Arial"/>
          <w:sz w:val="24"/>
          <w:szCs w:val="24"/>
          <w:lang w:val="cy-GB"/>
        </w:rPr>
        <w:t>. Bydd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estyniad syml o gymorth i </w:t>
      </w:r>
      <w:r w:rsidR="005B746B" w:rsidRPr="002B5009">
        <w:rPr>
          <w:rFonts w:ascii="Arial" w:hAnsi="Arial" w:cs="Arial"/>
          <w:sz w:val="24"/>
          <w:szCs w:val="24"/>
          <w:lang w:val="cy-GB"/>
        </w:rPr>
        <w:t>lawer o'</w:t>
      </w:r>
      <w:r w:rsidR="00E04ED9" w:rsidRPr="002B5009">
        <w:rPr>
          <w:rFonts w:ascii="Arial" w:hAnsi="Arial" w:cs="Arial"/>
          <w:sz w:val="24"/>
          <w:szCs w:val="24"/>
          <w:lang w:val="cy-GB"/>
        </w:rPr>
        <w:t>r trethdalwyr hynny yng Nghymru sydd wedi cael eu heffeithio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68A07E0" w14:textId="37271772" w:rsidR="005B746B" w:rsidRPr="002B5009" w:rsidRDefault="005B746B" w:rsidP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r w:rsidRPr="002B5009">
        <w:rPr>
          <w:rFonts w:ascii="Arial" w:hAnsi="Arial" w:cs="Arial"/>
          <w:sz w:val="24"/>
          <w:szCs w:val="24"/>
          <w:lang w:val="cy-GB"/>
        </w:rPr>
        <w:lastRenderedPageBreak/>
        <w:t>Gall p</w:t>
      </w:r>
      <w:r w:rsidR="00E04ED9" w:rsidRPr="002B5009">
        <w:rPr>
          <w:rFonts w:ascii="Arial" w:hAnsi="Arial" w:cs="Arial"/>
          <w:sz w:val="24"/>
          <w:szCs w:val="24"/>
          <w:lang w:val="cy-GB"/>
        </w:rPr>
        <w:t>enderfyniad Llywodraeth y DU i ymestyn ei chynnydd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 dros dro i’r t</w:t>
      </w:r>
      <w:r w:rsidR="00540DF3" w:rsidRPr="002B5009">
        <w:rPr>
          <w:rFonts w:ascii="Arial" w:hAnsi="Arial" w:cs="Arial"/>
          <w:sz w:val="24"/>
          <w:szCs w:val="24"/>
          <w:lang w:val="cy-GB"/>
        </w:rPr>
        <w:t>rothwy cychwynnol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 ar gyfer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treth d</w:t>
      </w:r>
      <w:r w:rsidR="00540DF3" w:rsidRPr="002B5009">
        <w:rPr>
          <w:rFonts w:ascii="Arial" w:hAnsi="Arial" w:cs="Arial"/>
          <w:sz w:val="24"/>
          <w:szCs w:val="24"/>
          <w:lang w:val="cy-GB"/>
        </w:rPr>
        <w:t xml:space="preserve">ir </w:t>
      </w:r>
      <w:r w:rsidR="00A56600" w:rsidRPr="002B5009">
        <w:rPr>
          <w:rFonts w:ascii="Arial" w:hAnsi="Arial" w:cs="Arial"/>
          <w:sz w:val="24"/>
          <w:szCs w:val="24"/>
          <w:lang w:val="cy-GB"/>
        </w:rPr>
        <w:t>y dreth s</w:t>
      </w:r>
      <w:r w:rsidR="00540DF3" w:rsidRPr="002B5009">
        <w:rPr>
          <w:rFonts w:ascii="Arial" w:hAnsi="Arial" w:cs="Arial"/>
          <w:sz w:val="24"/>
          <w:szCs w:val="24"/>
          <w:lang w:val="cy-GB"/>
        </w:rPr>
        <w:t>tamp</w:t>
      </w:r>
      <w:r w:rsidRPr="002B5009">
        <w:rPr>
          <w:rFonts w:ascii="Arial" w:hAnsi="Arial" w:cs="Arial"/>
          <w:sz w:val="24"/>
          <w:szCs w:val="24"/>
          <w:lang w:val="cy-GB"/>
        </w:rPr>
        <w:t>, fel ym mis Gorffennaf, hefyd gael effaith ar y farchnad e</w:t>
      </w:r>
      <w:r w:rsidR="00540DF3" w:rsidRPr="002B5009">
        <w:rPr>
          <w:rFonts w:ascii="Arial" w:hAnsi="Arial" w:cs="Arial"/>
          <w:sz w:val="24"/>
          <w:szCs w:val="24"/>
          <w:lang w:val="cy-GB"/>
        </w:rPr>
        <w:t xml:space="preserve">iddo yng Nghymru, yn enwedig mewn 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ardaloedd </w:t>
      </w:r>
      <w:r w:rsidR="00540DF3" w:rsidRPr="002B5009">
        <w:rPr>
          <w:rFonts w:ascii="Arial" w:hAnsi="Arial" w:cs="Arial"/>
          <w:sz w:val="24"/>
          <w:szCs w:val="24"/>
          <w:lang w:val="cy-GB"/>
        </w:rPr>
        <w:t xml:space="preserve">ar y ffin rhwng Cymru a Lloegr. </w:t>
      </w:r>
      <w:r w:rsidRPr="002B5009">
        <w:rPr>
          <w:rFonts w:ascii="Arial" w:hAnsi="Arial" w:cs="Arial"/>
          <w:sz w:val="24"/>
          <w:szCs w:val="24"/>
          <w:lang w:val="cy-GB"/>
        </w:rPr>
        <w:t>Mae'n bwys</w:t>
      </w:r>
      <w:r w:rsidR="00B90A47" w:rsidRPr="002B5009">
        <w:rPr>
          <w:rFonts w:ascii="Arial" w:hAnsi="Arial" w:cs="Arial"/>
          <w:sz w:val="24"/>
          <w:szCs w:val="24"/>
          <w:lang w:val="cy-GB"/>
        </w:rPr>
        <w:t xml:space="preserve">ig sicrhau nad yw gwyriadau yn y </w:t>
      </w:r>
      <w:r w:rsidRPr="002B5009">
        <w:rPr>
          <w:rFonts w:ascii="Arial" w:hAnsi="Arial" w:cs="Arial"/>
          <w:sz w:val="24"/>
          <w:szCs w:val="24"/>
          <w:lang w:val="cy-GB"/>
        </w:rPr>
        <w:t>far</w:t>
      </w:r>
      <w:r w:rsidR="00B90A47" w:rsidRPr="002B5009">
        <w:rPr>
          <w:rFonts w:ascii="Arial" w:hAnsi="Arial" w:cs="Arial"/>
          <w:sz w:val="24"/>
          <w:szCs w:val="24"/>
          <w:lang w:val="cy-GB"/>
        </w:rPr>
        <w:t>chnad eiddo yn cael eu dwysáu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 gan b</w:t>
      </w:r>
      <w:r w:rsidRPr="002B5009">
        <w:rPr>
          <w:rFonts w:ascii="Arial" w:hAnsi="Arial" w:cs="Arial"/>
          <w:sz w:val="24"/>
          <w:szCs w:val="24"/>
          <w:lang w:val="cy-GB"/>
        </w:rPr>
        <w:t>enderfyniadau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 a wneir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yn San Steffan. Mae'n si</w:t>
      </w:r>
      <w:r w:rsidR="00B90A47" w:rsidRPr="002B5009">
        <w:rPr>
          <w:rFonts w:ascii="Arial" w:hAnsi="Arial" w:cs="Arial"/>
          <w:sz w:val="24"/>
          <w:szCs w:val="24"/>
          <w:lang w:val="cy-GB"/>
        </w:rPr>
        <w:t>omedig, unwaith eto, na wnaeth Llywodraeth y DU ymgysylltu â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ni ymlae</w:t>
      </w:r>
      <w:r w:rsidR="00A56600" w:rsidRPr="002B5009">
        <w:rPr>
          <w:rFonts w:ascii="Arial" w:hAnsi="Arial" w:cs="Arial"/>
          <w:sz w:val="24"/>
          <w:szCs w:val="24"/>
          <w:lang w:val="cy-GB"/>
        </w:rPr>
        <w:t>n llaw er mwyn inni allu c</w:t>
      </w:r>
      <w:r w:rsidR="00B90A47" w:rsidRPr="002B5009">
        <w:rPr>
          <w:rFonts w:ascii="Arial" w:hAnsi="Arial" w:cs="Arial"/>
          <w:sz w:val="24"/>
          <w:szCs w:val="24"/>
          <w:lang w:val="cy-GB"/>
        </w:rPr>
        <w:t>ydweithio a gwneud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penderfyniadau</w:t>
      </w:r>
      <w:r w:rsidR="00B90A47" w:rsidRPr="002B5009">
        <w:rPr>
          <w:rFonts w:ascii="Arial" w:hAnsi="Arial" w:cs="Arial"/>
          <w:sz w:val="24"/>
          <w:szCs w:val="24"/>
          <w:lang w:val="cy-GB"/>
        </w:rPr>
        <w:t xml:space="preserve"> ynghylch ein polisi treth</w:t>
      </w:r>
      <w:r w:rsidR="006F3B24" w:rsidRPr="002B5009">
        <w:rPr>
          <w:rFonts w:ascii="Arial" w:hAnsi="Arial" w:cs="Arial"/>
          <w:sz w:val="24"/>
          <w:szCs w:val="24"/>
          <w:lang w:val="cy-GB"/>
        </w:rPr>
        <w:t>i</w:t>
      </w:r>
      <w:r w:rsidR="00B90A47" w:rsidRPr="002B5009">
        <w:rPr>
          <w:rFonts w:ascii="Arial" w:hAnsi="Arial" w:cs="Arial"/>
          <w:sz w:val="24"/>
          <w:szCs w:val="24"/>
          <w:lang w:val="cy-GB"/>
        </w:rPr>
        <w:t xml:space="preserve"> mewn ffordd </w:t>
      </w:r>
      <w:proofErr w:type="spellStart"/>
      <w:r w:rsidR="00B90A47" w:rsidRPr="002B5009">
        <w:rPr>
          <w:rFonts w:ascii="Arial" w:hAnsi="Arial" w:cs="Arial"/>
          <w:sz w:val="24"/>
          <w:szCs w:val="24"/>
          <w:lang w:val="cy-GB"/>
        </w:rPr>
        <w:t>gydgysylltiedig</w:t>
      </w:r>
      <w:proofErr w:type="spellEnd"/>
      <w:r w:rsidRPr="002B5009">
        <w:rPr>
          <w:rFonts w:ascii="Arial" w:hAnsi="Arial" w:cs="Arial"/>
          <w:sz w:val="24"/>
          <w:szCs w:val="24"/>
          <w:lang w:val="cy-GB"/>
        </w:rPr>
        <w:t xml:space="preserve"> </w:t>
      </w:r>
      <w:r w:rsidR="00A56600" w:rsidRPr="002B5009">
        <w:rPr>
          <w:rFonts w:ascii="Arial" w:hAnsi="Arial" w:cs="Arial"/>
          <w:sz w:val="24"/>
          <w:szCs w:val="24"/>
          <w:lang w:val="cy-GB"/>
        </w:rPr>
        <w:t xml:space="preserve">– byddai hynny wedi </w:t>
      </w:r>
      <w:r w:rsidRPr="002B5009">
        <w:rPr>
          <w:rFonts w:ascii="Arial" w:hAnsi="Arial" w:cs="Arial"/>
          <w:sz w:val="24"/>
          <w:szCs w:val="24"/>
          <w:lang w:val="cy-GB"/>
        </w:rPr>
        <w:t>sicrhau</w:t>
      </w:r>
      <w:r w:rsidR="006F3B24" w:rsidRPr="002B5009">
        <w:rPr>
          <w:rFonts w:ascii="Arial" w:hAnsi="Arial" w:cs="Arial"/>
          <w:sz w:val="24"/>
          <w:szCs w:val="24"/>
          <w:lang w:val="cy-GB"/>
        </w:rPr>
        <w:t>, felly, fod modd inni</w:t>
      </w:r>
      <w:r w:rsidR="00B90A47" w:rsidRPr="002B5009">
        <w:rPr>
          <w:rFonts w:ascii="Arial" w:hAnsi="Arial" w:cs="Arial"/>
          <w:sz w:val="24"/>
          <w:szCs w:val="24"/>
          <w:lang w:val="cy-GB"/>
        </w:rPr>
        <w:t xml:space="preserve"> ymchwilio i’</w:t>
      </w:r>
      <w:r w:rsidR="006F3B24" w:rsidRPr="002B5009">
        <w:rPr>
          <w:rFonts w:ascii="Arial" w:hAnsi="Arial" w:cs="Arial"/>
          <w:sz w:val="24"/>
          <w:szCs w:val="24"/>
          <w:lang w:val="cy-GB"/>
        </w:rPr>
        <w:t xml:space="preserve">r </w:t>
      </w:r>
      <w:r w:rsidR="00B90A47" w:rsidRPr="002B5009">
        <w:rPr>
          <w:rFonts w:ascii="Arial" w:hAnsi="Arial" w:cs="Arial"/>
          <w:sz w:val="24"/>
          <w:szCs w:val="24"/>
          <w:lang w:val="cy-GB"/>
        </w:rPr>
        <w:t>data a</w:t>
      </w:r>
      <w:r w:rsidR="006F3B24" w:rsidRPr="002B5009">
        <w:rPr>
          <w:rFonts w:ascii="Arial" w:hAnsi="Arial" w:cs="Arial"/>
          <w:sz w:val="24"/>
          <w:szCs w:val="24"/>
          <w:lang w:val="cy-GB"/>
        </w:rPr>
        <w:t>’r dystiolaeth ar gyfer c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efnogi ein dewisiadau.      </w:t>
      </w:r>
    </w:p>
    <w:p w14:paraId="192AB172" w14:textId="7F7BB482" w:rsidR="00864E5B" w:rsidRPr="002B5009" w:rsidRDefault="00B90A47" w:rsidP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r w:rsidRPr="002B5009">
        <w:rPr>
          <w:rFonts w:ascii="Arial" w:hAnsi="Arial" w:cs="Arial"/>
          <w:sz w:val="24"/>
          <w:szCs w:val="24"/>
          <w:lang w:val="cy-GB"/>
        </w:rPr>
        <w:t xml:space="preserve">Mae’r </w:t>
      </w:r>
      <w:r w:rsidR="005B746B" w:rsidRPr="002B5009">
        <w:rPr>
          <w:rFonts w:ascii="Arial" w:hAnsi="Arial" w:cs="Arial"/>
          <w:sz w:val="24"/>
          <w:szCs w:val="24"/>
          <w:lang w:val="cy-GB"/>
        </w:rPr>
        <w:t>prif g</w:t>
      </w:r>
      <w:r w:rsidRPr="002B5009">
        <w:rPr>
          <w:rFonts w:ascii="Arial" w:hAnsi="Arial" w:cs="Arial"/>
          <w:sz w:val="24"/>
          <w:szCs w:val="24"/>
          <w:lang w:val="cy-GB"/>
        </w:rPr>
        <w:t>yfraddau preswyl sy'n gymwys hyd at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30 Mehefin 2021 a'r rhai a fydd yn gymwys o 1 Gorffennaf 2021</w:t>
      </w:r>
      <w:r w:rsidRPr="002B5009">
        <w:rPr>
          <w:rFonts w:ascii="Arial" w:hAnsi="Arial" w:cs="Arial"/>
          <w:sz w:val="24"/>
          <w:szCs w:val="24"/>
          <w:lang w:val="cy-GB"/>
        </w:rPr>
        <w:t xml:space="preserve"> ar gael i’w gweld</w:t>
      </w:r>
      <w:r w:rsidR="005B746B" w:rsidRPr="002B5009">
        <w:rPr>
          <w:rFonts w:ascii="Arial" w:hAnsi="Arial" w:cs="Arial"/>
          <w:sz w:val="24"/>
          <w:szCs w:val="24"/>
          <w:lang w:val="cy-GB"/>
        </w:rPr>
        <w:t xml:space="preserve"> yn </w:t>
      </w:r>
      <w:hyperlink r:id="rId11" w:history="1">
        <w:r w:rsidRPr="002B5009">
          <w:rPr>
            <w:rStyle w:val="Hyperlink"/>
            <w:rFonts w:ascii="Arial" w:hAnsi="Arial" w:cs="Arial"/>
            <w:sz w:val="24"/>
            <w:szCs w:val="24"/>
            <w:lang w:val="cy-GB"/>
          </w:rPr>
          <w:t>h</w:t>
        </w:r>
        <w:bookmarkStart w:id="0" w:name="cysill"/>
        <w:bookmarkEnd w:id="0"/>
        <w:r w:rsidRPr="002B5009">
          <w:rPr>
            <w:rStyle w:val="Hyperlink"/>
            <w:rFonts w:ascii="Arial" w:hAnsi="Arial" w:cs="Arial"/>
            <w:sz w:val="24"/>
            <w:szCs w:val="24"/>
            <w:lang w:val="cy-GB"/>
          </w:rPr>
          <w:t>ttps://llyw.cymru/y-cyfraddau-ar-bandiau-trethi-ar-gyfer-y-dreth-trafodiadau-tir</w:t>
        </w:r>
      </w:hyperlink>
      <w:r w:rsidRPr="002B500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9B4411" w14:textId="77777777" w:rsidR="005B746B" w:rsidRPr="002B5009" w:rsidRDefault="005B746B">
      <w:pPr>
        <w:spacing w:after="300" w:line="389" w:lineRule="atLeast"/>
        <w:rPr>
          <w:rFonts w:ascii="Arial" w:hAnsi="Arial" w:cs="Arial"/>
          <w:sz w:val="24"/>
          <w:szCs w:val="24"/>
          <w:lang w:val="cy-GB"/>
        </w:rPr>
      </w:pPr>
      <w:bookmarkStart w:id="1" w:name="_GoBack"/>
      <w:bookmarkEnd w:id="1"/>
    </w:p>
    <w:sectPr w:rsidR="005B746B" w:rsidRPr="002B500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A345" w14:textId="77777777" w:rsidR="0098596E" w:rsidRDefault="0098596E">
      <w:r>
        <w:separator/>
      </w:r>
    </w:p>
  </w:endnote>
  <w:endnote w:type="continuationSeparator" w:id="0">
    <w:p w14:paraId="2112A8D8" w14:textId="77777777" w:rsidR="0098596E" w:rsidRDefault="009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41BD" w14:textId="77777777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0AED2" w14:textId="77777777" w:rsidR="00985AF6" w:rsidRDefault="0098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0173" w14:textId="6AB9055A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0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9362A9" w14:textId="77777777" w:rsidR="00985AF6" w:rsidRDefault="0098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22D0" w14:textId="5AC6D3DD" w:rsidR="00985AF6" w:rsidRPr="005D2A41" w:rsidRDefault="00985AF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B50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AE85B0" w14:textId="77777777" w:rsidR="00985AF6" w:rsidRPr="00A845A9" w:rsidRDefault="00985AF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2F9C" w14:textId="77777777" w:rsidR="0098596E" w:rsidRDefault="0098596E">
      <w:r>
        <w:separator/>
      </w:r>
    </w:p>
  </w:footnote>
  <w:footnote w:type="continuationSeparator" w:id="0">
    <w:p w14:paraId="614AA327" w14:textId="77777777" w:rsidR="0098596E" w:rsidRDefault="009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1637" w14:textId="77777777" w:rsidR="00985AF6" w:rsidRDefault="00985AF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E65BE1" wp14:editId="105F92A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52D7F" w14:textId="77777777" w:rsidR="00985AF6" w:rsidRDefault="00985AF6">
    <w:pPr>
      <w:pStyle w:val="Header"/>
    </w:pPr>
  </w:p>
  <w:p w14:paraId="6DBF422B" w14:textId="77777777" w:rsidR="00985AF6" w:rsidRDefault="0098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BD4"/>
    <w:multiLevelType w:val="multilevel"/>
    <w:tmpl w:val="BB6A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ascii="Arial" w:hAnsi="Arial" w:cs="Arial"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14C6E"/>
    <w:multiLevelType w:val="hybridMultilevel"/>
    <w:tmpl w:val="A2D8CB26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DBF"/>
    <w:rsid w:val="00023B69"/>
    <w:rsid w:val="00031A06"/>
    <w:rsid w:val="00033523"/>
    <w:rsid w:val="00033BE6"/>
    <w:rsid w:val="0003459E"/>
    <w:rsid w:val="00046EC7"/>
    <w:rsid w:val="000516D9"/>
    <w:rsid w:val="00054AE3"/>
    <w:rsid w:val="0006774B"/>
    <w:rsid w:val="00081440"/>
    <w:rsid w:val="00082B81"/>
    <w:rsid w:val="00090C3D"/>
    <w:rsid w:val="00097118"/>
    <w:rsid w:val="000A393F"/>
    <w:rsid w:val="000A5B45"/>
    <w:rsid w:val="000B041E"/>
    <w:rsid w:val="000C3A52"/>
    <w:rsid w:val="000C53DB"/>
    <w:rsid w:val="000C5E9B"/>
    <w:rsid w:val="000D1EED"/>
    <w:rsid w:val="000F160E"/>
    <w:rsid w:val="000F1944"/>
    <w:rsid w:val="00134918"/>
    <w:rsid w:val="00143182"/>
    <w:rsid w:val="001460B1"/>
    <w:rsid w:val="001674BE"/>
    <w:rsid w:val="0017102C"/>
    <w:rsid w:val="001A39E2"/>
    <w:rsid w:val="001A3C12"/>
    <w:rsid w:val="001A6771"/>
    <w:rsid w:val="001A6AF1"/>
    <w:rsid w:val="001B027C"/>
    <w:rsid w:val="001B288D"/>
    <w:rsid w:val="001B3925"/>
    <w:rsid w:val="001C532F"/>
    <w:rsid w:val="001E4D7E"/>
    <w:rsid w:val="001E53BF"/>
    <w:rsid w:val="001F7662"/>
    <w:rsid w:val="001F7675"/>
    <w:rsid w:val="00200665"/>
    <w:rsid w:val="002019AA"/>
    <w:rsid w:val="0020705F"/>
    <w:rsid w:val="00211485"/>
    <w:rsid w:val="002146AF"/>
    <w:rsid w:val="00214B25"/>
    <w:rsid w:val="00223E62"/>
    <w:rsid w:val="00230FE3"/>
    <w:rsid w:val="00235DB7"/>
    <w:rsid w:val="00241390"/>
    <w:rsid w:val="002428B9"/>
    <w:rsid w:val="00263CE9"/>
    <w:rsid w:val="00273394"/>
    <w:rsid w:val="00274F08"/>
    <w:rsid w:val="00291C5D"/>
    <w:rsid w:val="002A5310"/>
    <w:rsid w:val="002A6A1C"/>
    <w:rsid w:val="002B5009"/>
    <w:rsid w:val="002B61CA"/>
    <w:rsid w:val="002B66FC"/>
    <w:rsid w:val="002C57B6"/>
    <w:rsid w:val="002F0EB9"/>
    <w:rsid w:val="002F53A9"/>
    <w:rsid w:val="00314E36"/>
    <w:rsid w:val="003220C1"/>
    <w:rsid w:val="00326B2A"/>
    <w:rsid w:val="0033388F"/>
    <w:rsid w:val="00356D7B"/>
    <w:rsid w:val="00357893"/>
    <w:rsid w:val="003670C1"/>
    <w:rsid w:val="00370471"/>
    <w:rsid w:val="00373E32"/>
    <w:rsid w:val="00386DDF"/>
    <w:rsid w:val="003921BD"/>
    <w:rsid w:val="003A7892"/>
    <w:rsid w:val="003B1503"/>
    <w:rsid w:val="003B3D64"/>
    <w:rsid w:val="003C3406"/>
    <w:rsid w:val="003C5133"/>
    <w:rsid w:val="003E2F8E"/>
    <w:rsid w:val="00412673"/>
    <w:rsid w:val="0041407E"/>
    <w:rsid w:val="0043031D"/>
    <w:rsid w:val="00432922"/>
    <w:rsid w:val="0046757C"/>
    <w:rsid w:val="00491F84"/>
    <w:rsid w:val="00492A0E"/>
    <w:rsid w:val="004B2135"/>
    <w:rsid w:val="004C5113"/>
    <w:rsid w:val="00501D1A"/>
    <w:rsid w:val="00507B72"/>
    <w:rsid w:val="0053518F"/>
    <w:rsid w:val="00540DF3"/>
    <w:rsid w:val="00552DB8"/>
    <w:rsid w:val="00560F1F"/>
    <w:rsid w:val="005632B4"/>
    <w:rsid w:val="00574BB3"/>
    <w:rsid w:val="00575826"/>
    <w:rsid w:val="005905AD"/>
    <w:rsid w:val="005A22E2"/>
    <w:rsid w:val="005B030B"/>
    <w:rsid w:val="005B746B"/>
    <w:rsid w:val="005B7C0D"/>
    <w:rsid w:val="005C6D6C"/>
    <w:rsid w:val="005C7D70"/>
    <w:rsid w:val="005D2A41"/>
    <w:rsid w:val="005D7663"/>
    <w:rsid w:val="005F1659"/>
    <w:rsid w:val="00602F50"/>
    <w:rsid w:val="00603548"/>
    <w:rsid w:val="00613544"/>
    <w:rsid w:val="00631C8E"/>
    <w:rsid w:val="00633B8D"/>
    <w:rsid w:val="00654C0A"/>
    <w:rsid w:val="006604D9"/>
    <w:rsid w:val="006633C7"/>
    <w:rsid w:val="00663F04"/>
    <w:rsid w:val="00670227"/>
    <w:rsid w:val="006814BD"/>
    <w:rsid w:val="00687285"/>
    <w:rsid w:val="0069133F"/>
    <w:rsid w:val="006B340E"/>
    <w:rsid w:val="006B461D"/>
    <w:rsid w:val="006C1C3F"/>
    <w:rsid w:val="006C5D25"/>
    <w:rsid w:val="006D3AB1"/>
    <w:rsid w:val="006D6B8E"/>
    <w:rsid w:val="006E0A2C"/>
    <w:rsid w:val="006F3B24"/>
    <w:rsid w:val="00703993"/>
    <w:rsid w:val="0072632E"/>
    <w:rsid w:val="0073380E"/>
    <w:rsid w:val="00743B79"/>
    <w:rsid w:val="007523BC"/>
    <w:rsid w:val="00752C48"/>
    <w:rsid w:val="00773047"/>
    <w:rsid w:val="007751BF"/>
    <w:rsid w:val="007831A5"/>
    <w:rsid w:val="00783759"/>
    <w:rsid w:val="00793C58"/>
    <w:rsid w:val="007A05FB"/>
    <w:rsid w:val="007B2C08"/>
    <w:rsid w:val="007B5260"/>
    <w:rsid w:val="007B5AFD"/>
    <w:rsid w:val="007C24E7"/>
    <w:rsid w:val="007D1402"/>
    <w:rsid w:val="007F5E64"/>
    <w:rsid w:val="00800FA0"/>
    <w:rsid w:val="00803A6C"/>
    <w:rsid w:val="00812370"/>
    <w:rsid w:val="008155A8"/>
    <w:rsid w:val="0082411A"/>
    <w:rsid w:val="00841628"/>
    <w:rsid w:val="008456CD"/>
    <w:rsid w:val="00846160"/>
    <w:rsid w:val="00862C1D"/>
    <w:rsid w:val="00864E5B"/>
    <w:rsid w:val="00877BD2"/>
    <w:rsid w:val="008A47EC"/>
    <w:rsid w:val="008A67FA"/>
    <w:rsid w:val="008B7927"/>
    <w:rsid w:val="008D1E0B"/>
    <w:rsid w:val="008D2162"/>
    <w:rsid w:val="008D6FEF"/>
    <w:rsid w:val="008F0CC6"/>
    <w:rsid w:val="008F13B3"/>
    <w:rsid w:val="008F789E"/>
    <w:rsid w:val="009001CC"/>
    <w:rsid w:val="00905771"/>
    <w:rsid w:val="009407C2"/>
    <w:rsid w:val="00953A46"/>
    <w:rsid w:val="0095753C"/>
    <w:rsid w:val="00967473"/>
    <w:rsid w:val="00973090"/>
    <w:rsid w:val="0098596E"/>
    <w:rsid w:val="00985AF6"/>
    <w:rsid w:val="00995EEC"/>
    <w:rsid w:val="009D26D8"/>
    <w:rsid w:val="009D2D07"/>
    <w:rsid w:val="009E4974"/>
    <w:rsid w:val="009F06C3"/>
    <w:rsid w:val="009F6B48"/>
    <w:rsid w:val="00A04DF2"/>
    <w:rsid w:val="00A15735"/>
    <w:rsid w:val="00A204C9"/>
    <w:rsid w:val="00A217E0"/>
    <w:rsid w:val="00A23742"/>
    <w:rsid w:val="00A2646B"/>
    <w:rsid w:val="00A3247B"/>
    <w:rsid w:val="00A35992"/>
    <w:rsid w:val="00A56600"/>
    <w:rsid w:val="00A72CF3"/>
    <w:rsid w:val="00A82A45"/>
    <w:rsid w:val="00A845A9"/>
    <w:rsid w:val="00A86958"/>
    <w:rsid w:val="00AA5651"/>
    <w:rsid w:val="00AA5848"/>
    <w:rsid w:val="00AA7750"/>
    <w:rsid w:val="00AA7F24"/>
    <w:rsid w:val="00AD65F1"/>
    <w:rsid w:val="00AE064D"/>
    <w:rsid w:val="00AF056B"/>
    <w:rsid w:val="00B049B1"/>
    <w:rsid w:val="00B06035"/>
    <w:rsid w:val="00B239BA"/>
    <w:rsid w:val="00B377C0"/>
    <w:rsid w:val="00B436CC"/>
    <w:rsid w:val="00B46294"/>
    <w:rsid w:val="00B468BB"/>
    <w:rsid w:val="00B50DE5"/>
    <w:rsid w:val="00B55CCA"/>
    <w:rsid w:val="00B675D8"/>
    <w:rsid w:val="00B81F17"/>
    <w:rsid w:val="00B90A47"/>
    <w:rsid w:val="00BB62F1"/>
    <w:rsid w:val="00C115DC"/>
    <w:rsid w:val="00C156BF"/>
    <w:rsid w:val="00C23140"/>
    <w:rsid w:val="00C37553"/>
    <w:rsid w:val="00C43B4A"/>
    <w:rsid w:val="00C64FA5"/>
    <w:rsid w:val="00C84A12"/>
    <w:rsid w:val="00C9715E"/>
    <w:rsid w:val="00CA3764"/>
    <w:rsid w:val="00CF3DC5"/>
    <w:rsid w:val="00D017E2"/>
    <w:rsid w:val="00D0799D"/>
    <w:rsid w:val="00D16D97"/>
    <w:rsid w:val="00D27F42"/>
    <w:rsid w:val="00D51446"/>
    <w:rsid w:val="00D532FF"/>
    <w:rsid w:val="00D546E7"/>
    <w:rsid w:val="00D558F4"/>
    <w:rsid w:val="00D701E5"/>
    <w:rsid w:val="00D84713"/>
    <w:rsid w:val="00DB6D33"/>
    <w:rsid w:val="00DD4B82"/>
    <w:rsid w:val="00E04ED9"/>
    <w:rsid w:val="00E07DF1"/>
    <w:rsid w:val="00E1556F"/>
    <w:rsid w:val="00E27612"/>
    <w:rsid w:val="00E31732"/>
    <w:rsid w:val="00E31F1D"/>
    <w:rsid w:val="00E3419E"/>
    <w:rsid w:val="00E47B1A"/>
    <w:rsid w:val="00E631B1"/>
    <w:rsid w:val="00E76F19"/>
    <w:rsid w:val="00E8113E"/>
    <w:rsid w:val="00E8426D"/>
    <w:rsid w:val="00E91557"/>
    <w:rsid w:val="00EA326B"/>
    <w:rsid w:val="00EA5290"/>
    <w:rsid w:val="00EB1F71"/>
    <w:rsid w:val="00EB248F"/>
    <w:rsid w:val="00EB5F93"/>
    <w:rsid w:val="00EC0568"/>
    <w:rsid w:val="00EC73E4"/>
    <w:rsid w:val="00ED7281"/>
    <w:rsid w:val="00EE721A"/>
    <w:rsid w:val="00F0272E"/>
    <w:rsid w:val="00F2438B"/>
    <w:rsid w:val="00F27FAB"/>
    <w:rsid w:val="00F37EF1"/>
    <w:rsid w:val="00F641CF"/>
    <w:rsid w:val="00F74A7D"/>
    <w:rsid w:val="00F81C33"/>
    <w:rsid w:val="00F923C2"/>
    <w:rsid w:val="00F97613"/>
    <w:rsid w:val="00FA7D9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B9F5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85A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A6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77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4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42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42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4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426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156B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y-cyfraddau-ar-bandiau-trethi-ar-gyfer-y-dreth-trafodiadau-ti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A33656027</value>
    </field>
    <field name="Objective-Title">
      <value order="0">21-03-03 MA-RE-0943-21 - Doc 4b - Cymraeg - Written Statement on Devolved Taxes</value>
    </field>
    <field name="Objective-Description">
      <value order="0"/>
    </field>
    <field name="Objective-CreationStamp">
      <value order="0">2021-03-02T11:12:43Z</value>
    </field>
    <field name="Objective-IsApproved">
      <value order="0">false</value>
    </field>
    <field name="Objective-IsPublished">
      <value order="0">true</value>
    </field>
    <field name="Objective-DatePublished">
      <value order="0">2021-03-02T11:40:09Z</value>
    </field>
    <field name="Objective-ModificationStamp">
      <value order="0">2021-03-02T20:23:03Z</value>
    </field>
    <field name="Objective-Owner">
      <value order="0">Hewitt, Andrew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Ministerial Advice: Legislation - Tax Policy &amp; Legislation - 2018:2021 MA-RE-0943-21 LTT - Temporary Variation of Rates and Bands for Residential Property Transactions Regulations</value>
    </field>
    <field name="Objective-Parent">
      <value order="0">2021 MA-RE-0943-21 LTT - Temporary Variation of Rates and Bands for Residential Property Transactions Regulations</value>
    </field>
    <field name="Objective-State">
      <value order="0">Published</value>
    </field>
    <field name="Objective-VersionId">
      <value order="0">vA66594225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qA1373080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DE73A-8216-4156-BB15-0ACA61105A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45FE4B-67F8-46D9-BD06-7D34AEF86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F5FFC41-7AC9-4B56-821B-067EA1996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3332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2021-03-03T17:25:00Z</dcterms:created>
  <dcterms:modified xsi:type="dcterms:W3CDTF">2021-03-03T17:25:00Z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A33656027</vt:lpwstr>
  </property>
  <property fmtid="{D5CDD505-2E9C-101B-9397-08002B2CF9AE}" pid="4" name="Objective-Title">
    <vt:lpwstr>21-03-03 MA-RE-0943-21 - Doc 4b - Cymraeg - Written Statement on Devolved Taxes</vt:lpwstr>
  </property>
  <property fmtid="{D5CDD505-2E9C-101B-9397-08002B2CF9AE}" pid="5" name="Objective-Comment">
    <vt:lpwstr/>
  </property>
  <property fmtid="{D5CDD505-2E9C-101B-9397-08002B2CF9AE}" pid="6" name="Objective-CreationStamp">
    <vt:filetime>2021-03-02T11:13:11Z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2021-03-02T11:40:09Z</vt:filetime>
  </property>
  <property fmtid="{D5CDD505-2E9C-101B-9397-08002B2CF9AE}" pid="10" name="Objective-ModificationStamp">
    <vt:filetime>2021-03-02T20:23:03Z</vt:filetime>
  </property>
  <property fmtid="{D5CDD505-2E9C-101B-9397-08002B2CF9AE}" pid="11" name="Objective-Owner">
    <vt:lpwstr>Hewitt, Andrew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</vt:lpwstr>
  </property>
  <property fmtid="{D5CDD505-2E9C-101B-9397-08002B2CF9AE}" pid="13" name="Objective-Parent">
    <vt:lpwstr>2021 MA-RE-0943-21 LTT - Temporary Variation of Rates and Bands for Residential Property Transactions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vA66594225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