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9FAA" w14:textId="6931FC08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F89FC6" wp14:editId="63F89FC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F9D3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3F89FA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3F89FA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3F89FA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3F89FA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F89FC8" wp14:editId="63F89FC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8E39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3F89F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0" w14:textId="0D183500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  <w:r w:rsidR="00C770FE">
              <w:rPr>
                <w:rFonts w:ascii="Arial" w:hAnsi="Arial"/>
                <w:b/>
                <w:sz w:val="24"/>
              </w:rPr>
              <w:t>EITL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2" w14:textId="02CC029A" w:rsidR="00EA5290" w:rsidRPr="00670227" w:rsidRDefault="00C73D9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Negodiadau 2023-24 ar y Contract Optometreg</w:t>
            </w:r>
          </w:p>
        </w:tc>
      </w:tr>
      <w:tr w:rsidR="00EA5290" w:rsidRPr="00A011A1" w14:paraId="63F89F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5" w14:textId="64F7C1CD" w:rsidR="00EA5290" w:rsidRPr="00670227" w:rsidRDefault="00B140D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12 </w:t>
            </w:r>
            <w:r w:rsidR="000C352D">
              <w:rPr>
                <w:rFonts w:ascii="Arial" w:hAnsi="Arial"/>
                <w:b/>
                <w:sz w:val="24"/>
              </w:rPr>
              <w:t>Hydref 2023</w:t>
            </w:r>
          </w:p>
        </w:tc>
      </w:tr>
      <w:tr w:rsidR="00EA5290" w:rsidRPr="00A011A1" w14:paraId="63F89F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8" w14:textId="136B953F" w:rsidR="00EA5290" w:rsidRPr="00670227" w:rsidRDefault="00C73D9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 AS, y Gweinidog Iechyd a Gwasanaethau Cymdeithasol</w:t>
            </w:r>
          </w:p>
        </w:tc>
      </w:tr>
    </w:tbl>
    <w:p w14:paraId="63F89FBA" w14:textId="214951BA" w:rsidR="00EA5290" w:rsidRPr="00770093" w:rsidRDefault="00EA5290" w:rsidP="00EA5290">
      <w:pPr>
        <w:rPr>
          <w:sz w:val="16"/>
          <w:szCs w:val="16"/>
        </w:rPr>
      </w:pPr>
    </w:p>
    <w:p w14:paraId="7EF3C540" w14:textId="309A34B7" w:rsidR="00F27B1B" w:rsidRDefault="006A4A97" w:rsidP="00EA17AF">
      <w:pPr>
        <w:spacing w:before="120" w:after="120" w:line="252" w:lineRule="auto"/>
        <w:ind w:left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dilyn </w:t>
      </w:r>
      <w:proofErr w:type="spellStart"/>
      <w:r>
        <w:rPr>
          <w:rFonts w:ascii="Arial" w:hAnsi="Arial"/>
          <w:sz w:val="24"/>
        </w:rPr>
        <w:t>negodiadau</w:t>
      </w:r>
      <w:proofErr w:type="spellEnd"/>
      <w:r>
        <w:rPr>
          <w:rFonts w:ascii="Arial" w:hAnsi="Arial"/>
          <w:sz w:val="24"/>
        </w:rPr>
        <w:t xml:space="preserve"> ar y cytundeb optometreg a gynhaliwyd yn ddiweddar rhwng Llywodraeth Cymru, GIG Cymru ac Optometreg Cymru, rwyf yn falch o gadarnhau fy mod wedi cytuno ar wasanaethau optometreg ychwanegol.  </w:t>
      </w:r>
    </w:p>
    <w:p w14:paraId="55DCC5F4" w14:textId="77777777" w:rsidR="00EA17AF" w:rsidRPr="009055E1" w:rsidRDefault="00EA17AF" w:rsidP="00EA17AF">
      <w:pPr>
        <w:spacing w:before="120" w:after="120" w:line="252" w:lineRule="auto"/>
        <w:ind w:left="142"/>
        <w:contextualSpacing/>
        <w:rPr>
          <w:rFonts w:ascii="Arial" w:hAnsi="Arial" w:cs="Arial"/>
          <w:sz w:val="24"/>
          <w:szCs w:val="24"/>
        </w:rPr>
      </w:pPr>
    </w:p>
    <w:p w14:paraId="1F497E88" w14:textId="13FA22A2" w:rsidR="00443F39" w:rsidRDefault="005A7441" w:rsidP="00443F39">
      <w:pPr>
        <w:ind w:left="142"/>
        <w:contextualSpacing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/>
          <w:sz w:val="24"/>
        </w:rPr>
        <w:t>Cytunais ar y contract optometreg newydd a'r costau ariannol cysylltiedig y llynedd (Medi 2022).</w:t>
      </w:r>
      <w:r w:rsidR="00040FA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Bydd gwasanaethau optometreg yn newid yn sylweddol yn sgil y contract hwn. Mae'r newid hwn yn cyd-fynd â'r ymrwymiadau a nodir yn y </w:t>
      </w:r>
      <w:r>
        <w:rPr>
          <w:rFonts w:ascii="Arial" w:hAnsi="Arial"/>
          <w:i/>
          <w:sz w:val="24"/>
        </w:rPr>
        <w:t>Dull Gweithredu ar gyfer Gwasanaethau Optometreg yn y Dyfodol</w:t>
      </w:r>
      <w:r>
        <w:rPr>
          <w:rFonts w:ascii="Arial" w:hAnsi="Arial"/>
          <w:sz w:val="24"/>
        </w:rPr>
        <w:t xml:space="preserve">, ac mae'n seiliedig ar yr egwyddorion allweddol ar gyfer gofal iechyd darbodus, ac yn cyd-fynd â'r Model Gofal Sylfaenol a'r cyfeiriad strategol a nodir yn y </w:t>
      </w:r>
      <w:r>
        <w:rPr>
          <w:rFonts w:ascii="Arial" w:hAnsi="Arial"/>
          <w:i/>
          <w:sz w:val="24"/>
        </w:rPr>
        <w:t>Rhaglen Lywodraethu.</w:t>
      </w:r>
    </w:p>
    <w:p w14:paraId="36ADC1B4" w14:textId="77777777" w:rsidR="00443F39" w:rsidRDefault="00443F39" w:rsidP="00443F39">
      <w:pPr>
        <w:ind w:left="142"/>
        <w:contextualSpacing/>
        <w:rPr>
          <w:rFonts w:ascii="Arial" w:hAnsi="Arial" w:cs="Arial"/>
          <w:bCs/>
          <w:i/>
          <w:sz w:val="24"/>
          <w:szCs w:val="24"/>
        </w:rPr>
      </w:pPr>
    </w:p>
    <w:p w14:paraId="67691218" w14:textId="7E0F6123" w:rsidR="002B71BD" w:rsidRPr="00443F39" w:rsidRDefault="002B71BD" w:rsidP="00443F39">
      <w:pPr>
        <w:ind w:left="142"/>
        <w:contextualSpacing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/>
          <w:sz w:val="24"/>
        </w:rPr>
        <w:t xml:space="preserve">Fel rhan o'r ymgynghoriad a gynhaliwyd yn ddiweddar ar ddiwygio'r contract optometreg, gofynnwyd am farn pobl ar </w:t>
      </w:r>
      <w:r>
        <w:rPr>
          <w:rFonts w:ascii="Arial" w:hAnsi="Arial"/>
          <w:color w:val="000000"/>
          <w:sz w:val="24"/>
          <w:shd w:val="clear" w:color="auto" w:fill="FFFFFF"/>
        </w:rPr>
        <w:t xml:space="preserve">y cynigion i ehangu'r gwasanaethau a ddarperir gan </w:t>
      </w:r>
      <w:proofErr w:type="spellStart"/>
      <w:r>
        <w:rPr>
          <w:rFonts w:ascii="Arial" w:hAnsi="Arial"/>
          <w:color w:val="000000"/>
          <w:sz w:val="24"/>
          <w:shd w:val="clear" w:color="auto" w:fill="FFFFFF"/>
        </w:rPr>
        <w:t>bractisau</w:t>
      </w:r>
      <w:proofErr w:type="spellEnd"/>
      <w:r>
        <w:rPr>
          <w:rFonts w:ascii="Arial" w:hAnsi="Arial"/>
          <w:color w:val="000000"/>
          <w:sz w:val="24"/>
          <w:shd w:val="clear" w:color="auto" w:fill="FFFFFF"/>
        </w:rPr>
        <w:t xml:space="preserve"> optometreg gofal sylfaenol ac i lansio'r contract optometreg newydd. Gan ystyried y safbwyntiau a gyflwynwyd, </w:t>
      </w:r>
      <w:r>
        <w:rPr>
          <w:rFonts w:ascii="Arial" w:hAnsi="Arial"/>
          <w:sz w:val="24"/>
        </w:rPr>
        <w:t xml:space="preserve">cytunwyd ar ddau ffi ychwanegol ar gyfer y gwasanaeth yn y cartref a thaleb ychwanegol i blant yn ystod cyfnodau pan fydd eu golwg yn datblygu. Trafodwyd meysydd polisi pellach a chytunwyd arnynt. Caiff y meysydd hyn eu datblygu dros y misoedd nesaf. </w:t>
      </w:r>
    </w:p>
    <w:p w14:paraId="1C727A52" w14:textId="77777777" w:rsidR="002B71BD" w:rsidRDefault="002B71BD" w:rsidP="00EA17AF">
      <w:pPr>
        <w:ind w:left="142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19123EE5" w14:textId="1889E454" w:rsidR="00C73D97" w:rsidRPr="009055E1" w:rsidRDefault="00C73D97" w:rsidP="003C1F0D">
      <w:pPr>
        <w:ind w:left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gwasanaethau ychwanegol yn ehangu'r gwasanaethau clinigol a ddarperir gan optometryddion, ar y cyd ag adrannau llygaid mewn ysbytai. Drwy hyn, rhoddir sicrwydd i GIG Cymru y bydd y ddarpariaeth yn deg, yn gyson ac yn amserol i ddinasyddion ym mhob cwr o Gymru. </w:t>
      </w:r>
    </w:p>
    <w:p w14:paraId="0D7F5381" w14:textId="77777777" w:rsidR="00EA5A45" w:rsidRPr="009055E1" w:rsidRDefault="00EA5A45" w:rsidP="00C73D97">
      <w:pPr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4A97DAA8" w14:textId="77777777" w:rsidR="00C770FE" w:rsidRDefault="00465CA6" w:rsidP="00C770FE">
      <w:pPr>
        <w:widowControl w:val="0"/>
        <w:autoSpaceDE w:val="0"/>
        <w:autoSpaceDN w:val="0"/>
        <w:adjustRightInd w:val="0"/>
        <w:ind w:left="142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Rydym wedi bwrw ymlaen ar fyrder â'r gwaith o ddiwygio'r contract optometreg dros y 12 mis diwethaf, drwy ddeialog gadarn, trafodaethau a chydweithio â GIG Cymru ac Optometreg Cymru. Drwy hyn sicrhawyd ein bod yn cyflawni'r canlyniadau gorau i'r holl </w:t>
      </w:r>
      <w:proofErr w:type="spellStart"/>
      <w:r>
        <w:rPr>
          <w:rFonts w:ascii="Arial" w:hAnsi="Arial"/>
          <w:sz w:val="24"/>
        </w:rPr>
        <w:t>randdeiliaid</w:t>
      </w:r>
      <w:proofErr w:type="spellEnd"/>
      <w:r>
        <w:rPr>
          <w:rFonts w:ascii="Arial" w:hAnsi="Arial"/>
          <w:sz w:val="24"/>
        </w:rPr>
        <w:t xml:space="preserve"> yn ystod y </w:t>
      </w:r>
      <w:proofErr w:type="spellStart"/>
      <w:r>
        <w:rPr>
          <w:rFonts w:ascii="Arial" w:hAnsi="Arial"/>
          <w:sz w:val="24"/>
        </w:rPr>
        <w:t>negodiadau</w:t>
      </w:r>
      <w:proofErr w:type="spellEnd"/>
      <w:r>
        <w:rPr>
          <w:rFonts w:ascii="Arial" w:hAnsi="Arial"/>
          <w:sz w:val="24"/>
        </w:rPr>
        <w:t>.</w:t>
      </w:r>
    </w:p>
    <w:p w14:paraId="6EBE43D0" w14:textId="77777777" w:rsidR="00C770FE" w:rsidRDefault="00C770FE" w:rsidP="00C770FE">
      <w:pPr>
        <w:widowControl w:val="0"/>
        <w:autoSpaceDE w:val="0"/>
        <w:autoSpaceDN w:val="0"/>
        <w:adjustRightInd w:val="0"/>
        <w:ind w:left="142"/>
        <w:contextualSpacing/>
        <w:rPr>
          <w:rFonts w:ascii="Arial" w:hAnsi="Arial"/>
          <w:sz w:val="24"/>
        </w:rPr>
      </w:pPr>
    </w:p>
    <w:p w14:paraId="10A557D1" w14:textId="3EAC301B" w:rsidR="00AC7ACF" w:rsidRDefault="00AC7ACF" w:rsidP="00C770FE">
      <w:pPr>
        <w:widowControl w:val="0"/>
        <w:autoSpaceDE w:val="0"/>
        <w:autoSpaceDN w:val="0"/>
        <w:adjustRightInd w:val="0"/>
        <w:ind w:left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gwasanaethau optometreg ychwanegol hyn yn rhoi cyfle i optometryddion cymunedol weithio hyd eithaf eu trwydded ac yn sicrhau bod Cymru'n parhau i fod ar flaen y gad yn y DU, gan arwain y gwaith o ddiwygio gwasanaethau mewn modd clinigol, o </w:t>
      </w:r>
      <w:r>
        <w:rPr>
          <w:rFonts w:ascii="Arial" w:hAnsi="Arial"/>
          <w:sz w:val="24"/>
        </w:rPr>
        <w:lastRenderedPageBreak/>
        <w:t xml:space="preserve">safbwynt sy'n canolbwyntio ar y claf. Y nod yw gwneud Cymru y wlad gyntaf yn y DU i </w:t>
      </w:r>
      <w:proofErr w:type="spellStart"/>
      <w:r>
        <w:rPr>
          <w:rFonts w:ascii="Arial" w:hAnsi="Arial"/>
          <w:sz w:val="24"/>
        </w:rPr>
        <w:t>uwchsgilio'r</w:t>
      </w:r>
      <w:proofErr w:type="spellEnd"/>
      <w:r>
        <w:rPr>
          <w:rFonts w:ascii="Arial" w:hAnsi="Arial"/>
          <w:sz w:val="24"/>
        </w:rPr>
        <w:t xml:space="preserve"> proffesiwn yn llawn er mwyn ymroi'n llwyr i'r syniad o ddarparu gwasanaethau clinigol yn y sector optometreg gofal sylfaenol.</w:t>
      </w:r>
    </w:p>
    <w:p w14:paraId="3226B2C3" w14:textId="77777777" w:rsidR="00AC7ACF" w:rsidRDefault="00AC7ACF" w:rsidP="00AC7ACF">
      <w:pPr>
        <w:jc w:val="both"/>
        <w:rPr>
          <w:rFonts w:ascii="Arial" w:hAnsi="Arial" w:cs="Arial"/>
          <w:sz w:val="24"/>
          <w:szCs w:val="24"/>
          <w14:ligatures w14:val="standardContextual"/>
        </w:rPr>
      </w:pPr>
    </w:p>
    <w:p w14:paraId="29FE2E8C" w14:textId="77777777" w:rsidR="00AC7ACF" w:rsidRDefault="00AC7ACF" w:rsidP="007E0B67">
      <w:pPr>
        <w:widowControl w:val="0"/>
        <w:autoSpaceDE w:val="0"/>
        <w:autoSpaceDN w:val="0"/>
        <w:adjustRightInd w:val="0"/>
        <w:ind w:left="142"/>
        <w:contextualSpacing/>
        <w:rPr>
          <w:rFonts w:ascii="Arial" w:hAnsi="Arial" w:cs="Arial"/>
          <w:sz w:val="24"/>
          <w:szCs w:val="24"/>
        </w:rPr>
      </w:pPr>
    </w:p>
    <w:sectPr w:rsidR="00AC7ACF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A5CB" w14:textId="77777777" w:rsidR="00071E8D" w:rsidRDefault="00071E8D">
      <w:r>
        <w:separator/>
      </w:r>
    </w:p>
  </w:endnote>
  <w:endnote w:type="continuationSeparator" w:id="0">
    <w:p w14:paraId="5B18C2BC" w14:textId="77777777" w:rsidR="00071E8D" w:rsidRDefault="0007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FC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89FC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FD0" w14:textId="3134ED3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27D">
      <w:rPr>
        <w:rStyle w:val="PageNumber"/>
      </w:rPr>
      <w:t>2</w:t>
    </w:r>
    <w:r>
      <w:rPr>
        <w:rStyle w:val="PageNumber"/>
      </w:rPr>
      <w:fldChar w:fldCharType="end"/>
    </w:r>
  </w:p>
  <w:p w14:paraId="63F89FD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FD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3F89FD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204B" w14:textId="77777777" w:rsidR="00071E8D" w:rsidRDefault="00071E8D">
      <w:r>
        <w:separator/>
      </w:r>
    </w:p>
  </w:footnote>
  <w:footnote w:type="continuationSeparator" w:id="0">
    <w:p w14:paraId="71239583" w14:textId="77777777" w:rsidR="00071E8D" w:rsidRDefault="0007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FD2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63F89FD7" wp14:editId="63F89FD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89FD3" w14:textId="77777777" w:rsidR="00DD4B82" w:rsidRDefault="00DD4B82">
    <w:pPr>
      <w:pStyle w:val="Header"/>
    </w:pPr>
  </w:p>
  <w:p w14:paraId="63F89FD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E4AAD"/>
    <w:multiLevelType w:val="hybridMultilevel"/>
    <w:tmpl w:val="3F3ADF4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B20DD0"/>
    <w:multiLevelType w:val="multilevel"/>
    <w:tmpl w:val="3480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2" w:hanging="40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10334492">
    <w:abstractNumId w:val="0"/>
  </w:num>
  <w:num w:numId="2" w16cid:durableId="1563982239">
    <w:abstractNumId w:val="2"/>
  </w:num>
  <w:num w:numId="3" w16cid:durableId="30894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B01"/>
    <w:rsid w:val="00023B69"/>
    <w:rsid w:val="0004011E"/>
    <w:rsid w:val="00040FA5"/>
    <w:rsid w:val="000516D9"/>
    <w:rsid w:val="0006774B"/>
    <w:rsid w:val="000717E9"/>
    <w:rsid w:val="00071E8D"/>
    <w:rsid w:val="00082B81"/>
    <w:rsid w:val="00090C3D"/>
    <w:rsid w:val="00092C81"/>
    <w:rsid w:val="00097118"/>
    <w:rsid w:val="000B0E0F"/>
    <w:rsid w:val="000C352D"/>
    <w:rsid w:val="000C3A52"/>
    <w:rsid w:val="000C53DB"/>
    <w:rsid w:val="000C5E9B"/>
    <w:rsid w:val="00106836"/>
    <w:rsid w:val="00134918"/>
    <w:rsid w:val="001460B1"/>
    <w:rsid w:val="0017102C"/>
    <w:rsid w:val="001A39E2"/>
    <w:rsid w:val="001A6AF1"/>
    <w:rsid w:val="001A7421"/>
    <w:rsid w:val="001B027C"/>
    <w:rsid w:val="001B288D"/>
    <w:rsid w:val="001C532F"/>
    <w:rsid w:val="001E53BF"/>
    <w:rsid w:val="00214B25"/>
    <w:rsid w:val="00215410"/>
    <w:rsid w:val="00223E62"/>
    <w:rsid w:val="00274F08"/>
    <w:rsid w:val="002A5310"/>
    <w:rsid w:val="002B71BD"/>
    <w:rsid w:val="002C57B6"/>
    <w:rsid w:val="002F0EB9"/>
    <w:rsid w:val="002F17A1"/>
    <w:rsid w:val="002F524E"/>
    <w:rsid w:val="002F53A9"/>
    <w:rsid w:val="00314E36"/>
    <w:rsid w:val="003220C1"/>
    <w:rsid w:val="00323FB5"/>
    <w:rsid w:val="003414F6"/>
    <w:rsid w:val="00356071"/>
    <w:rsid w:val="00356D7B"/>
    <w:rsid w:val="00357893"/>
    <w:rsid w:val="003670C1"/>
    <w:rsid w:val="00370471"/>
    <w:rsid w:val="003B1503"/>
    <w:rsid w:val="003B3D64"/>
    <w:rsid w:val="003C0DB0"/>
    <w:rsid w:val="003C1F0D"/>
    <w:rsid w:val="003C5133"/>
    <w:rsid w:val="004121D9"/>
    <w:rsid w:val="00412673"/>
    <w:rsid w:val="0043031D"/>
    <w:rsid w:val="00443F39"/>
    <w:rsid w:val="0044477A"/>
    <w:rsid w:val="00465CA6"/>
    <w:rsid w:val="0046757C"/>
    <w:rsid w:val="00514028"/>
    <w:rsid w:val="00542FC8"/>
    <w:rsid w:val="00560F1F"/>
    <w:rsid w:val="00574BB3"/>
    <w:rsid w:val="005A22E2"/>
    <w:rsid w:val="005A7441"/>
    <w:rsid w:val="005B030B"/>
    <w:rsid w:val="005B0B26"/>
    <w:rsid w:val="005D2A41"/>
    <w:rsid w:val="005D7663"/>
    <w:rsid w:val="005F1659"/>
    <w:rsid w:val="00603548"/>
    <w:rsid w:val="00610A14"/>
    <w:rsid w:val="00654C0A"/>
    <w:rsid w:val="006633C7"/>
    <w:rsid w:val="00663F04"/>
    <w:rsid w:val="00670227"/>
    <w:rsid w:val="00670B46"/>
    <w:rsid w:val="006814BD"/>
    <w:rsid w:val="00681CC2"/>
    <w:rsid w:val="0069133F"/>
    <w:rsid w:val="006A4A97"/>
    <w:rsid w:val="006A7507"/>
    <w:rsid w:val="006B340E"/>
    <w:rsid w:val="006B461D"/>
    <w:rsid w:val="006E0A2C"/>
    <w:rsid w:val="00703993"/>
    <w:rsid w:val="00713EB2"/>
    <w:rsid w:val="0073380E"/>
    <w:rsid w:val="00741291"/>
    <w:rsid w:val="00743B79"/>
    <w:rsid w:val="007523BC"/>
    <w:rsid w:val="00752C48"/>
    <w:rsid w:val="00766DB0"/>
    <w:rsid w:val="00770093"/>
    <w:rsid w:val="007748F7"/>
    <w:rsid w:val="007A05FB"/>
    <w:rsid w:val="007A4A8B"/>
    <w:rsid w:val="007B5260"/>
    <w:rsid w:val="007C24E7"/>
    <w:rsid w:val="007C30E7"/>
    <w:rsid w:val="007D1402"/>
    <w:rsid w:val="007E0B67"/>
    <w:rsid w:val="007F538D"/>
    <w:rsid w:val="007F5E64"/>
    <w:rsid w:val="007F70E9"/>
    <w:rsid w:val="00800FA0"/>
    <w:rsid w:val="0080787D"/>
    <w:rsid w:val="00812370"/>
    <w:rsid w:val="0082411A"/>
    <w:rsid w:val="00841628"/>
    <w:rsid w:val="00846160"/>
    <w:rsid w:val="00877BD2"/>
    <w:rsid w:val="00881BD3"/>
    <w:rsid w:val="00895134"/>
    <w:rsid w:val="008B40D3"/>
    <w:rsid w:val="008B5A9B"/>
    <w:rsid w:val="008B7927"/>
    <w:rsid w:val="008D1E0B"/>
    <w:rsid w:val="008F0CC6"/>
    <w:rsid w:val="008F789E"/>
    <w:rsid w:val="009055E1"/>
    <w:rsid w:val="00905771"/>
    <w:rsid w:val="00953A46"/>
    <w:rsid w:val="00967473"/>
    <w:rsid w:val="00973090"/>
    <w:rsid w:val="00995EEC"/>
    <w:rsid w:val="009C7394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7ACF"/>
    <w:rsid w:val="00AD65F1"/>
    <w:rsid w:val="00AE064D"/>
    <w:rsid w:val="00AF04BD"/>
    <w:rsid w:val="00AF056B"/>
    <w:rsid w:val="00B049B1"/>
    <w:rsid w:val="00B1214C"/>
    <w:rsid w:val="00B140D5"/>
    <w:rsid w:val="00B15DE1"/>
    <w:rsid w:val="00B239BA"/>
    <w:rsid w:val="00B41696"/>
    <w:rsid w:val="00B468BB"/>
    <w:rsid w:val="00B6327D"/>
    <w:rsid w:val="00B81F17"/>
    <w:rsid w:val="00BB2124"/>
    <w:rsid w:val="00C27AA9"/>
    <w:rsid w:val="00C33389"/>
    <w:rsid w:val="00C42014"/>
    <w:rsid w:val="00C43B4A"/>
    <w:rsid w:val="00C64FA5"/>
    <w:rsid w:val="00C73D97"/>
    <w:rsid w:val="00C770FE"/>
    <w:rsid w:val="00C84A12"/>
    <w:rsid w:val="00CF3DC5"/>
    <w:rsid w:val="00D017E2"/>
    <w:rsid w:val="00D16D97"/>
    <w:rsid w:val="00D27F42"/>
    <w:rsid w:val="00D55B6C"/>
    <w:rsid w:val="00D56F6D"/>
    <w:rsid w:val="00D84713"/>
    <w:rsid w:val="00D90FDD"/>
    <w:rsid w:val="00DA0E76"/>
    <w:rsid w:val="00DD4B82"/>
    <w:rsid w:val="00E1556F"/>
    <w:rsid w:val="00E1679C"/>
    <w:rsid w:val="00E3419E"/>
    <w:rsid w:val="00E47B1A"/>
    <w:rsid w:val="00E61952"/>
    <w:rsid w:val="00E631B1"/>
    <w:rsid w:val="00EA17AF"/>
    <w:rsid w:val="00EA5290"/>
    <w:rsid w:val="00EA5A45"/>
    <w:rsid w:val="00EB248F"/>
    <w:rsid w:val="00EB5F93"/>
    <w:rsid w:val="00EC0568"/>
    <w:rsid w:val="00EE721A"/>
    <w:rsid w:val="00EF6B63"/>
    <w:rsid w:val="00F0272E"/>
    <w:rsid w:val="00F14153"/>
    <w:rsid w:val="00F2438B"/>
    <w:rsid w:val="00F27B1B"/>
    <w:rsid w:val="00F456C7"/>
    <w:rsid w:val="00F81C33"/>
    <w:rsid w:val="00F85B66"/>
    <w:rsid w:val="00F917A1"/>
    <w:rsid w:val="00F923C2"/>
    <w:rsid w:val="00F9262B"/>
    <w:rsid w:val="00F97613"/>
    <w:rsid w:val="00FA503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89FA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1,Dot pt,No Spacing1,List Paragraph Char Char Char,Indicator Text,Numbered Para 1,List Paragraph1,Bullet Points,MAIN CONTENT,Bullet 1,List Paragraph12,F5 List Paragraph,Colorful List - Accent 11,Bullet Style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OBC Bullet Char,List Paragraph11 Char,Dot pt Char,No Spacing1 Char,List Paragraph Char Char Char Char,Indicator Text Char,Numbered Para 1 Char,List Paragraph1 Char,Bullet Points Char,MAIN CONTENT Char,Bullet 1 Char,Bullet Style Char"/>
    <w:basedOn w:val="DefaultParagraphFont"/>
    <w:link w:val="ListParagraph"/>
    <w:uiPriority w:val="34"/>
    <w:qFormat/>
    <w:locked/>
    <w:rsid w:val="003C0DB0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F6B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6B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B6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B63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001B0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A47220681</value>
    </field>
    <field name="Objective-Title">
      <value order="0">2023.10.12 MA-EM-2465-23 Written Statement (Welsh)</value>
    </field>
    <field name="Objective-Description">
      <value order="0"/>
    </field>
    <field name="Objective-CreationStamp">
      <value order="0">2023-10-12T13:40:40Z</value>
    </field>
    <field name="Objective-IsApproved">
      <value order="0">false</value>
    </field>
    <field name="Objective-IsPublished">
      <value order="0">true</value>
    </field>
    <field name="Objective-DatePublished">
      <value order="0">2023-10-12T14:07:15Z</value>
    </field>
    <field name="Objective-ModificationStamp">
      <value order="0">2023-10-12T14:07:18Z</value>
    </field>
    <field name="Objective-Owner">
      <value order="0">Griffiths, Seren (HSS - Primary Care &amp; Mental Health - Sensory Health)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Optometry &amp; Audiology:1 - Save:Sensory Health Branch:Sensory Branch Admin:Briefings, AQs, Jackets &amp; Submissions:2023 - Eluned Morgan - 2023 - 2024:Eluned Morgan - Minister for Health and Social Services - Primary Care Division - Ministerial Advice - 2023-2024:MA-EM-2465-23 - Primary Care Contract Reform  Optometry negotiations 2023-24</value>
    </field>
    <field name="Objective-Parent">
      <value order="0">MA-EM-2465-23 - Primary Care Contract Reform  Optometry negotiations 2023-24</value>
    </field>
    <field name="Objective-State">
      <value order="0">Published</value>
    </field>
    <field name="Objective-VersionId">
      <value order="0">vA89310263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qA1679856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2023-10-12T14:41:00Z</dcterms:created>
  <dcterms:modified xsi:type="dcterms:W3CDTF">2023-10-12T14:41:00Z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A47220681</vt:lpwstr>
  </property>
  <property fmtid="{D5CDD505-2E9C-101B-9397-08002B2CF9AE}" pid="4" name="Objective-Title">
    <vt:lpwstr>2023.10.12 MA-EM-2465-23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2023-10-12T14:07:15Z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2023-10-12T14:07:15Z</vt:filetime>
  </property>
  <property fmtid="{D5CDD505-2E9C-101B-9397-08002B2CF9AE}" pid="10" name="Objective-ModificationStamp">
    <vt:filetime>2023-10-12T14:07:18Z</vt:filetime>
  </property>
  <property fmtid="{D5CDD505-2E9C-101B-9397-08002B2CF9AE}" pid="11" name="Objective-Owner">
    <vt:lpwstr>Griffiths, Seren (HSS - Primary Care &amp; Mental Health - Sensory Health)</vt:lpwstr>
  </property>
  <property fmtid="{D5CDD505-2E9C-101B-9397-08002B2CF9AE}" pid="12" name="Objective-Path">
    <vt:lpwstr>Objective Global Folder:#Business File Plan:WG Organisational Groups:NEW - Post April 2022 - Health &amp; Social Services:HSS Director of Primary Care &amp; Mental Health:Health &amp; Social Services (HSS) - Optometry &amp; Audiology:1 - Save:Sensory Health Branch:Sensory Branch Admin:Briefings, AQs, Jackets &amp; Submissions:2023 - Eluned Morgan - 2023 - 2024:Eluned Morgan - Minister for Health and Social Services - Primary Care Division - Ministerial Advice - 2023-2024:MA-EM-2465-23 - Primary Care Contract Reform  Optometry negotiations 2023-24:</vt:lpwstr>
  </property>
  <property fmtid="{D5CDD505-2E9C-101B-9397-08002B2CF9AE}" pid="13" name="Objective-Parent">
    <vt:lpwstr>MA-EM-2465-23 - Primary Care Contract Reform  Optometry negotiations 2023-24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vA89310263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