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5D7" w14:textId="77777777" w:rsidR="009A1FDE" w:rsidRDefault="009A1FDE" w:rsidP="009A1FDE">
      <w:pPr>
        <w:pStyle w:val="Heading2"/>
      </w:pPr>
    </w:p>
    <w:p w14:paraId="4069563C" w14:textId="77777777" w:rsidR="009A1FDE" w:rsidRDefault="009A1FDE" w:rsidP="009A1FDE">
      <w:pPr>
        <w:jc w:val="right"/>
        <w:rPr>
          <w:b/>
        </w:rPr>
      </w:pPr>
    </w:p>
    <w:p w14:paraId="596F0EFF" w14:textId="77777777" w:rsidR="009A1FDE" w:rsidRDefault="009A1FDE" w:rsidP="009A1FDE">
      <w:pPr>
        <w:jc w:val="right"/>
        <w:rPr>
          <w:b/>
        </w:rPr>
      </w:pPr>
    </w:p>
    <w:p w14:paraId="2EFFFE3A" w14:textId="77777777" w:rsidR="009A1FDE" w:rsidRDefault="009A1FDE" w:rsidP="009A1FDE">
      <w:pPr>
        <w:jc w:val="right"/>
        <w:rPr>
          <w:b/>
        </w:rPr>
      </w:pPr>
    </w:p>
    <w:p w14:paraId="0B7619F6" w14:textId="77777777" w:rsidR="009A1FDE" w:rsidRDefault="009A1FDE" w:rsidP="009A1FD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B8320" wp14:editId="5702435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18693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CEAA4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F66B98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2E7A305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B65B4C8" w14:textId="77777777" w:rsidR="009A1FDE" w:rsidRPr="00CE48F3" w:rsidRDefault="009A1FDE" w:rsidP="009A1FDE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DEE702" wp14:editId="5E50EF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BF2CF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1FDE" w:rsidRPr="009A1FDE" w14:paraId="05704758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3ECF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78973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D616" w14:textId="77777777" w:rsidR="00D71689" w:rsidRDefault="00D71689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E4A97" w14:textId="25574F71" w:rsidR="009A1FDE" w:rsidRPr="009A1FDE" w:rsidRDefault="00B25A34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Wythnos Genedlaethol Gwarchod Plant: Cefnogi gwarchodwyr plant</w:t>
            </w:r>
          </w:p>
        </w:tc>
      </w:tr>
      <w:tr w:rsidR="009A1FDE" w:rsidRPr="009A1FDE" w14:paraId="4C8AD14A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AF32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DBCA" w14:textId="0E99B2C4" w:rsidR="009A1FDE" w:rsidRPr="009A1FDE" w:rsidRDefault="000A7E48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 Mai 2024</w:t>
            </w:r>
          </w:p>
        </w:tc>
      </w:tr>
      <w:tr w:rsidR="009A1FDE" w:rsidRPr="009A1FDE" w14:paraId="67C3337F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D5EF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E155" w14:textId="27064BE0" w:rsidR="009A1FDE" w:rsidRPr="009A1FDE" w:rsidRDefault="00D71689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Jayne Bryant AS, y Gweinidog Iechyd Meddwl a’r Blynyddoedd Cynnar</w:t>
            </w:r>
          </w:p>
        </w:tc>
      </w:tr>
    </w:tbl>
    <w:p w14:paraId="4198C4C6" w14:textId="77777777" w:rsidR="009A1FDE" w:rsidRPr="009A1FDE" w:rsidRDefault="009A1FDE">
      <w:pPr>
        <w:rPr>
          <w:rFonts w:ascii="Arial" w:hAnsi="Arial" w:cs="Arial"/>
          <w:b/>
          <w:bCs/>
          <w:sz w:val="24"/>
          <w:szCs w:val="24"/>
        </w:rPr>
      </w:pPr>
    </w:p>
    <w:p w14:paraId="5D521B32" w14:textId="218F61D1" w:rsidR="00A45DC7" w:rsidRPr="00A94972" w:rsidRDefault="00A45DC7" w:rsidP="00B25A34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/>
          <w:color w:val="000000"/>
          <w:bdr w:val="none" w:sz="0" w:space="0" w:color="auto" w:frame="1"/>
        </w:rPr>
        <w:t xml:space="preserve">Mae uchelgais Llywodraeth Cymru i ddatblygu gweithlu gofal plant a chwarae medrus yn sector y mae pobl yn dewis dilyn gyrfa ynddo wedi'i nodi yn ein cynllun 10 mlynedd ar gyfer y gweithlu Gofal Plant, Chwarae a'r Blynyddoedd Cynnar.  </w:t>
      </w:r>
      <w:r>
        <w:rPr>
          <w:rFonts w:ascii="Arial" w:hAnsi="Arial"/>
        </w:rPr>
        <w:t xml:space="preserve">Mae'r cynllun hefyd yn cydnabod bod y sector gofal plant yng Nghymru yn hollbwysig o ran ei gwneud yn bosibl i rieni weithio a hyfforddi ac mae'n allweddol i ddatblygiad cymdeithasol ac economaidd Cymru. Rydym wedi ymrwymo i sicrhau bod amrywiaeth o opsiynau gofal plant o ansawdd uchel ar gael i deuluoedd a phlant.  </w:t>
      </w:r>
    </w:p>
    <w:p w14:paraId="1220DBC8" w14:textId="1F641F14" w:rsidR="00A07C56" w:rsidRPr="00AB65A6" w:rsidRDefault="00B25A34" w:rsidP="00B25A34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spacing w:val="2"/>
        </w:rPr>
      </w:pPr>
      <w:r>
        <w:rPr>
          <w:rFonts w:ascii="Arial" w:hAnsi="Arial"/>
        </w:rPr>
        <w:t>Mae gwarchodwyr plant yn chwarae rhan bwysig yn y gwaith o wireddu'r ymrwymiad hwn drwy gynnig</w:t>
      </w:r>
      <w:r>
        <w:rPr>
          <w:rFonts w:ascii="Arial" w:hAnsi="Arial"/>
          <w:color w:val="000000"/>
        </w:rPr>
        <w:t xml:space="preserve"> gofal plant proffesiynol, o ansawdd uchel, mewn awyrgylch gartrefol a chefnogi dysgu a datblygu plant o wahanol oedrannau, gan weithio'n agos gyda rhieni i ymateb i wahanol anghenion. </w:t>
      </w:r>
    </w:p>
    <w:p w14:paraId="79FC2CA2" w14:textId="29CE8D0B" w:rsidR="00B25A34" w:rsidRDefault="00722535" w:rsidP="00A949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ystod y blynyddoedd diwethaf, mae nifer y gwarchodwyr plant cofrestredig wedi gostwng yn sydyn. Mewn ymateb, fe wnaethom gomisiynu </w:t>
      </w:r>
      <w:hyperlink r:id="rId8" w:history="1">
        <w:r>
          <w:rPr>
            <w:rStyle w:val="Hyperlink"/>
            <w:rFonts w:ascii="Arial" w:hAnsi="Arial"/>
            <w:sz w:val="24"/>
          </w:rPr>
          <w:t>Adolygiad Annibynnol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i ddeall y rhesymau tu cefn i hyn </w:t>
      </w:r>
      <w:r>
        <w:rPr>
          <w:rFonts w:ascii="Arial" w:hAnsi="Arial"/>
          <w:sz w:val="24"/>
        </w:rPr>
        <w:t xml:space="preserve">a beth y gellid ei wneud i gefnogi cynnal nifer y gwarchodwyr plant yng Nghymru a'i dyfu. Gwnaeth yr adolygiad nifer o argymhellion gyda'r nod o fynd i'r afael â'r heriau sy'n gwthio rhai gwarchodwyr plant allan o'r sector ac  yn rhwystro eraill rhag ymuno ag ef. </w:t>
      </w:r>
    </w:p>
    <w:p w14:paraId="4107108E" w14:textId="77777777" w:rsidR="00A94972" w:rsidRDefault="00A94972" w:rsidP="00A94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EE85E" w14:textId="16E7F596" w:rsidR="00722535" w:rsidRDefault="00A94972" w:rsidP="00BB00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Wythnos Genedlaethol Gwarchod Plant yn rhoi cyfle i ni ddathlu a rhoi llwyfan i warchod plant a'i bwysigrwydd yn y sector gofal plant yng Nghymru. Mae hefyd yn rhoi cyfle i ni roi'r wybodaeth ddiweddaraf i'r Aelodau am y gwaith rydym yn ei wneud, gyda phartneriaid, i ymateb i argymhellion yr adolygiad annibynnol. </w:t>
      </w:r>
    </w:p>
    <w:p w14:paraId="0E24BF31" w14:textId="77777777" w:rsidR="00722535" w:rsidRDefault="00722535" w:rsidP="00BB0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390C5" w14:textId="63941462" w:rsidR="009C037C" w:rsidRPr="009C037C" w:rsidRDefault="006B4596" w:rsidP="00595A0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Bydd adolygiad yn cael ei gynnal o'r broses ymgeisio ar-lein ar gyfer gwarchod plant i ymgeiswyr newydd er mwyn sicrhau proses esmwyth. Er mwyn helpu gwarchodwyr plant newydd i gael gafael ar gyfoeth o wybodaeth allweddol, bydd adnodd un stop yn cael ei ddatblygu i weithredu fel pwynt canolog iddynt gael gwybodaeth am ba gyngor, cefnogaeth a chyllid sydd ar gael i'w helpu i ymuno â'r sector.</w:t>
      </w:r>
    </w:p>
    <w:p w14:paraId="4A4574F4" w14:textId="6AEA8B61" w:rsidR="00296001" w:rsidRPr="00296001" w:rsidRDefault="006B4596" w:rsidP="00595A0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mwyn cefnogi gwarchodwyr plant i redeg eu lleoliadau, bydd canllawiau'n cael eu datblygu i'w helpu i ddeall a drafftio'r polisïau sydd eu hangen arnynt i leihau eu baich gweinyddol. Bydd canllawiau hefyd yn cael eu datblygu sy'n mynegi beth i'w ddisgwyl pan gynhelir arolygiad, er mwyn lleddfu pryderon gwarchodwyr plant amdanynt.  </w:t>
      </w:r>
    </w:p>
    <w:p w14:paraId="5D449404" w14:textId="46166FB8" w:rsidR="009C037C" w:rsidRPr="009C037C" w:rsidRDefault="00296001" w:rsidP="00C538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</w:t>
      </w:r>
      <w:r>
        <w:rPr>
          <w:rFonts w:ascii="Arial" w:hAnsi="Arial"/>
          <w:i/>
          <w:sz w:val="24"/>
        </w:rPr>
        <w:t xml:space="preserve">Llythyr Egluro Polisi Cynllunio a Gofal Plant yng Nghymru </w:t>
      </w:r>
      <w:r>
        <w:rPr>
          <w:rFonts w:ascii="Arial" w:hAnsi="Arial"/>
          <w:sz w:val="24"/>
        </w:rPr>
        <w:t xml:space="preserve"> yn cael ei ddiweddaru a'i ailgyhoeddi i helpu gyda cheisiadau cynllunio a fyddai'n galluogi gwarchodwyr plant i ehangu eu darpariaeth. Bydd gwaith hefyd yn mynd rhagddo i godi ymwybyddiaeth o'r cymorth busnes sydd ar gael i warchodwyr plant. </w:t>
      </w:r>
    </w:p>
    <w:p w14:paraId="6DD70500" w14:textId="31622915" w:rsidR="008827AA" w:rsidRPr="00A07C56" w:rsidRDefault="00C53858" w:rsidP="00C538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awdurdodau lleol (gan weithio gyda PACEY Cymru) yn cael eu hannog i hwyluso cyfarfodydd clwstwr neu rwydweithio ar gyfer gwarchodwyr plant newydd a rhai sydd wedi'u hen sefydlu. Yn ogystal byddwn yn ymgysylltu â gwarchodwyr plant i sicrhau bod  hyfforddiant yn cael ei gyflwyno yn y dull mwyaf addas i'w hanghenion.  </w:t>
      </w:r>
    </w:p>
    <w:p w14:paraId="07F79667" w14:textId="77777777" w:rsidR="000A7E48" w:rsidRDefault="00C102F8" w:rsidP="000A7E48">
      <w:pPr>
        <w:pStyle w:val="PlainText"/>
        <w:rPr>
          <w:rFonts w:cs="Arial"/>
          <w:szCs w:val="24"/>
        </w:rPr>
      </w:pPr>
      <w:r>
        <w:t xml:space="preserve">Ochr yn ochr â hyn, byddwn yn parhau i gasglu data ar faint sy'n cofrestru'n warchodwyr plant bob blwyddyn a faint sy'n canslo'u cofrestriadau er mwyn gweld a yw'r camau rydym yn eu cymryd yn dwyn ffrwyth.    </w:t>
      </w:r>
    </w:p>
    <w:p w14:paraId="13F5A121" w14:textId="77777777" w:rsidR="000A7E48" w:rsidRDefault="000A7E48" w:rsidP="000A7E48">
      <w:pPr>
        <w:pStyle w:val="PlainText"/>
        <w:rPr>
          <w:rFonts w:cs="Arial"/>
          <w:szCs w:val="24"/>
        </w:rPr>
      </w:pPr>
    </w:p>
    <w:p w14:paraId="655F2591" w14:textId="02C9CA71" w:rsidR="00722535" w:rsidRDefault="000A7E48" w:rsidP="0021062C">
      <w:pPr>
        <w:pStyle w:val="PlainText"/>
      </w:pPr>
      <w:r>
        <w:t>Mae gwaith eisoes yn mynd rhagddo ar nifer o'r camau gweithredu. Byddaf yn monitro'r gwaith hwn yn ofalus ac yn rhoi'r wybodaeth ddiweddaraf i'r Aelodau am gynnydd.</w:t>
      </w:r>
      <w:r>
        <w:br/>
      </w:r>
    </w:p>
    <w:p w14:paraId="317AA139" w14:textId="42DEEF4F" w:rsidR="00FE3EDB" w:rsidRPr="002A2D59" w:rsidRDefault="00C102F8" w:rsidP="00FE3EDB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hAnsi="Arial"/>
          <w:sz w:val="24"/>
        </w:rPr>
        <w:t xml:space="preserve">Hoffwn achub ar y cyfle hwn i ddiolch i'r holl bartneriaid sy'n gweithio gyda ni i gyflawni'r camau hyn i gefnogi cynnal a </w:t>
      </w:r>
      <w:r w:rsidR="00A93E5D">
        <w:rPr>
          <w:rFonts w:ascii="Arial" w:hAnsi="Arial"/>
          <w:sz w:val="24"/>
        </w:rPr>
        <w:t>chynyddu</w:t>
      </w:r>
      <w:r>
        <w:rPr>
          <w:rFonts w:ascii="Arial" w:hAnsi="Arial"/>
          <w:sz w:val="24"/>
        </w:rPr>
        <w:t xml:space="preserve"> nifer y gwarchodwyr plant yng Nghymru.  </w:t>
      </w:r>
    </w:p>
    <w:p w14:paraId="4AF7EBE3" w14:textId="3FD2ED5C" w:rsidR="00A87EF7" w:rsidRDefault="00A87EF7" w:rsidP="005B5EB5">
      <w:pPr>
        <w:pStyle w:val="PlainText"/>
        <w:rPr>
          <w:rFonts w:cs="Arial"/>
          <w:szCs w:val="24"/>
        </w:rPr>
      </w:pPr>
    </w:p>
    <w:sectPr w:rsidR="00A87EF7" w:rsidSect="00A721ED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11C" w14:textId="77777777" w:rsidR="00A721ED" w:rsidRDefault="00A721ED" w:rsidP="009A1FDE">
      <w:pPr>
        <w:spacing w:after="0" w:line="240" w:lineRule="auto"/>
      </w:pPr>
      <w:r>
        <w:separator/>
      </w:r>
    </w:p>
  </w:endnote>
  <w:endnote w:type="continuationSeparator" w:id="0">
    <w:p w14:paraId="6E7A7392" w14:textId="77777777" w:rsidR="00A721ED" w:rsidRDefault="00A721ED" w:rsidP="009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B1E" w14:textId="77777777" w:rsidR="00A721ED" w:rsidRDefault="00A721ED" w:rsidP="009A1FDE">
      <w:pPr>
        <w:spacing w:after="0" w:line="240" w:lineRule="auto"/>
      </w:pPr>
      <w:r>
        <w:separator/>
      </w:r>
    </w:p>
  </w:footnote>
  <w:footnote w:type="continuationSeparator" w:id="0">
    <w:p w14:paraId="017083CE" w14:textId="77777777" w:rsidR="00A721ED" w:rsidRDefault="00A721ED" w:rsidP="009A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F7EE" w14:textId="0BF3BE19" w:rsidR="009A1FDE" w:rsidRDefault="009A1FD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D8D" w14:textId="10C6C40F" w:rsidR="0002144A" w:rsidRDefault="0002144A">
    <w:pPr>
      <w:pStyle w:val="Head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1" locked="0" layoutInCell="1" allowOverlap="1" wp14:anchorId="1F978143" wp14:editId="2DC9F54C">
          <wp:simplePos x="0" y="0"/>
          <wp:positionH relativeFrom="column">
            <wp:posOffset>4355293</wp:posOffset>
          </wp:positionH>
          <wp:positionV relativeFrom="paragraph">
            <wp:posOffset>-5920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5F3"/>
    <w:multiLevelType w:val="hybridMultilevel"/>
    <w:tmpl w:val="23F86928"/>
    <w:lvl w:ilvl="0" w:tplc="1D328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FDD"/>
    <w:multiLevelType w:val="hybridMultilevel"/>
    <w:tmpl w:val="BFE0A63A"/>
    <w:lvl w:ilvl="0" w:tplc="7AF6D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B65D"/>
    <w:multiLevelType w:val="hybridMultilevel"/>
    <w:tmpl w:val="7780CA9E"/>
    <w:lvl w:ilvl="0" w:tplc="FFFFFFFF">
      <w:start w:val="1"/>
      <w:numFmt w:val="bullet"/>
      <w:lvlText w:val="·"/>
      <w:lvlJc w:val="left"/>
      <w:pPr>
        <w:ind w:left="927" w:hanging="360"/>
      </w:pPr>
      <w:rPr>
        <w:rFonts w:ascii="Symbol" w:hAnsi="Symbol" w:hint="default"/>
      </w:rPr>
    </w:lvl>
    <w:lvl w:ilvl="1" w:tplc="96048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6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C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88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23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4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448F"/>
    <w:multiLevelType w:val="hybridMultilevel"/>
    <w:tmpl w:val="FE0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EC9"/>
    <w:multiLevelType w:val="hybridMultilevel"/>
    <w:tmpl w:val="144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78150">
    <w:abstractNumId w:val="1"/>
  </w:num>
  <w:num w:numId="2" w16cid:durableId="748965187">
    <w:abstractNumId w:val="3"/>
  </w:num>
  <w:num w:numId="3" w16cid:durableId="349573920">
    <w:abstractNumId w:val="2"/>
  </w:num>
  <w:num w:numId="4" w16cid:durableId="1480149874">
    <w:abstractNumId w:val="0"/>
  </w:num>
  <w:num w:numId="5" w16cid:durableId="1275599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E"/>
    <w:rsid w:val="00011A54"/>
    <w:rsid w:val="0002144A"/>
    <w:rsid w:val="00044352"/>
    <w:rsid w:val="000A2A97"/>
    <w:rsid w:val="000A7E48"/>
    <w:rsid w:val="000B4BCB"/>
    <w:rsid w:val="000C4D8D"/>
    <w:rsid w:val="000D659D"/>
    <w:rsid w:val="001D7016"/>
    <w:rsid w:val="001E5F26"/>
    <w:rsid w:val="0021062C"/>
    <w:rsid w:val="00210637"/>
    <w:rsid w:val="00266900"/>
    <w:rsid w:val="0028668D"/>
    <w:rsid w:val="00296001"/>
    <w:rsid w:val="002A2D59"/>
    <w:rsid w:val="0030307C"/>
    <w:rsid w:val="00317C40"/>
    <w:rsid w:val="00360272"/>
    <w:rsid w:val="0038100B"/>
    <w:rsid w:val="00381F12"/>
    <w:rsid w:val="00395604"/>
    <w:rsid w:val="003E6263"/>
    <w:rsid w:val="003F736F"/>
    <w:rsid w:val="00437720"/>
    <w:rsid w:val="004716CB"/>
    <w:rsid w:val="00471AD5"/>
    <w:rsid w:val="00473C94"/>
    <w:rsid w:val="00473E1E"/>
    <w:rsid w:val="004D7568"/>
    <w:rsid w:val="004E226F"/>
    <w:rsid w:val="004E2551"/>
    <w:rsid w:val="004E591A"/>
    <w:rsid w:val="004F36B2"/>
    <w:rsid w:val="00525F7E"/>
    <w:rsid w:val="005462D3"/>
    <w:rsid w:val="00554B51"/>
    <w:rsid w:val="005630A7"/>
    <w:rsid w:val="00580A76"/>
    <w:rsid w:val="00595A0E"/>
    <w:rsid w:val="005A14A6"/>
    <w:rsid w:val="005B5EB5"/>
    <w:rsid w:val="005C446A"/>
    <w:rsid w:val="005E37F8"/>
    <w:rsid w:val="005F15B1"/>
    <w:rsid w:val="005F60A9"/>
    <w:rsid w:val="00641C60"/>
    <w:rsid w:val="00653F89"/>
    <w:rsid w:val="00683CEF"/>
    <w:rsid w:val="006B4596"/>
    <w:rsid w:val="006D0C6A"/>
    <w:rsid w:val="00722242"/>
    <w:rsid w:val="00722535"/>
    <w:rsid w:val="007A50FE"/>
    <w:rsid w:val="007B2DA0"/>
    <w:rsid w:val="00816B70"/>
    <w:rsid w:val="00866CC3"/>
    <w:rsid w:val="008711E9"/>
    <w:rsid w:val="00881447"/>
    <w:rsid w:val="008827AA"/>
    <w:rsid w:val="008B7AD2"/>
    <w:rsid w:val="008E0512"/>
    <w:rsid w:val="00914404"/>
    <w:rsid w:val="0092740F"/>
    <w:rsid w:val="00963EFC"/>
    <w:rsid w:val="009A1FDE"/>
    <w:rsid w:val="009C037C"/>
    <w:rsid w:val="00A07C56"/>
    <w:rsid w:val="00A11520"/>
    <w:rsid w:val="00A16E08"/>
    <w:rsid w:val="00A45DC7"/>
    <w:rsid w:val="00A51A53"/>
    <w:rsid w:val="00A63EBA"/>
    <w:rsid w:val="00A721ED"/>
    <w:rsid w:val="00A7641B"/>
    <w:rsid w:val="00A77B06"/>
    <w:rsid w:val="00A87EF7"/>
    <w:rsid w:val="00A93E5D"/>
    <w:rsid w:val="00A94972"/>
    <w:rsid w:val="00AA6C64"/>
    <w:rsid w:val="00AB65A6"/>
    <w:rsid w:val="00AC6F4B"/>
    <w:rsid w:val="00B04DDD"/>
    <w:rsid w:val="00B25A34"/>
    <w:rsid w:val="00B64E3F"/>
    <w:rsid w:val="00B7372A"/>
    <w:rsid w:val="00BB00D5"/>
    <w:rsid w:val="00BB3B23"/>
    <w:rsid w:val="00BD797E"/>
    <w:rsid w:val="00BE5F1F"/>
    <w:rsid w:val="00C102F8"/>
    <w:rsid w:val="00C3041A"/>
    <w:rsid w:val="00C36248"/>
    <w:rsid w:val="00C53858"/>
    <w:rsid w:val="00C54A02"/>
    <w:rsid w:val="00CC19DE"/>
    <w:rsid w:val="00CE6AAB"/>
    <w:rsid w:val="00D71689"/>
    <w:rsid w:val="00D96C81"/>
    <w:rsid w:val="00DB715C"/>
    <w:rsid w:val="00DB7C19"/>
    <w:rsid w:val="00DD2625"/>
    <w:rsid w:val="00DD4624"/>
    <w:rsid w:val="00E16153"/>
    <w:rsid w:val="00E200B2"/>
    <w:rsid w:val="00E32729"/>
    <w:rsid w:val="00E6071C"/>
    <w:rsid w:val="00E7575E"/>
    <w:rsid w:val="00EA3F59"/>
    <w:rsid w:val="00EB7017"/>
    <w:rsid w:val="00F03A3D"/>
    <w:rsid w:val="00F72CC3"/>
    <w:rsid w:val="00F833AE"/>
    <w:rsid w:val="00F84E7B"/>
    <w:rsid w:val="00FA707B"/>
    <w:rsid w:val="00FA7EA4"/>
    <w:rsid w:val="00FB618A"/>
    <w:rsid w:val="00FC60F2"/>
    <w:rsid w:val="00FE3ED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4CD51"/>
  <w15:chartTrackingRefBased/>
  <w15:docId w15:val="{5D915ADB-6314-47AA-8545-996723D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1FD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D7016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1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16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1D7016"/>
    <w:rPr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5B5EB5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5B5EB5"/>
    <w:rPr>
      <w:rFonts w:ascii="Arial" w:eastAsia="Times New Roman" w:hAnsi="Arial"/>
      <w:kern w:val="0"/>
      <w:sz w:val="24"/>
      <w:szCs w:val="21"/>
      <w14:ligatures w14:val="none"/>
    </w:rPr>
  </w:style>
  <w:style w:type="paragraph" w:styleId="Revision">
    <w:name w:val="Revision"/>
    <w:hidden/>
    <w:uiPriority w:val="99"/>
    <w:semiHidden/>
    <w:rsid w:val="00CE6AA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AB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AB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9A1FDE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DE"/>
  </w:style>
  <w:style w:type="paragraph" w:styleId="Footer">
    <w:name w:val="footer"/>
    <w:basedOn w:val="Normal"/>
    <w:link w:val="Foot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DE"/>
  </w:style>
  <w:style w:type="character" w:customStyle="1" w:styleId="Heading2Char">
    <w:name w:val="Heading 2 Char"/>
    <w:basedOn w:val="DefaultParagraphFont"/>
    <w:link w:val="Heading2"/>
    <w:uiPriority w:val="9"/>
    <w:rsid w:val="009A1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DefaultParagraphFont"/>
    <w:rsid w:val="00FE3EDB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16153"/>
  </w:style>
  <w:style w:type="paragraph" w:styleId="NormalWeb">
    <w:name w:val="Normal (Web)"/>
    <w:basedOn w:val="Normal"/>
    <w:uiPriority w:val="99"/>
    <w:semiHidden/>
    <w:unhideWhenUsed/>
    <w:rsid w:val="00B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E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olygiad-annibynnol-o-warchod-pl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A52863056</value>
    </field>
    <field name="Objective-Title">
      <value order="0">MA-JB-5117-24 WMS Cymraeg</value>
    </field>
    <field name="Objective-Description">
      <value order="0"/>
    </field>
    <field name="Objective-CreationStamp">
      <value order="0">2024-05-13T07:57:56Z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2024-05-13T07:59:59Z</value>
    </field>
    <field name="Objective-ModificationStamp">
      <value order="0">2024-05-13T07:59:59Z</value>
    </field>
    <field name="Objective-Owner">
      <value order="0">Evans, Kay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- 2023-2024:MA/JB/5117/24 Taking forward the recommendations of the Independent Review of Childminding</value>
    </field>
    <field name="Objective-Parent">
      <value order="0">MA/JB/5117/24 Taking forward the recommendations of the Independent Review of Childminding</value>
    </field>
    <field name="Objective-State">
      <value order="0">Published</value>
    </field>
    <field name="Objective-VersionId">
      <value order="0">vA96900435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qA1733074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Rhiannon (ESJWL - Communities &amp; Tackling Poverty)</dc:creator>
  <cp:keywords/>
  <dc:description/>
  <cp:lastModifiedBy>Oxenham, James (OFM - Cabinet Division)</cp:lastModifiedBy>
  <cp:revision>2</cp:revision>
  <dcterms:created xsi:type="dcterms:W3CDTF">2024-05-13T10:08:00Z</dcterms:created>
  <dcterms:modified xsi:type="dcterms:W3CDTF">2024-05-13T10:08:00Z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A52863056</vt:lpwstr>
  </property>
  <property fmtid="{D5CDD505-2E9C-101B-9397-08002B2CF9AE}" pid="4" name="Objective-Title">
    <vt:lpwstr>MA-JB-5117-24 WMS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2024-05-13T07:57:56Z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2024-05-13T07:59:59Z</vt:filetime>
  </property>
  <property fmtid="{D5CDD505-2E9C-101B-9397-08002B2CF9AE}" pid="10" name="Objective-ModificationStamp">
    <vt:filetime>2024-05-13T07:59:59Z</vt:filetime>
  </property>
  <property fmtid="{D5CDD505-2E9C-101B-9397-08002B2CF9AE}" pid="11" name="Objective-Owner">
    <vt:lpwstr>Evans, Kay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- 2023-2024:MA/JB/5117/24 Taking forward the recommendations of the Independent Review of Childminding:</vt:lpwstr>
  </property>
  <property fmtid="{D5CDD505-2E9C-101B-9397-08002B2CF9AE}" pid="13" name="Objective-Parent">
    <vt:lpwstr>MA/JB/5117/24 Taking forward the recommendations of the Independent Review of Childminding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vA96900435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2024-05-12T23:00:00Z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