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AAD7A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059DE536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54ECF2" wp14:editId="6C12BD3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AEDB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56EEB7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B4BD31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6EE5FFF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01E55B0F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F16410" wp14:editId="3898811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2A34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6E30260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BB0C6B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EF1F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69B4D" w14:textId="77777777" w:rsidR="003C4920" w:rsidRPr="004F23E1" w:rsidRDefault="00B43F95" w:rsidP="00B43F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3F95">
              <w:rPr>
                <w:rFonts w:ascii="Arial" w:hAnsi="Arial" w:cs="Arial"/>
                <w:b/>
                <w:bCs/>
                <w:sz w:val="24"/>
                <w:szCs w:val="24"/>
              </w:rPr>
              <w:t>Rheoliadau’r Polisi Amaethyddol Cyffredin a’r Bwrdd Datblygu Amaethyddiaeth a Garddwriaeth (Diwygio Etc.) (Ymadael Â’r UE) 2018</w:t>
            </w:r>
          </w:p>
        </w:tc>
      </w:tr>
      <w:tr w:rsidR="00817906" w:rsidRPr="00A011A1" w14:paraId="4B0E8F9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544D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891B" w14:textId="77777777" w:rsidR="00817906" w:rsidRPr="004F23E1" w:rsidRDefault="00B43F95" w:rsidP="00C904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26 </w:t>
            </w:r>
            <w:r w:rsidR="00C90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Tachwedd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817906" w:rsidRPr="00A011A1" w14:paraId="0AFD27A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7C2A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3C4AF" w14:textId="77777777" w:rsidR="00817906" w:rsidRPr="004F23E1" w:rsidRDefault="00B45A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Julie James AC, Arweinydd y Tŷ a’r Prif Chwip</w:t>
            </w:r>
          </w:p>
        </w:tc>
      </w:tr>
    </w:tbl>
    <w:p w14:paraId="2CE6B604" w14:textId="77777777" w:rsidR="00DD4B82" w:rsidRDefault="00DD4B82" w:rsidP="00B43F95">
      <w:pPr>
        <w:pStyle w:val="BodyText"/>
        <w:jc w:val="left"/>
        <w:rPr>
          <w:rFonts w:cs="Arial"/>
          <w:szCs w:val="24"/>
        </w:rPr>
      </w:pPr>
    </w:p>
    <w:p w14:paraId="29E17F76" w14:textId="77777777" w:rsidR="00B43F95" w:rsidRDefault="00B43F95" w:rsidP="009D4E30">
      <w:pPr>
        <w:pStyle w:val="EMSINumber"/>
        <w:spacing w:after="0"/>
        <w:jc w:val="left"/>
        <w:rPr>
          <w:rFonts w:ascii="Arial" w:hAnsi="Arial" w:cs="Arial"/>
          <w:szCs w:val="24"/>
          <w:lang w:val="cy-GB"/>
        </w:rPr>
      </w:pPr>
      <w:r w:rsidRPr="00B43F95">
        <w:rPr>
          <w:rFonts w:ascii="Arial" w:hAnsi="Arial" w:cs="Arial"/>
          <w:szCs w:val="24"/>
          <w:lang w:val="cy-GB"/>
        </w:rPr>
        <w:t xml:space="preserve">Rheoliadau’r Polisi Amaethyddol Cyffredin </w:t>
      </w:r>
      <w:r>
        <w:rPr>
          <w:rFonts w:ascii="Arial" w:hAnsi="Arial" w:cs="Arial"/>
          <w:szCs w:val="24"/>
          <w:lang w:val="cy-GB"/>
        </w:rPr>
        <w:t>a</w:t>
      </w:r>
      <w:r w:rsidRPr="00B43F95">
        <w:rPr>
          <w:rFonts w:ascii="Arial" w:hAnsi="Arial" w:cs="Arial"/>
          <w:szCs w:val="24"/>
          <w:lang w:val="cy-GB"/>
        </w:rPr>
        <w:t xml:space="preserve">’r Bwrdd Datblygu Amaethyddiaeth </w:t>
      </w:r>
      <w:r>
        <w:rPr>
          <w:rFonts w:ascii="Arial" w:hAnsi="Arial" w:cs="Arial"/>
          <w:szCs w:val="24"/>
          <w:lang w:val="cy-GB"/>
        </w:rPr>
        <w:t>a</w:t>
      </w:r>
      <w:r w:rsidRPr="00B43F95">
        <w:rPr>
          <w:rFonts w:ascii="Arial" w:hAnsi="Arial" w:cs="Arial"/>
          <w:szCs w:val="24"/>
          <w:lang w:val="cy-GB"/>
        </w:rPr>
        <w:t xml:space="preserve"> Garddwriaet</w:t>
      </w:r>
      <w:r>
        <w:rPr>
          <w:rFonts w:ascii="Arial" w:hAnsi="Arial" w:cs="Arial"/>
          <w:szCs w:val="24"/>
          <w:lang w:val="cy-GB"/>
        </w:rPr>
        <w:t>h (Diwygio Etc.) (Ymadael Â’r UE</w:t>
      </w:r>
      <w:r w:rsidRPr="00B43F95">
        <w:rPr>
          <w:rFonts w:ascii="Arial" w:hAnsi="Arial" w:cs="Arial"/>
          <w:szCs w:val="24"/>
          <w:lang w:val="cy-GB"/>
        </w:rPr>
        <w:t>) 2018</w:t>
      </w:r>
    </w:p>
    <w:p w14:paraId="4AE39AB2" w14:textId="77777777" w:rsidR="00B43F95" w:rsidRPr="00B43F95" w:rsidRDefault="00B43F95" w:rsidP="009D4E30">
      <w:pPr>
        <w:pStyle w:val="BodyText"/>
        <w:jc w:val="left"/>
        <w:rPr>
          <w:rFonts w:cs="Arial"/>
          <w:szCs w:val="24"/>
        </w:rPr>
      </w:pPr>
    </w:p>
    <w:p w14:paraId="18B28DC9" w14:textId="77777777" w:rsidR="00B43F95" w:rsidRPr="00B43F95" w:rsidRDefault="00B43F95" w:rsidP="009D4E30">
      <w:pPr>
        <w:rPr>
          <w:rFonts w:ascii="Arial" w:hAnsi="Arial" w:cs="Arial"/>
          <w:b/>
          <w:sz w:val="24"/>
          <w:szCs w:val="24"/>
        </w:rPr>
      </w:pPr>
      <w:r w:rsidRPr="00B43F95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14:paraId="14F619CF" w14:textId="77777777" w:rsidR="00AB724C" w:rsidRDefault="00B43F95" w:rsidP="009D4E30">
      <w:pPr>
        <w:rPr>
          <w:rFonts w:ascii="Arial" w:hAnsi="Arial" w:cs="Arial"/>
          <w:sz w:val="24"/>
          <w:szCs w:val="24"/>
          <w:u w:val="single"/>
          <w:lang w:val="cy-GB"/>
        </w:rPr>
      </w:pPr>
      <w:r w:rsidRPr="00B43F95">
        <w:rPr>
          <w:rFonts w:ascii="Arial" w:hAnsi="Arial" w:cs="Arial"/>
          <w:sz w:val="24"/>
          <w:szCs w:val="24"/>
          <w:u w:val="single"/>
          <w:lang w:val="cy-GB"/>
        </w:rPr>
        <w:t xml:space="preserve">Deddfwriaeth ddomestig sy'n berthnasol i'r DU gyfan: </w:t>
      </w:r>
    </w:p>
    <w:p w14:paraId="4048E01C" w14:textId="77777777" w:rsidR="00B43F95" w:rsidRPr="00B43F95" w:rsidRDefault="00B43F95" w:rsidP="009D4E30">
      <w:pPr>
        <w:rPr>
          <w:rFonts w:ascii="Arial" w:hAnsi="Arial" w:cs="Arial"/>
          <w:sz w:val="24"/>
          <w:szCs w:val="24"/>
          <w:u w:val="single"/>
        </w:rPr>
      </w:pPr>
      <w:r w:rsidRPr="00B43F95">
        <w:rPr>
          <w:rFonts w:ascii="Arial" w:hAnsi="Arial" w:cs="Arial"/>
          <w:sz w:val="24"/>
          <w:szCs w:val="24"/>
          <w:u w:val="single"/>
          <w:lang w:val="cy-GB"/>
        </w:rPr>
        <w:t>Mae'r offerynnau a ganlyn yn cael eu diwygio:</w:t>
      </w:r>
    </w:p>
    <w:p w14:paraId="46CA57B5" w14:textId="77777777" w:rsidR="00B43F95" w:rsidRPr="00B43F95" w:rsidRDefault="00B43F95" w:rsidP="009D4E30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B43F95">
        <w:rPr>
          <w:rFonts w:ascii="Arial" w:hAnsi="Arial" w:cs="Arial"/>
          <w:sz w:val="24"/>
          <w:szCs w:val="24"/>
          <w:lang w:val="cy-GB"/>
        </w:rPr>
        <w:t>Gorchymyn y Bwrdd Datblygu Amaethyddiaeth a Garddwriaeth 2008; a</w:t>
      </w:r>
    </w:p>
    <w:p w14:paraId="5B9383CF" w14:textId="77777777" w:rsidR="00B43F95" w:rsidRPr="00B43F95" w:rsidRDefault="00B43F95" w:rsidP="009D4E30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b/>
          <w:sz w:val="24"/>
          <w:szCs w:val="24"/>
        </w:rPr>
      </w:pPr>
      <w:r w:rsidRPr="00B43F95">
        <w:rPr>
          <w:rFonts w:ascii="Arial" w:hAnsi="Arial" w:cs="Arial"/>
          <w:sz w:val="24"/>
          <w:szCs w:val="24"/>
          <w:lang w:val="cy-GB"/>
        </w:rPr>
        <w:t>Rheoliadau’r Polisi Amaethyddol Cyffredin (Rheoli a Gorfodi, Trawsgydymffurfio, Craffu ar Drafodiadau ac Apeliadau) 2014.</w:t>
      </w:r>
    </w:p>
    <w:p w14:paraId="453479DC" w14:textId="77777777" w:rsidR="00B43F95" w:rsidRPr="00B43F95" w:rsidRDefault="00B43F95" w:rsidP="009D4E3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933C8B6" w14:textId="77777777" w:rsidR="00B43F95" w:rsidRPr="00B43F95" w:rsidRDefault="00B43F95" w:rsidP="009D4E30">
      <w:pPr>
        <w:rPr>
          <w:rFonts w:ascii="Arial" w:hAnsi="Arial" w:cs="Arial"/>
          <w:sz w:val="24"/>
          <w:szCs w:val="24"/>
        </w:rPr>
      </w:pPr>
      <w:r w:rsidRPr="00B43F95">
        <w:rPr>
          <w:rFonts w:ascii="Arial" w:hAnsi="Arial" w:cs="Arial"/>
          <w:sz w:val="24"/>
          <w:szCs w:val="24"/>
          <w:lang w:val="cy-GB"/>
        </w:rPr>
        <w:t>Mae Rheoliadau’r Polisi Amaethyddol Cyffredin (Awdurdod Cymwys a Chorff Cydgysylltu) 2014 yn cael eu dirymu.</w:t>
      </w:r>
    </w:p>
    <w:p w14:paraId="22A7B527" w14:textId="77777777" w:rsidR="00B43F95" w:rsidRPr="00B43F95" w:rsidRDefault="00B43F95" w:rsidP="009D4E30">
      <w:pPr>
        <w:rPr>
          <w:rFonts w:ascii="Arial" w:hAnsi="Arial" w:cs="Arial"/>
          <w:sz w:val="24"/>
          <w:szCs w:val="24"/>
        </w:rPr>
      </w:pPr>
    </w:p>
    <w:p w14:paraId="16DD5424" w14:textId="77777777" w:rsidR="00B43F95" w:rsidRPr="00B43F95" w:rsidRDefault="00B43F95" w:rsidP="009D4E30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szCs w:val="24"/>
        </w:rPr>
      </w:pPr>
      <w:r w:rsidRPr="00B43F95">
        <w:rPr>
          <w:rFonts w:ascii="Arial" w:hAnsi="Arial"/>
          <w:b/>
          <w:bCs/>
          <w:szCs w:val="24"/>
          <w:lang w:val="cy-GB"/>
        </w:rPr>
        <w:t>Unrhyw effaith y gall yr OS ei chael ar gymhwysedd deddfwriaethol y Cynulliad a/neu gymhwysedd gweithredol Gweinidogion Cymru</w:t>
      </w:r>
    </w:p>
    <w:p w14:paraId="43F19AAE" w14:textId="77777777" w:rsidR="00B43F95" w:rsidRPr="00B43F95" w:rsidRDefault="00B43F95" w:rsidP="009D4E30">
      <w:pPr>
        <w:rPr>
          <w:rFonts w:ascii="Arial" w:hAnsi="Arial" w:cs="Arial"/>
          <w:sz w:val="24"/>
          <w:szCs w:val="24"/>
        </w:rPr>
      </w:pPr>
      <w:r w:rsidRPr="00B43F95">
        <w:rPr>
          <w:rFonts w:ascii="Arial" w:hAnsi="Arial" w:cs="Arial"/>
          <w:sz w:val="24"/>
          <w:szCs w:val="24"/>
          <w:lang w:val="cy-GB"/>
        </w:rPr>
        <w:t>Mae amaethyddiaeth yn fater datganoledig.</w:t>
      </w:r>
    </w:p>
    <w:p w14:paraId="26C7E87E" w14:textId="77777777" w:rsidR="00B43F95" w:rsidRDefault="00B43F95" w:rsidP="009D4E30">
      <w:pPr>
        <w:rPr>
          <w:rFonts w:ascii="Arial" w:hAnsi="Arial" w:cs="Arial"/>
          <w:sz w:val="24"/>
          <w:szCs w:val="24"/>
          <w:lang w:val="cy-GB"/>
        </w:rPr>
      </w:pPr>
    </w:p>
    <w:p w14:paraId="5E2EF719" w14:textId="77777777" w:rsidR="00B43F95" w:rsidRPr="00B43F95" w:rsidRDefault="00B43F95" w:rsidP="009D4E30">
      <w:pPr>
        <w:rPr>
          <w:rFonts w:ascii="Arial" w:hAnsi="Arial" w:cs="Arial"/>
          <w:sz w:val="24"/>
          <w:szCs w:val="24"/>
        </w:rPr>
      </w:pPr>
      <w:r w:rsidRPr="00B43F95">
        <w:rPr>
          <w:rFonts w:ascii="Arial" w:hAnsi="Arial" w:cs="Arial"/>
          <w:sz w:val="24"/>
          <w:szCs w:val="24"/>
          <w:lang w:val="cy-GB"/>
        </w:rPr>
        <w:t>Nid yw'r offeryn hwn yn trosglwyddo swyddogaethau. Os bydd angen trosglwyddo swyddogaethau, bydd offeryn ar wahân yn ymdrin â hynny.</w:t>
      </w:r>
    </w:p>
    <w:p w14:paraId="4ACA654E" w14:textId="77777777" w:rsidR="00B43F95" w:rsidRPr="00B43F95" w:rsidRDefault="00B43F95" w:rsidP="009D4E30">
      <w:pPr>
        <w:rPr>
          <w:rFonts w:ascii="Arial" w:hAnsi="Arial" w:cs="Arial"/>
          <w:b/>
          <w:sz w:val="24"/>
          <w:szCs w:val="24"/>
        </w:rPr>
      </w:pPr>
    </w:p>
    <w:p w14:paraId="519D3867" w14:textId="77777777" w:rsidR="00B43F95" w:rsidRPr="00B43F95" w:rsidRDefault="00B43F95" w:rsidP="009D4E30">
      <w:pPr>
        <w:rPr>
          <w:rFonts w:ascii="Arial" w:hAnsi="Arial" w:cs="Arial"/>
          <w:b/>
          <w:sz w:val="24"/>
          <w:szCs w:val="24"/>
        </w:rPr>
      </w:pPr>
      <w:r w:rsidRPr="00B43F95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1789A3CF" w14:textId="77777777" w:rsidR="00B43F95" w:rsidRPr="00B43F95" w:rsidRDefault="00B43F95" w:rsidP="009D4E30">
      <w:pPr>
        <w:rPr>
          <w:rFonts w:ascii="Arial" w:hAnsi="Arial" w:cs="Arial"/>
          <w:sz w:val="24"/>
          <w:szCs w:val="24"/>
          <w:lang w:val="cy-GB"/>
        </w:rPr>
      </w:pPr>
      <w:r w:rsidRPr="00B43F95">
        <w:rPr>
          <w:rFonts w:ascii="Arial" w:hAnsi="Arial" w:cs="Arial"/>
          <w:sz w:val="24"/>
          <w:szCs w:val="24"/>
          <w:lang w:val="cy-GB"/>
        </w:rPr>
        <w:t>Mae'r offeryn hwn yn mynd i'r afael â methiannau cyfraith yr UE sydd wedi'i dargadw i weithredu'n effeithiol a hefyd â diffygion eraill sy'n deillio o'r ffaith bod y DU yn ymadael â'r UE. Mae'n ymdrin â chywiriadau sy'n dechnegol o ran eu natur ac nad ydynt yn gwneud unrhyw newidiadau polisi arwyddocaol. Mae'r cywiriadau hyn, yn hytrach, yn addasu'r is-ddeddfwriaeth ddomestig (DU) hon i gynnwys telerau (cytunedig) newydd i sicrhau y bydd rhaglenni'r UE yn parhau i gael eu cyllido am weddill rhaglen 2014 i 2020, os na fydd cytundeb o ran Brexit. Yr OS hwn yw Offeryn Statudol cywiro cyntaf y DU sydd wedi'i gynnwys yn rhan o'r pecyn ehangach i gywiro'r Polisi Amaethyddol Cyffredin.</w:t>
      </w:r>
    </w:p>
    <w:p w14:paraId="165DEE41" w14:textId="77777777" w:rsidR="00B43F95" w:rsidRPr="00B43F95" w:rsidRDefault="00B43F95" w:rsidP="009D4E30">
      <w:pPr>
        <w:rPr>
          <w:rFonts w:ascii="Arial" w:hAnsi="Arial" w:cs="Arial"/>
          <w:sz w:val="24"/>
          <w:szCs w:val="24"/>
          <w:lang w:val="cy-GB"/>
        </w:rPr>
      </w:pPr>
    </w:p>
    <w:p w14:paraId="2C89F3FA" w14:textId="77777777" w:rsidR="00B43F95" w:rsidRDefault="00B43F95" w:rsidP="009D4E30">
      <w:pPr>
        <w:rPr>
          <w:rFonts w:ascii="Arial" w:hAnsi="Arial" w:cs="Arial"/>
          <w:sz w:val="24"/>
          <w:szCs w:val="24"/>
          <w:lang w:val="cy-GB"/>
        </w:rPr>
      </w:pPr>
      <w:r w:rsidRPr="00B43F95">
        <w:rPr>
          <w:rFonts w:ascii="Arial" w:hAnsi="Arial" w:cs="Arial"/>
          <w:sz w:val="24"/>
          <w:szCs w:val="24"/>
          <w:lang w:val="cy-GB"/>
        </w:rPr>
        <w:lastRenderedPageBreak/>
        <w:t xml:space="preserve">Mae'r OS a'r Memorandwm Esboniadol sy’n mynd gydag ef, ac sy'n nodi effaith pob un o'r diwygiadau, ar gael yma:  </w:t>
      </w:r>
      <w:hyperlink r:id="rId8" w:history="1">
        <w:r w:rsidR="009D4E30" w:rsidRPr="00E74834">
          <w:rPr>
            <w:rStyle w:val="Hyperlink"/>
            <w:rFonts w:ascii="Arial" w:hAnsi="Arial" w:cs="Arial"/>
            <w:sz w:val="24"/>
            <w:szCs w:val="24"/>
            <w:lang w:val="cy-GB"/>
          </w:rPr>
          <w:t>https://www.gov.uk/eu-withdrawal-act-2018-statutory-instruments/the-common-agricultural-policy-and-agriculture-and-horticulture-development-board-amendment-etc-eu-exit-regulations-2018</w:t>
        </w:r>
      </w:hyperlink>
    </w:p>
    <w:p w14:paraId="436198C9" w14:textId="77777777" w:rsidR="009D4E30" w:rsidRPr="00B43F95" w:rsidRDefault="009D4E30" w:rsidP="009D4E30">
      <w:pPr>
        <w:rPr>
          <w:rFonts w:ascii="Arial" w:hAnsi="Arial" w:cs="Arial"/>
          <w:sz w:val="24"/>
          <w:szCs w:val="24"/>
        </w:rPr>
      </w:pPr>
    </w:p>
    <w:p w14:paraId="122F1E21" w14:textId="77777777" w:rsidR="00B43F95" w:rsidRPr="00B43F95" w:rsidRDefault="00B43F95" w:rsidP="009D4E30">
      <w:pPr>
        <w:rPr>
          <w:rFonts w:ascii="Arial" w:hAnsi="Arial" w:cs="Arial"/>
          <w:b/>
          <w:sz w:val="24"/>
          <w:szCs w:val="24"/>
        </w:rPr>
      </w:pPr>
      <w:r w:rsidRPr="00B43F95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34A399ED" w14:textId="77777777" w:rsidR="00D65FC5" w:rsidRPr="00B43F95" w:rsidRDefault="00B43F95" w:rsidP="009D4E30">
      <w:pPr>
        <w:rPr>
          <w:rFonts w:ascii="Arial" w:hAnsi="Arial" w:cs="Arial"/>
          <w:sz w:val="24"/>
          <w:szCs w:val="24"/>
        </w:rPr>
      </w:pPr>
      <w:r w:rsidRPr="00B43F95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ran, ac ar ran, Cymru am resymau'n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Mae hyn yn unol â’r egwyddorion ar gyfer cywiro y cytunwyd arnynt ym mis Mai gan Is-bwyllgor </w:t>
      </w:r>
      <w:r>
        <w:rPr>
          <w:rFonts w:ascii="Arial" w:hAnsi="Arial" w:cs="Arial"/>
          <w:sz w:val="24"/>
          <w:szCs w:val="24"/>
          <w:lang w:val="cy-GB"/>
        </w:rPr>
        <w:t>y Cabinet ar Bontio Ewropeaidd.</w:t>
      </w:r>
    </w:p>
    <w:sectPr w:rsidR="00D65FC5" w:rsidRPr="00B43F95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C90D0" w14:textId="77777777" w:rsidR="00C369DE" w:rsidRDefault="00C369DE">
      <w:r>
        <w:separator/>
      </w:r>
    </w:p>
  </w:endnote>
  <w:endnote w:type="continuationSeparator" w:id="0">
    <w:p w14:paraId="2DC64A9C" w14:textId="77777777" w:rsidR="00C369DE" w:rsidRDefault="00C3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2BFDE" w14:textId="7BFE5576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B5009C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F17797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C5F6A" w14:textId="77777777" w:rsidR="00C369DE" w:rsidRDefault="00C369DE">
      <w:r>
        <w:separator/>
      </w:r>
    </w:p>
  </w:footnote>
  <w:footnote w:type="continuationSeparator" w:id="0">
    <w:p w14:paraId="7939E393" w14:textId="77777777" w:rsidR="00C369DE" w:rsidRDefault="00C3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AC599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3F0C54B" wp14:editId="16CD960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B6216" w14:textId="77777777" w:rsidR="00DD4B82" w:rsidRDefault="00DD4B82">
    <w:pPr>
      <w:pStyle w:val="Header"/>
    </w:pPr>
  </w:p>
  <w:p w14:paraId="4E9EC83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B417E"/>
    <w:multiLevelType w:val="hybridMultilevel"/>
    <w:tmpl w:val="870E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45762"/>
    <w:multiLevelType w:val="hybridMultilevel"/>
    <w:tmpl w:val="6D04CAB6"/>
    <w:lvl w:ilvl="0" w:tplc="4990A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4C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A4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00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4F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CA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26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47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8E5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A1CCF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2AB5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D4E30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B724C"/>
    <w:rsid w:val="00AE064D"/>
    <w:rsid w:val="00AF056B"/>
    <w:rsid w:val="00B239BA"/>
    <w:rsid w:val="00B43F95"/>
    <w:rsid w:val="00B45A11"/>
    <w:rsid w:val="00B468BB"/>
    <w:rsid w:val="00B5009C"/>
    <w:rsid w:val="00BB62A8"/>
    <w:rsid w:val="00BD16FA"/>
    <w:rsid w:val="00C25E02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861480"/>
  <w15:docId w15:val="{72A58F26-3042-40C9-A017-F5FE763E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EMSINumber">
    <w:name w:val="EM SI Number"/>
    <w:basedOn w:val="Normal"/>
    <w:next w:val="Normal"/>
    <w:rsid w:val="00B43F95"/>
    <w:pPr>
      <w:keepNext/>
      <w:spacing w:after="360"/>
      <w:jc w:val="center"/>
    </w:pPr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withdrawal-act-2018-statutory-instruments/the-common-agricultural-policy-and-agriculture-and-horticulture-development-board-amendment-etc-eu-exit-regulations-2018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2018-11-20T09:12:37Z</value>
    </field>
    <field name="Objective-ModificationStamp">
      <value order="0">2018-11-20T09:12:37Z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vA48346244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2018-11-26T00:00:00+00:00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FF54C56-AC33-49B6-9F1B-597EF29CDF18}"/>
</file>

<file path=customXml/itemProps3.xml><?xml version="1.0" encoding="utf-8"?>
<ds:datastoreItem xmlns:ds="http://schemas.openxmlformats.org/officeDocument/2006/customXml" ds:itemID="{A36A5708-48B1-43DD-89B8-3983088E4F44}"/>
</file>

<file path=customXml/itemProps4.xml><?xml version="1.0" encoding="utf-8"?>
<ds:datastoreItem xmlns:ds="http://schemas.openxmlformats.org/officeDocument/2006/customXml" ds:itemID="{93A0EC63-BCF3-4247-8F98-D51D877F2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Rheoliadau’r Polisi Amaethyddol Cyffredin a’r Bwrdd Datblygu Amaethyddiaeth a Garddwriaeth (Diwygio Etc.) (Ymadael Â’r UE) 2018</dc:title>
  <dc:creator>Sandra Farrugia</dc:creator>
  <cp:lastModifiedBy>Oxenham, James (OFM - Cabinet Division)</cp:lastModifiedBy>
  <cp:revision>2</cp:revision>
  <cp:lastPrinted>2011-05-27T10:35:00Z</cp:lastPrinted>
  <dcterms:created xsi:type="dcterms:W3CDTF">2018-11-26T10:48:00Z</dcterms:created>
  <dcterms:modified xsi:type="dcterms:W3CDTF">2018-11-26T10:48:00Z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2018-11-20T09:12:37Z</vt:filetime>
  </property>
  <property fmtid="{D5CDD505-2E9C-101B-9397-08002B2CF9AE}" pid="10" name="Objective-ModificationStamp">
    <vt:filetime>2018-11-20T09:12:37Z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vA48346244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