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CF9D" w14:textId="7F6A4D38" w:rsidR="001A39E2" w:rsidRDefault="001E32DA" w:rsidP="005D71F8">
      <w:pPr>
        <w:tabs>
          <w:tab w:val="left" w:pos="870"/>
          <w:tab w:val="right" w:pos="9779"/>
        </w:tabs>
        <w:rPr>
          <w:b/>
        </w:rPr>
      </w:pPr>
      <w:r>
        <w:rPr>
          <w:noProof/>
          <w:lang w:eastAsia="en-GB"/>
        </w:rPr>
        <w:drawing>
          <wp:anchor distT="0" distB="0" distL="114300" distR="114300" simplePos="0" relativeHeight="251662336" behindDoc="1" locked="0" layoutInCell="1" allowOverlap="1" wp14:anchorId="3F91DBEB" wp14:editId="59AEA9E0">
            <wp:simplePos x="0" y="0"/>
            <wp:positionH relativeFrom="column">
              <wp:posOffset>4476750</wp:posOffset>
            </wp:positionH>
            <wp:positionV relativeFrom="paragraph">
              <wp:posOffset>-591185</wp:posOffset>
            </wp:positionV>
            <wp:extent cx="1476375" cy="1400175"/>
            <wp:effectExtent l="0" t="0" r="9525" b="9525"/>
            <wp:wrapNone/>
            <wp:docPr id="8" name="Picture 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50525" name="Picture 5"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00BF26AC">
        <w:rPr>
          <w:b/>
          <w:bCs/>
          <w:lang w:val="cy-GB"/>
        </w:rPr>
        <w:tab/>
      </w:r>
      <w:r w:rsidR="00BF26AC">
        <w:rPr>
          <w:b/>
          <w:bCs/>
          <w:lang w:val="cy-GB"/>
        </w:rPr>
        <w:tab/>
      </w:r>
    </w:p>
    <w:p w14:paraId="4618A003" w14:textId="77777777" w:rsidR="007E3E4D" w:rsidRDefault="007E3E4D" w:rsidP="00A845A9">
      <w:pPr>
        <w:pStyle w:val="Heading1"/>
        <w:rPr>
          <w:color w:val="FF0000"/>
        </w:rPr>
      </w:pPr>
    </w:p>
    <w:p w14:paraId="39BF7519" w14:textId="77777777" w:rsidR="007E3E4D" w:rsidRDefault="007E3E4D" w:rsidP="00A845A9">
      <w:pPr>
        <w:pStyle w:val="Heading1"/>
        <w:rPr>
          <w:color w:val="FF0000"/>
        </w:rPr>
      </w:pPr>
    </w:p>
    <w:p w14:paraId="00FC0A0A" w14:textId="77777777" w:rsidR="007E3E4D" w:rsidRDefault="007E3E4D" w:rsidP="00A845A9">
      <w:pPr>
        <w:pStyle w:val="Heading1"/>
        <w:rPr>
          <w:color w:val="FF0000"/>
        </w:rPr>
      </w:pPr>
    </w:p>
    <w:p w14:paraId="6019DFD2" w14:textId="77777777" w:rsidR="007E3E4D" w:rsidRDefault="007E3E4D" w:rsidP="00A845A9">
      <w:pPr>
        <w:pStyle w:val="Heading1"/>
        <w:rPr>
          <w:color w:val="FF0000"/>
        </w:rPr>
      </w:pPr>
    </w:p>
    <w:p w14:paraId="5BAC725A" w14:textId="77777777" w:rsidR="007E3E4D" w:rsidRDefault="007E3E4D" w:rsidP="00A845A9">
      <w:pPr>
        <w:pStyle w:val="Heading1"/>
        <w:rPr>
          <w:color w:val="FF0000"/>
        </w:rPr>
      </w:pPr>
    </w:p>
    <w:p w14:paraId="01ABBDB1" w14:textId="77777777" w:rsidR="007E3E4D" w:rsidRDefault="007E3E4D" w:rsidP="00A845A9">
      <w:pPr>
        <w:pStyle w:val="Heading1"/>
        <w:rPr>
          <w:color w:val="FF0000"/>
        </w:rPr>
      </w:pPr>
    </w:p>
    <w:p w14:paraId="3498DE5B" w14:textId="77777777" w:rsidR="00A845A9" w:rsidRDefault="001E32DA"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1CB7D89C" wp14:editId="53FD912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67972598" w14:textId="77777777" w:rsidR="00A845A9" w:rsidRDefault="001E32D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2C8A3593" w14:textId="77777777" w:rsidR="00A845A9" w:rsidRDefault="001E32D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4D361DD2" w14:textId="77777777" w:rsidR="00A845A9" w:rsidRDefault="001E32D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3022DDD4" w14:textId="77777777" w:rsidR="00A845A9" w:rsidRPr="00CE48F3" w:rsidRDefault="001E32DA"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41B6F6D0" wp14:editId="23275B6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70C8F" w14:paraId="065C82B1" w14:textId="77777777" w:rsidTr="00B049B1">
        <w:tc>
          <w:tcPr>
            <w:tcW w:w="1383" w:type="dxa"/>
            <w:tcBorders>
              <w:top w:val="nil"/>
              <w:left w:val="nil"/>
              <w:bottom w:val="nil"/>
              <w:right w:val="nil"/>
            </w:tcBorders>
            <w:vAlign w:val="center"/>
          </w:tcPr>
          <w:p w14:paraId="44A4CE01" w14:textId="77777777" w:rsidR="00EA5290" w:rsidRDefault="00EA5290" w:rsidP="00B049B1">
            <w:pPr>
              <w:spacing w:before="120" w:after="120"/>
              <w:rPr>
                <w:rFonts w:ascii="Arial" w:hAnsi="Arial" w:cs="Arial"/>
                <w:b/>
                <w:bCs/>
                <w:sz w:val="24"/>
                <w:szCs w:val="24"/>
              </w:rPr>
            </w:pPr>
          </w:p>
          <w:p w14:paraId="017FDADA" w14:textId="77777777" w:rsidR="00EA5290" w:rsidRPr="00BB62A8" w:rsidRDefault="001E32DA"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20FB928C" w14:textId="77777777" w:rsidR="00EA5290" w:rsidRPr="00670227" w:rsidRDefault="00EA5290" w:rsidP="00B049B1">
            <w:pPr>
              <w:spacing w:before="120" w:after="120"/>
              <w:rPr>
                <w:rFonts w:ascii="Arial" w:hAnsi="Arial" w:cs="Arial"/>
                <w:b/>
                <w:bCs/>
                <w:sz w:val="24"/>
                <w:szCs w:val="24"/>
              </w:rPr>
            </w:pPr>
          </w:p>
          <w:p w14:paraId="6E31C4EC" w14:textId="77777777" w:rsidR="00EA5290" w:rsidRPr="00670227" w:rsidRDefault="001E32DA" w:rsidP="00B049B1">
            <w:pPr>
              <w:spacing w:before="120" w:after="120"/>
              <w:rPr>
                <w:rFonts w:ascii="Arial" w:hAnsi="Arial" w:cs="Arial"/>
                <w:b/>
                <w:bCs/>
                <w:sz w:val="24"/>
                <w:szCs w:val="24"/>
              </w:rPr>
            </w:pPr>
            <w:r>
              <w:rPr>
                <w:rFonts w:ascii="Arial" w:hAnsi="Arial" w:cs="Arial"/>
                <w:b/>
                <w:bCs/>
                <w:sz w:val="24"/>
                <w:szCs w:val="24"/>
                <w:lang w:val="cy-GB"/>
              </w:rPr>
              <w:t>Diweddariad ar Fferm Gilestone</w:t>
            </w:r>
          </w:p>
        </w:tc>
      </w:tr>
      <w:tr w:rsidR="00870C8F" w14:paraId="28C908F9" w14:textId="77777777" w:rsidTr="00B049B1">
        <w:tc>
          <w:tcPr>
            <w:tcW w:w="1383" w:type="dxa"/>
            <w:tcBorders>
              <w:top w:val="nil"/>
              <w:left w:val="nil"/>
              <w:bottom w:val="nil"/>
              <w:right w:val="nil"/>
            </w:tcBorders>
            <w:vAlign w:val="center"/>
          </w:tcPr>
          <w:p w14:paraId="260E8037" w14:textId="77777777" w:rsidR="00EA5290" w:rsidRPr="00BB62A8" w:rsidRDefault="001E32DA"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15599580" w14:textId="77777777" w:rsidR="00EA5290" w:rsidRPr="00670227" w:rsidRDefault="001E32DA" w:rsidP="00B049B1">
            <w:pPr>
              <w:spacing w:before="120" w:after="120"/>
              <w:rPr>
                <w:rFonts w:ascii="Arial" w:hAnsi="Arial" w:cs="Arial"/>
                <w:b/>
                <w:bCs/>
                <w:sz w:val="24"/>
                <w:szCs w:val="24"/>
              </w:rPr>
            </w:pPr>
            <w:r>
              <w:rPr>
                <w:rFonts w:ascii="Arial" w:hAnsi="Arial" w:cs="Arial"/>
                <w:b/>
                <w:bCs/>
                <w:sz w:val="24"/>
                <w:szCs w:val="24"/>
                <w:lang w:val="cy-GB"/>
              </w:rPr>
              <w:t>17 Mai 2023</w:t>
            </w:r>
          </w:p>
        </w:tc>
      </w:tr>
      <w:tr w:rsidR="00870C8F" w14:paraId="6054AAB4" w14:textId="77777777" w:rsidTr="00B049B1">
        <w:tc>
          <w:tcPr>
            <w:tcW w:w="1383" w:type="dxa"/>
            <w:tcBorders>
              <w:top w:val="nil"/>
              <w:left w:val="nil"/>
              <w:bottom w:val="nil"/>
              <w:right w:val="nil"/>
            </w:tcBorders>
            <w:vAlign w:val="center"/>
          </w:tcPr>
          <w:p w14:paraId="4369F825" w14:textId="77777777" w:rsidR="00EA5290" w:rsidRPr="00BB62A8" w:rsidRDefault="001E32DA"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53618C6A" w14:textId="7072A86B" w:rsidR="00EA5290" w:rsidRPr="00670227" w:rsidRDefault="003E430E" w:rsidP="001E53BF">
            <w:pPr>
              <w:spacing w:before="120" w:after="120"/>
              <w:rPr>
                <w:rFonts w:ascii="Arial" w:hAnsi="Arial" w:cs="Arial"/>
                <w:b/>
                <w:bCs/>
                <w:sz w:val="24"/>
                <w:szCs w:val="24"/>
              </w:rPr>
            </w:pPr>
            <w:r>
              <w:rPr>
                <w:rFonts w:ascii="Arial" w:hAnsi="Arial" w:cs="Arial"/>
                <w:b/>
                <w:bCs/>
                <w:sz w:val="24"/>
                <w:szCs w:val="24"/>
                <w:lang w:val="cy-GB"/>
              </w:rPr>
              <w:t xml:space="preserve">Vaughan Gething AS, </w:t>
            </w:r>
            <w:r w:rsidR="001E32DA">
              <w:rPr>
                <w:rFonts w:ascii="Arial" w:hAnsi="Arial" w:cs="Arial"/>
                <w:b/>
                <w:bCs/>
                <w:sz w:val="24"/>
                <w:szCs w:val="24"/>
                <w:lang w:val="cy-GB"/>
              </w:rPr>
              <w:t>Gweinidog yr Economi</w:t>
            </w:r>
          </w:p>
        </w:tc>
      </w:tr>
    </w:tbl>
    <w:p w14:paraId="2B25A052" w14:textId="77777777" w:rsidR="00EA5290" w:rsidRPr="00A011A1" w:rsidRDefault="00EA5290" w:rsidP="00EA5290"/>
    <w:p w14:paraId="5D8436F7" w14:textId="77777777" w:rsidR="00695E77" w:rsidRDefault="00695E77" w:rsidP="00A845A9"/>
    <w:p w14:paraId="343D7F04" w14:textId="098E4858" w:rsidR="00695E77" w:rsidRDefault="001E32DA" w:rsidP="00695E77">
      <w:pPr>
        <w:rPr>
          <w:rFonts w:ascii="Arial" w:hAnsi="Arial" w:cs="Arial"/>
          <w:sz w:val="24"/>
          <w:szCs w:val="24"/>
        </w:rPr>
      </w:pPr>
      <w:r>
        <w:rPr>
          <w:rFonts w:ascii="Arial" w:hAnsi="Arial" w:cs="Arial"/>
          <w:sz w:val="24"/>
          <w:szCs w:val="24"/>
          <w:lang w:val="cy-GB"/>
        </w:rPr>
        <w:t>Ym mis Mawrth 2022</w:t>
      </w:r>
      <w:r w:rsidR="003E430E">
        <w:rPr>
          <w:rFonts w:ascii="Arial" w:hAnsi="Arial" w:cs="Arial"/>
          <w:sz w:val="24"/>
          <w:szCs w:val="24"/>
          <w:lang w:val="cy-GB"/>
        </w:rPr>
        <w:t>,</w:t>
      </w:r>
      <w:r>
        <w:rPr>
          <w:rFonts w:ascii="Arial" w:hAnsi="Arial" w:cs="Arial"/>
          <w:sz w:val="24"/>
          <w:szCs w:val="24"/>
          <w:lang w:val="cy-GB"/>
        </w:rPr>
        <w:t xml:space="preserve"> </w:t>
      </w:r>
      <w:r w:rsidR="003E430E">
        <w:rPr>
          <w:rFonts w:ascii="Arial" w:hAnsi="Arial" w:cs="Arial"/>
          <w:sz w:val="24"/>
          <w:szCs w:val="24"/>
          <w:lang w:val="cy-GB"/>
        </w:rPr>
        <w:t>gwnaethom brynu</w:t>
      </w:r>
      <w:r>
        <w:rPr>
          <w:rFonts w:ascii="Arial" w:hAnsi="Arial" w:cs="Arial"/>
          <w:sz w:val="24"/>
          <w:szCs w:val="24"/>
          <w:lang w:val="cy-GB"/>
        </w:rPr>
        <w:t xml:space="preserve"> Fferm Gilestone am £4.25 miliwn, yn erbyn gwerthusiad marchnad agored y cytunwyd arno o £4.325 miliwn, er mwyn cefnogi twf y sector creadigol o fewn economi gryfach yng Nghanolbarth Cymru.   </w:t>
      </w:r>
    </w:p>
    <w:p w14:paraId="363E9BC3" w14:textId="77777777" w:rsidR="00695E77" w:rsidRPr="003519DD" w:rsidRDefault="00695E77" w:rsidP="00695E77">
      <w:pPr>
        <w:rPr>
          <w:rFonts w:ascii="Arial" w:hAnsi="Arial" w:cs="Arial"/>
          <w:iCs/>
          <w:sz w:val="24"/>
          <w:szCs w:val="24"/>
        </w:rPr>
      </w:pPr>
    </w:p>
    <w:p w14:paraId="1AEA637B" w14:textId="6E83DF3F" w:rsidR="00695E77" w:rsidRDefault="003E430E" w:rsidP="00695E77">
      <w:pPr>
        <w:rPr>
          <w:rFonts w:ascii="Arial" w:hAnsi="Arial" w:cs="Arial"/>
          <w:sz w:val="24"/>
          <w:szCs w:val="24"/>
        </w:rPr>
      </w:pPr>
      <w:r>
        <w:rPr>
          <w:rFonts w:ascii="Arial" w:hAnsi="Arial" w:cs="Arial"/>
          <w:sz w:val="24"/>
          <w:szCs w:val="24"/>
          <w:lang w:val="cy-GB" w:eastAsia="en-GB"/>
        </w:rPr>
        <w:t>Rydym</w:t>
      </w:r>
      <w:r w:rsidR="004C1F08">
        <w:rPr>
          <w:rFonts w:ascii="Arial" w:hAnsi="Arial" w:cs="Arial"/>
          <w:sz w:val="24"/>
          <w:szCs w:val="24"/>
          <w:lang w:val="cy-GB" w:eastAsia="en-GB"/>
        </w:rPr>
        <w:t xml:space="preserve"> wedi bod yn trafod</w:t>
      </w:r>
      <w:r>
        <w:rPr>
          <w:rFonts w:ascii="Arial" w:hAnsi="Arial" w:cs="Arial"/>
          <w:sz w:val="24"/>
          <w:szCs w:val="24"/>
          <w:lang w:val="cy-GB" w:eastAsia="en-GB"/>
        </w:rPr>
        <w:t xml:space="preserve"> y posibilrwydd o gefnogi twf y brand yng Nghymru</w:t>
      </w:r>
      <w:r w:rsidR="004C1F08">
        <w:rPr>
          <w:rFonts w:ascii="Arial" w:hAnsi="Arial" w:cs="Arial"/>
          <w:sz w:val="24"/>
          <w:szCs w:val="24"/>
          <w:lang w:val="cy-GB" w:eastAsia="en-GB"/>
        </w:rPr>
        <w:t xml:space="preserve"> â Gŵyl y Dyn Gwyrdd </w:t>
      </w:r>
      <w:r>
        <w:rPr>
          <w:rFonts w:ascii="Arial" w:hAnsi="Arial" w:cs="Arial"/>
          <w:sz w:val="24"/>
          <w:szCs w:val="24"/>
          <w:lang w:val="cy-GB" w:eastAsia="en-GB"/>
        </w:rPr>
        <w:t>am nifer o flynyddoedd</w:t>
      </w:r>
      <w:r w:rsidR="004C1F08">
        <w:rPr>
          <w:rFonts w:ascii="Arial" w:hAnsi="Arial" w:cs="Arial"/>
          <w:sz w:val="24"/>
          <w:szCs w:val="24"/>
          <w:lang w:val="cy-GB" w:eastAsia="en-GB"/>
        </w:rPr>
        <w:t>. Mae Gŵyl y Dyn Gwyrdd yn gyflogwr allweddol yng Ngh</w:t>
      </w:r>
      <w:r>
        <w:rPr>
          <w:rFonts w:ascii="Arial" w:hAnsi="Arial" w:cs="Arial"/>
          <w:sz w:val="24"/>
          <w:szCs w:val="24"/>
          <w:lang w:val="cy-GB" w:eastAsia="en-GB"/>
        </w:rPr>
        <w:t>anolbarth C</w:t>
      </w:r>
      <w:r w:rsidR="004C1F08">
        <w:rPr>
          <w:rFonts w:ascii="Arial" w:hAnsi="Arial" w:cs="Arial"/>
          <w:sz w:val="24"/>
          <w:szCs w:val="24"/>
          <w:lang w:val="cy-GB" w:eastAsia="en-GB"/>
        </w:rPr>
        <w:t xml:space="preserve">ymru, sy'n gwneud cyfraniad sylweddol at yr economi leol ac yn darparu swyddi drwy ei brif fusnes, sef yr ŵyl ei hun, ac mewn nifer cynyddol </w:t>
      </w:r>
      <w:r w:rsidR="00331F4B">
        <w:rPr>
          <w:rFonts w:ascii="Arial" w:hAnsi="Arial" w:cs="Arial"/>
          <w:sz w:val="24"/>
          <w:szCs w:val="24"/>
          <w:lang w:val="cy-GB" w:eastAsia="en-GB"/>
        </w:rPr>
        <w:t>o</w:t>
      </w:r>
      <w:r w:rsidR="004C1F08">
        <w:rPr>
          <w:rFonts w:ascii="Arial" w:hAnsi="Arial" w:cs="Arial"/>
          <w:sz w:val="24"/>
          <w:szCs w:val="24"/>
          <w:lang w:val="cy-GB" w:eastAsia="en-GB"/>
        </w:rPr>
        <w:t xml:space="preserve"> fusnesau cysylltiedig – busnesau sy'n rhoi cryn bwyslais ar ddatblygu cynaliadwy.</w:t>
      </w:r>
    </w:p>
    <w:p w14:paraId="2CF71EC8" w14:textId="77777777" w:rsidR="00695E77" w:rsidRPr="003519DD" w:rsidRDefault="00695E77" w:rsidP="00695E77">
      <w:pPr>
        <w:rPr>
          <w:rFonts w:ascii="Arial" w:hAnsi="Arial" w:cs="Arial"/>
          <w:sz w:val="24"/>
          <w:szCs w:val="24"/>
        </w:rPr>
      </w:pPr>
    </w:p>
    <w:p w14:paraId="1F64A1DF" w14:textId="16D0C826" w:rsidR="008868BB" w:rsidRDefault="001E32DA" w:rsidP="008868BB">
      <w:pPr>
        <w:rPr>
          <w:rFonts w:ascii="Arial" w:hAnsi="Arial" w:cs="Arial"/>
          <w:sz w:val="24"/>
          <w:szCs w:val="24"/>
        </w:rPr>
      </w:pPr>
      <w:r>
        <w:rPr>
          <w:rFonts w:ascii="Arial" w:hAnsi="Arial" w:cs="Arial"/>
          <w:sz w:val="24"/>
          <w:szCs w:val="24"/>
          <w:lang w:val="cy-GB"/>
        </w:rPr>
        <w:t xml:space="preserve">Roedd y cynnig gan </w:t>
      </w:r>
      <w:r w:rsidR="00633A60">
        <w:rPr>
          <w:rFonts w:ascii="Arial" w:hAnsi="Arial" w:cs="Arial"/>
          <w:sz w:val="24"/>
          <w:szCs w:val="24"/>
          <w:lang w:val="cy-GB"/>
        </w:rPr>
        <w:t>Ŵ</w:t>
      </w:r>
      <w:r>
        <w:rPr>
          <w:rFonts w:ascii="Arial" w:hAnsi="Arial" w:cs="Arial"/>
          <w:sz w:val="24"/>
          <w:szCs w:val="24"/>
          <w:lang w:val="cy-GB"/>
        </w:rPr>
        <w:t>yl y Dyn Gwyrdd ar gyfer canolfan yng Nghwm Wysg yn rhoi cyfle i</w:t>
      </w:r>
      <w:r w:rsidR="003E430E">
        <w:rPr>
          <w:rFonts w:ascii="Arial" w:hAnsi="Arial" w:cs="Arial"/>
          <w:sz w:val="24"/>
          <w:szCs w:val="24"/>
          <w:lang w:val="cy-GB"/>
        </w:rPr>
        <w:t xml:space="preserve">nni </w:t>
      </w:r>
      <w:r>
        <w:rPr>
          <w:rFonts w:ascii="Arial" w:hAnsi="Arial" w:cs="Arial"/>
          <w:sz w:val="24"/>
          <w:szCs w:val="24"/>
          <w:lang w:val="cy-GB"/>
        </w:rPr>
        <w:t>ddatblygu</w:t>
      </w:r>
      <w:r w:rsidR="00633A60">
        <w:rPr>
          <w:rFonts w:ascii="Arial" w:hAnsi="Arial" w:cs="Arial"/>
          <w:sz w:val="24"/>
          <w:szCs w:val="24"/>
          <w:lang w:val="cy-GB"/>
        </w:rPr>
        <w:t xml:space="preserve"> </w:t>
      </w:r>
      <w:r>
        <w:rPr>
          <w:rFonts w:ascii="Arial" w:hAnsi="Arial" w:cs="Arial"/>
          <w:sz w:val="24"/>
          <w:szCs w:val="24"/>
          <w:lang w:val="cy-GB"/>
        </w:rPr>
        <w:t xml:space="preserve">economi </w:t>
      </w:r>
      <w:r w:rsidR="00633A60">
        <w:rPr>
          <w:rFonts w:ascii="Arial" w:hAnsi="Arial" w:cs="Arial"/>
          <w:sz w:val="24"/>
          <w:szCs w:val="24"/>
          <w:lang w:val="cy-GB"/>
        </w:rPr>
        <w:t xml:space="preserve">wledig </w:t>
      </w:r>
      <w:r>
        <w:rPr>
          <w:rFonts w:ascii="Arial" w:hAnsi="Arial" w:cs="Arial"/>
          <w:sz w:val="24"/>
          <w:szCs w:val="24"/>
          <w:lang w:val="cy-GB"/>
        </w:rPr>
        <w:t xml:space="preserve">mewn ffordd gynaliadwy, a'r cyfle i angori brand llwyddiannus o fewn Cymru. Mae </w:t>
      </w:r>
      <w:r w:rsidR="003E430E">
        <w:rPr>
          <w:rFonts w:ascii="Arial" w:hAnsi="Arial" w:cs="Arial"/>
          <w:sz w:val="24"/>
          <w:szCs w:val="24"/>
          <w:lang w:val="cy-GB"/>
        </w:rPr>
        <w:t xml:space="preserve">ein </w:t>
      </w:r>
      <w:r>
        <w:rPr>
          <w:rFonts w:ascii="Arial" w:hAnsi="Arial" w:cs="Arial"/>
          <w:sz w:val="24"/>
          <w:szCs w:val="24"/>
          <w:lang w:val="cy-GB"/>
        </w:rPr>
        <w:t>cefnogaeth ar gyfer cyfle busnes cynaliadwy</w:t>
      </w:r>
      <w:r w:rsidR="00633A60">
        <w:rPr>
          <w:rFonts w:ascii="Arial" w:hAnsi="Arial" w:cs="Arial"/>
          <w:sz w:val="24"/>
          <w:szCs w:val="24"/>
          <w:lang w:val="cy-GB"/>
        </w:rPr>
        <w:t xml:space="preserve"> </w:t>
      </w:r>
      <w:r>
        <w:rPr>
          <w:rFonts w:ascii="Arial" w:hAnsi="Arial" w:cs="Arial"/>
          <w:sz w:val="24"/>
          <w:szCs w:val="24"/>
          <w:lang w:val="cy-GB"/>
        </w:rPr>
        <w:t>mewn ardal wledig, yn Fferm Gilestone</w:t>
      </w:r>
      <w:r w:rsidR="00633A60">
        <w:rPr>
          <w:rFonts w:ascii="Arial" w:hAnsi="Arial" w:cs="Arial"/>
          <w:sz w:val="24"/>
          <w:szCs w:val="24"/>
          <w:lang w:val="cy-GB"/>
        </w:rPr>
        <w:t>,</w:t>
      </w:r>
      <w:r>
        <w:rPr>
          <w:rFonts w:ascii="Arial" w:hAnsi="Arial" w:cs="Arial"/>
          <w:sz w:val="24"/>
          <w:szCs w:val="24"/>
          <w:lang w:val="cy-GB"/>
        </w:rPr>
        <w:t xml:space="preserve"> yn cyd-fynd â'r nodau a amlinellir ym Margen Twf y Canolbarth, a lofnodwyd gan Lywodraeth Cymru a Llywodraeth y DU</w:t>
      </w:r>
      <w:r w:rsidR="003E430E">
        <w:rPr>
          <w:rFonts w:ascii="Arial" w:hAnsi="Arial" w:cs="Arial"/>
          <w:sz w:val="24"/>
          <w:szCs w:val="24"/>
          <w:lang w:val="cy-GB"/>
        </w:rPr>
        <w:t xml:space="preserve"> yn 2022</w:t>
      </w:r>
      <w:r>
        <w:rPr>
          <w:rFonts w:ascii="Arial" w:hAnsi="Arial" w:cs="Arial"/>
          <w:sz w:val="24"/>
          <w:szCs w:val="24"/>
          <w:lang w:val="cy-GB"/>
        </w:rPr>
        <w:t xml:space="preserve">. </w:t>
      </w:r>
      <w:r w:rsidR="003E430E">
        <w:rPr>
          <w:rFonts w:ascii="Arial" w:hAnsi="Arial" w:cs="Arial"/>
          <w:sz w:val="24"/>
          <w:szCs w:val="24"/>
          <w:lang w:val="cy-GB"/>
        </w:rPr>
        <w:t>Mae t</w:t>
      </w:r>
      <w:r>
        <w:rPr>
          <w:rFonts w:ascii="Arial" w:hAnsi="Arial" w:cs="Arial"/>
          <w:sz w:val="24"/>
          <w:szCs w:val="24"/>
          <w:lang w:val="cy-GB"/>
        </w:rPr>
        <w:t xml:space="preserve">wristiaeth gynaliadwy, bwyd a diod ac amaethyddiaeth </w:t>
      </w:r>
      <w:r w:rsidR="003E430E">
        <w:rPr>
          <w:rFonts w:ascii="Arial" w:hAnsi="Arial" w:cs="Arial"/>
          <w:sz w:val="24"/>
          <w:szCs w:val="24"/>
          <w:lang w:val="cy-GB"/>
        </w:rPr>
        <w:t xml:space="preserve">yn </w:t>
      </w:r>
      <w:r>
        <w:rPr>
          <w:rFonts w:ascii="Arial" w:hAnsi="Arial" w:cs="Arial"/>
          <w:sz w:val="24"/>
          <w:szCs w:val="24"/>
          <w:lang w:val="cy-GB"/>
        </w:rPr>
        <w:t>sectorau</w:t>
      </w:r>
      <w:r w:rsidR="003E430E">
        <w:rPr>
          <w:rFonts w:ascii="Arial" w:hAnsi="Arial" w:cs="Arial"/>
          <w:sz w:val="24"/>
          <w:szCs w:val="24"/>
          <w:lang w:val="cy-GB"/>
        </w:rPr>
        <w:t xml:space="preserve"> allweddol</w:t>
      </w:r>
      <w:r>
        <w:rPr>
          <w:rFonts w:ascii="Arial" w:hAnsi="Arial" w:cs="Arial"/>
          <w:sz w:val="24"/>
          <w:szCs w:val="24"/>
          <w:lang w:val="cy-GB"/>
        </w:rPr>
        <w:t xml:space="preserve"> y mae'r Fargen yn canolbwyntio arnynt, ac</w:t>
      </w:r>
      <w:r w:rsidR="003E430E">
        <w:rPr>
          <w:rFonts w:ascii="Arial" w:hAnsi="Arial" w:cs="Arial"/>
          <w:sz w:val="24"/>
          <w:szCs w:val="24"/>
          <w:lang w:val="cy-GB"/>
        </w:rPr>
        <w:t xml:space="preserve"> rydym yn</w:t>
      </w:r>
      <w:r>
        <w:rPr>
          <w:rFonts w:ascii="Arial" w:hAnsi="Arial" w:cs="Arial"/>
          <w:sz w:val="24"/>
          <w:szCs w:val="24"/>
          <w:lang w:val="cy-GB"/>
        </w:rPr>
        <w:t xml:space="preserve"> </w:t>
      </w:r>
      <w:r w:rsidR="003E430E">
        <w:rPr>
          <w:rFonts w:ascii="Arial" w:hAnsi="Arial" w:cs="Arial"/>
          <w:sz w:val="24"/>
          <w:szCs w:val="24"/>
          <w:lang w:val="cy-GB"/>
        </w:rPr>
        <w:t>b</w:t>
      </w:r>
      <w:r>
        <w:rPr>
          <w:rFonts w:ascii="Arial" w:hAnsi="Arial" w:cs="Arial"/>
          <w:sz w:val="24"/>
          <w:szCs w:val="24"/>
          <w:lang w:val="cy-GB"/>
        </w:rPr>
        <w:t xml:space="preserve">artner gweithredol </w:t>
      </w:r>
      <w:r w:rsidR="003E430E">
        <w:rPr>
          <w:rFonts w:ascii="Arial" w:hAnsi="Arial" w:cs="Arial"/>
          <w:sz w:val="24"/>
          <w:szCs w:val="24"/>
          <w:lang w:val="cy-GB"/>
        </w:rPr>
        <w:t xml:space="preserve">wrth </w:t>
      </w:r>
      <w:r>
        <w:rPr>
          <w:rFonts w:ascii="Arial" w:hAnsi="Arial" w:cs="Arial"/>
          <w:sz w:val="24"/>
          <w:szCs w:val="24"/>
          <w:lang w:val="cy-GB"/>
        </w:rPr>
        <w:t xml:space="preserve">gefnogi'r gwaith o ddatblygu'r meysydd hyn. </w:t>
      </w:r>
    </w:p>
    <w:p w14:paraId="72A298DD" w14:textId="77777777" w:rsidR="008868BB" w:rsidRDefault="008868BB" w:rsidP="008868BB">
      <w:pPr>
        <w:rPr>
          <w:rFonts w:ascii="Arial" w:hAnsi="Arial" w:cs="Arial"/>
          <w:sz w:val="24"/>
          <w:szCs w:val="24"/>
        </w:rPr>
      </w:pPr>
    </w:p>
    <w:p w14:paraId="62CF409B" w14:textId="5B650480" w:rsidR="008868BB" w:rsidRDefault="001E32DA" w:rsidP="008868BB">
      <w:pPr>
        <w:rPr>
          <w:rFonts w:ascii="Arial" w:hAnsi="Arial" w:cs="Arial"/>
          <w:sz w:val="24"/>
          <w:szCs w:val="24"/>
        </w:rPr>
      </w:pPr>
      <w:r w:rsidRPr="00647D6F">
        <w:rPr>
          <w:rFonts w:ascii="Arial" w:hAnsi="Arial" w:cs="Arial"/>
          <w:sz w:val="24"/>
          <w:szCs w:val="24"/>
          <w:lang w:val="cy-GB"/>
        </w:rPr>
        <w:t>Cyfarfu</w:t>
      </w:r>
      <w:r w:rsidR="003E430E">
        <w:rPr>
          <w:rFonts w:ascii="Arial" w:hAnsi="Arial" w:cs="Arial"/>
          <w:sz w:val="24"/>
          <w:szCs w:val="24"/>
          <w:lang w:val="cy-GB"/>
        </w:rPr>
        <w:t xml:space="preserve"> Gŵyl y Dyn Gwyrdd</w:t>
      </w:r>
      <w:r w:rsidRPr="00647D6F">
        <w:rPr>
          <w:rFonts w:ascii="Arial" w:hAnsi="Arial" w:cs="Arial"/>
          <w:sz w:val="24"/>
          <w:szCs w:val="24"/>
          <w:lang w:val="cy-GB"/>
        </w:rPr>
        <w:t xml:space="preserve"> â chynrychiol</w:t>
      </w:r>
      <w:r w:rsidR="00633A60">
        <w:rPr>
          <w:rFonts w:ascii="Arial" w:hAnsi="Arial" w:cs="Arial"/>
          <w:sz w:val="24"/>
          <w:szCs w:val="24"/>
          <w:lang w:val="cy-GB"/>
        </w:rPr>
        <w:t>w</w:t>
      </w:r>
      <w:r w:rsidR="003E430E">
        <w:rPr>
          <w:rFonts w:ascii="Arial" w:hAnsi="Arial" w:cs="Arial"/>
          <w:sz w:val="24"/>
          <w:szCs w:val="24"/>
          <w:lang w:val="cy-GB"/>
        </w:rPr>
        <w:t>y</w:t>
      </w:r>
      <w:r w:rsidRPr="00647D6F">
        <w:rPr>
          <w:rFonts w:ascii="Arial" w:hAnsi="Arial" w:cs="Arial"/>
          <w:sz w:val="24"/>
          <w:szCs w:val="24"/>
          <w:lang w:val="cy-GB"/>
        </w:rPr>
        <w:t xml:space="preserve">r lleol yn ddiweddar a rhannu eu </w:t>
      </w:r>
      <w:r w:rsidR="00633A60">
        <w:rPr>
          <w:rFonts w:ascii="Arial" w:hAnsi="Arial" w:cs="Arial"/>
          <w:sz w:val="24"/>
          <w:szCs w:val="24"/>
          <w:lang w:val="cy-GB"/>
        </w:rPr>
        <w:t>gweledigaeth</w:t>
      </w:r>
      <w:r w:rsidRPr="00647D6F">
        <w:rPr>
          <w:rFonts w:ascii="Arial" w:hAnsi="Arial" w:cs="Arial"/>
          <w:sz w:val="24"/>
          <w:szCs w:val="24"/>
          <w:lang w:val="cy-GB"/>
        </w:rPr>
        <w:t xml:space="preserve"> ar gyfer y safle</w:t>
      </w:r>
      <w:r w:rsidR="00633A60">
        <w:rPr>
          <w:rFonts w:ascii="Arial" w:hAnsi="Arial" w:cs="Arial"/>
          <w:sz w:val="24"/>
          <w:szCs w:val="24"/>
          <w:lang w:val="cy-GB"/>
        </w:rPr>
        <w:t>’</w:t>
      </w:r>
      <w:r w:rsidRPr="00647D6F">
        <w:rPr>
          <w:rFonts w:ascii="Arial" w:hAnsi="Arial" w:cs="Arial"/>
          <w:sz w:val="24"/>
          <w:szCs w:val="24"/>
          <w:lang w:val="cy-GB"/>
        </w:rPr>
        <w:t>n gyhoeddus. Mae</w:t>
      </w:r>
      <w:r w:rsidR="003E430E">
        <w:rPr>
          <w:rFonts w:ascii="Arial" w:hAnsi="Arial" w:cs="Arial"/>
          <w:sz w:val="24"/>
          <w:szCs w:val="24"/>
          <w:lang w:val="cy-GB"/>
        </w:rPr>
        <w:t>n nhw’</w:t>
      </w:r>
      <w:r w:rsidRPr="00647D6F">
        <w:rPr>
          <w:rFonts w:ascii="Arial" w:hAnsi="Arial" w:cs="Arial"/>
          <w:sz w:val="24"/>
          <w:szCs w:val="24"/>
          <w:lang w:val="cy-GB"/>
        </w:rPr>
        <w:t xml:space="preserve">n ceisio creu 'menter wledig gynaliadwy' </w:t>
      </w:r>
      <w:r w:rsidR="003E430E">
        <w:rPr>
          <w:rFonts w:ascii="Arial" w:hAnsi="Arial" w:cs="Arial"/>
          <w:sz w:val="24"/>
          <w:szCs w:val="24"/>
          <w:lang w:val="cy-GB"/>
        </w:rPr>
        <w:t xml:space="preserve">y </w:t>
      </w:r>
      <w:r w:rsidRPr="00647D6F">
        <w:rPr>
          <w:rFonts w:ascii="Arial" w:hAnsi="Arial" w:cs="Arial"/>
          <w:sz w:val="24"/>
          <w:szCs w:val="24"/>
          <w:lang w:val="cy-GB"/>
        </w:rPr>
        <w:t>maent wedi dweud y bydd yn creu £23 miliwn ar gyfer yr economi leol, yn darparu o leiaf 38 o swyddi llawnamser newydd ac yn cefnogi 300 o swyddi lleol drwy ei gadwyn cyflenwi.</w:t>
      </w:r>
    </w:p>
    <w:p w14:paraId="43EE70EC" w14:textId="77777777" w:rsidR="008868BB" w:rsidRDefault="008868BB" w:rsidP="008868BB">
      <w:pPr>
        <w:rPr>
          <w:rFonts w:ascii="Arial" w:hAnsi="Arial" w:cs="Arial"/>
          <w:sz w:val="24"/>
          <w:szCs w:val="24"/>
        </w:rPr>
      </w:pPr>
    </w:p>
    <w:p w14:paraId="2D6ED5D1" w14:textId="2AB85F02" w:rsidR="008868BB" w:rsidRDefault="003E430E" w:rsidP="008868BB">
      <w:pPr>
        <w:rPr>
          <w:rFonts w:ascii="Arial" w:hAnsi="Arial" w:cs="Arial"/>
          <w:sz w:val="24"/>
          <w:szCs w:val="24"/>
        </w:rPr>
      </w:pPr>
      <w:r>
        <w:rPr>
          <w:rFonts w:ascii="Arial" w:hAnsi="Arial" w:cs="Arial"/>
          <w:sz w:val="24"/>
          <w:szCs w:val="24"/>
          <w:lang w:val="cy-GB"/>
        </w:rPr>
        <w:t>Ni</w:t>
      </w:r>
      <w:r w:rsidR="001E32DA">
        <w:rPr>
          <w:rFonts w:ascii="Arial" w:hAnsi="Arial" w:cs="Arial"/>
          <w:sz w:val="24"/>
          <w:szCs w:val="24"/>
          <w:lang w:val="cy-GB"/>
        </w:rPr>
        <w:t xml:space="preserve"> chaniateir i unrhyw weithgareddau </w:t>
      </w:r>
      <w:r w:rsidR="00B974E6">
        <w:rPr>
          <w:rFonts w:ascii="Arial" w:hAnsi="Arial" w:cs="Arial"/>
          <w:sz w:val="24"/>
          <w:szCs w:val="24"/>
          <w:lang w:val="cy-GB"/>
        </w:rPr>
        <w:t>masnachol ychwanegol</w:t>
      </w:r>
      <w:r w:rsidR="001E32DA">
        <w:rPr>
          <w:rFonts w:ascii="Arial" w:hAnsi="Arial" w:cs="Arial"/>
          <w:sz w:val="24"/>
          <w:szCs w:val="24"/>
          <w:lang w:val="cy-GB"/>
        </w:rPr>
        <w:t xml:space="preserve"> gael eu cynnal yn Fferm Gilestone heb </w:t>
      </w:r>
      <w:r w:rsidR="00633A60">
        <w:rPr>
          <w:rFonts w:ascii="Arial" w:hAnsi="Arial" w:cs="Arial"/>
          <w:sz w:val="24"/>
          <w:szCs w:val="24"/>
          <w:lang w:val="cy-GB"/>
        </w:rPr>
        <w:t>d</w:t>
      </w:r>
      <w:r>
        <w:rPr>
          <w:rFonts w:ascii="Arial" w:hAnsi="Arial" w:cs="Arial"/>
          <w:sz w:val="24"/>
          <w:szCs w:val="24"/>
          <w:lang w:val="cy-GB"/>
        </w:rPr>
        <w:t>d</w:t>
      </w:r>
      <w:r w:rsidR="00633A60">
        <w:rPr>
          <w:rFonts w:ascii="Arial" w:hAnsi="Arial" w:cs="Arial"/>
          <w:sz w:val="24"/>
          <w:szCs w:val="24"/>
          <w:lang w:val="cy-GB"/>
        </w:rPr>
        <w:t>erbyn y</w:t>
      </w:r>
      <w:r w:rsidR="001E32DA">
        <w:rPr>
          <w:rFonts w:ascii="Arial" w:hAnsi="Arial" w:cs="Arial"/>
          <w:sz w:val="24"/>
          <w:szCs w:val="24"/>
          <w:lang w:val="cy-GB"/>
        </w:rPr>
        <w:t xml:space="preserve"> trwyddedau a'r caniatadau sydd eu hangen, a</w:t>
      </w:r>
      <w:r w:rsidR="00633A60">
        <w:rPr>
          <w:rFonts w:ascii="Arial" w:hAnsi="Arial" w:cs="Arial"/>
          <w:sz w:val="24"/>
          <w:szCs w:val="24"/>
          <w:lang w:val="cy-GB"/>
        </w:rPr>
        <w:t xml:space="preserve"> ch</w:t>
      </w:r>
      <w:r w:rsidR="001E32DA">
        <w:rPr>
          <w:rFonts w:ascii="Arial" w:hAnsi="Arial" w:cs="Arial"/>
          <w:sz w:val="24"/>
          <w:szCs w:val="24"/>
          <w:lang w:val="cy-GB"/>
        </w:rPr>
        <w:t>ynnal yr asesiadau amgylcheddol priodol.</w:t>
      </w:r>
    </w:p>
    <w:p w14:paraId="100D82BA" w14:textId="77777777" w:rsidR="008868BB" w:rsidRDefault="008868BB" w:rsidP="008868BB">
      <w:pPr>
        <w:rPr>
          <w:rFonts w:ascii="Arial" w:hAnsi="Arial" w:cs="Arial"/>
          <w:sz w:val="24"/>
          <w:szCs w:val="24"/>
        </w:rPr>
      </w:pPr>
    </w:p>
    <w:p w14:paraId="715CDE34" w14:textId="2D69D19F" w:rsidR="008868BB" w:rsidRDefault="00633A60" w:rsidP="00695E77">
      <w:pPr>
        <w:rPr>
          <w:rFonts w:ascii="Arial" w:hAnsi="Arial" w:cs="Arial"/>
          <w:sz w:val="24"/>
          <w:szCs w:val="24"/>
        </w:rPr>
      </w:pPr>
      <w:r>
        <w:rPr>
          <w:rFonts w:ascii="Arial" w:hAnsi="Arial" w:cs="Arial"/>
          <w:sz w:val="24"/>
          <w:szCs w:val="24"/>
          <w:lang w:val="cy-GB"/>
        </w:rPr>
        <w:lastRenderedPageBreak/>
        <w:t>Ar y cyd</w:t>
      </w:r>
      <w:r w:rsidR="001E32DA" w:rsidRPr="00647D6F">
        <w:rPr>
          <w:rFonts w:ascii="Arial" w:hAnsi="Arial" w:cs="Arial"/>
          <w:sz w:val="24"/>
          <w:szCs w:val="24"/>
          <w:lang w:val="cy-GB"/>
        </w:rPr>
        <w:t xml:space="preserve"> â phartneriaid </w:t>
      </w:r>
      <w:r>
        <w:rPr>
          <w:rFonts w:ascii="Arial" w:hAnsi="Arial" w:cs="Arial"/>
          <w:sz w:val="24"/>
          <w:szCs w:val="24"/>
          <w:lang w:val="cy-GB"/>
        </w:rPr>
        <w:t>fel</w:t>
      </w:r>
      <w:r w:rsidR="001E32DA" w:rsidRPr="00647D6F">
        <w:rPr>
          <w:rFonts w:ascii="Arial" w:hAnsi="Arial" w:cs="Arial"/>
          <w:sz w:val="24"/>
          <w:szCs w:val="24"/>
          <w:lang w:val="cy-GB"/>
        </w:rPr>
        <w:t xml:space="preserve"> Gŵyl y Dyn Gwyrdd, Cyngor Sir Powys ac Awdurdod Parc Cenedlaethol Bannau Brycheiniog, byddwn yn sicrhau ein bod yn parhau i drafod dyfodol y safle â'r gymuned leol.</w:t>
      </w:r>
    </w:p>
    <w:p w14:paraId="12C5596B" w14:textId="77777777" w:rsidR="008868BB" w:rsidRDefault="008868BB" w:rsidP="00695E77">
      <w:pPr>
        <w:rPr>
          <w:rFonts w:ascii="Arial" w:hAnsi="Arial" w:cs="Arial"/>
          <w:sz w:val="24"/>
          <w:szCs w:val="24"/>
        </w:rPr>
      </w:pPr>
    </w:p>
    <w:p w14:paraId="38042055" w14:textId="150255AB" w:rsidR="008868BB" w:rsidRDefault="001E32DA" w:rsidP="00695E77">
      <w:pPr>
        <w:rPr>
          <w:rFonts w:ascii="Arial" w:hAnsi="Arial" w:cs="Arial"/>
          <w:sz w:val="24"/>
          <w:szCs w:val="24"/>
        </w:rPr>
      </w:pPr>
      <w:r w:rsidRPr="008868BB">
        <w:rPr>
          <w:rFonts w:ascii="Arial" w:hAnsi="Arial" w:cs="Arial"/>
          <w:sz w:val="24"/>
          <w:szCs w:val="24"/>
          <w:lang w:val="cy-GB"/>
        </w:rPr>
        <w:t>Mae</w:t>
      </w:r>
      <w:r w:rsidR="006A4C8F">
        <w:rPr>
          <w:rFonts w:ascii="Arial" w:hAnsi="Arial" w:cs="Arial"/>
          <w:sz w:val="24"/>
          <w:szCs w:val="24"/>
          <w:lang w:val="cy-GB"/>
        </w:rPr>
        <w:t xml:space="preserve"> Bargen Twf Canolbarth Cymru</w:t>
      </w:r>
      <w:r w:rsidRPr="008868BB">
        <w:rPr>
          <w:rFonts w:ascii="Arial" w:hAnsi="Arial" w:cs="Arial"/>
          <w:sz w:val="24"/>
          <w:szCs w:val="24"/>
          <w:lang w:val="cy-GB"/>
        </w:rPr>
        <w:t xml:space="preserve"> yn amlinellu uchelgeisiau ar gyfer ardal ar wahân sy'n gallu cadw a denu pobl ifanc, </w:t>
      </w:r>
      <w:r w:rsidR="00445C83">
        <w:rPr>
          <w:rFonts w:ascii="Arial" w:hAnsi="Arial" w:cs="Arial"/>
          <w:sz w:val="24"/>
          <w:szCs w:val="24"/>
          <w:lang w:val="cy-GB"/>
        </w:rPr>
        <w:t xml:space="preserve">yn wyneb </w:t>
      </w:r>
      <w:r w:rsidRPr="008868BB">
        <w:rPr>
          <w:rFonts w:ascii="Arial" w:hAnsi="Arial" w:cs="Arial"/>
          <w:sz w:val="24"/>
          <w:szCs w:val="24"/>
          <w:lang w:val="cy-GB"/>
        </w:rPr>
        <w:t xml:space="preserve">newidiadau demograffig mawr. </w:t>
      </w:r>
    </w:p>
    <w:p w14:paraId="11593B24" w14:textId="77777777" w:rsidR="008868BB" w:rsidRDefault="008868BB" w:rsidP="00695E77">
      <w:pPr>
        <w:rPr>
          <w:rFonts w:ascii="Arial" w:hAnsi="Arial" w:cs="Arial"/>
          <w:sz w:val="24"/>
          <w:szCs w:val="24"/>
        </w:rPr>
      </w:pPr>
    </w:p>
    <w:p w14:paraId="273E9AE3" w14:textId="18D230FC" w:rsidR="004A1763" w:rsidRDefault="001E32DA" w:rsidP="00695E77">
      <w:pPr>
        <w:rPr>
          <w:rFonts w:ascii="Arial" w:hAnsi="Arial" w:cs="Arial"/>
          <w:iCs/>
          <w:sz w:val="24"/>
          <w:szCs w:val="24"/>
        </w:rPr>
      </w:pPr>
      <w:r>
        <w:rPr>
          <w:rFonts w:ascii="Arial" w:hAnsi="Arial" w:cs="Arial"/>
          <w:iCs/>
          <w:sz w:val="24"/>
          <w:szCs w:val="24"/>
          <w:lang w:val="cy-GB"/>
        </w:rPr>
        <w:t>Mae'n bwysig</w:t>
      </w:r>
      <w:r w:rsidR="006A4C8F">
        <w:rPr>
          <w:rFonts w:ascii="Arial" w:hAnsi="Arial" w:cs="Arial"/>
          <w:iCs/>
          <w:sz w:val="24"/>
          <w:szCs w:val="24"/>
          <w:lang w:val="cy-GB"/>
        </w:rPr>
        <w:t xml:space="preserve"> ein bod ni’</w:t>
      </w:r>
      <w:r>
        <w:rPr>
          <w:rFonts w:ascii="Arial" w:hAnsi="Arial" w:cs="Arial"/>
          <w:iCs/>
          <w:sz w:val="24"/>
          <w:szCs w:val="24"/>
          <w:lang w:val="cy-GB"/>
        </w:rPr>
        <w:t xml:space="preserve">n gallu cefnogi ymyriadau i fwrw ymlaen â'r uchelgeisiau cyffredin yn y Fargen er mwyn helpu'r sector creadigol, sector sy'n symud yn gyflym, i ddatblygu </w:t>
      </w:r>
      <w:r w:rsidR="006A4C8F">
        <w:rPr>
          <w:rFonts w:ascii="Arial" w:hAnsi="Arial" w:cs="Arial"/>
          <w:iCs/>
          <w:sz w:val="24"/>
          <w:szCs w:val="24"/>
          <w:lang w:val="cy-GB"/>
        </w:rPr>
        <w:t>ac i ffynnu</w:t>
      </w:r>
      <w:r>
        <w:rPr>
          <w:rFonts w:ascii="Arial" w:hAnsi="Arial" w:cs="Arial"/>
          <w:iCs/>
          <w:sz w:val="24"/>
          <w:szCs w:val="24"/>
          <w:lang w:val="cy-GB"/>
        </w:rPr>
        <w:t xml:space="preserve"> yng Nghymru. </w:t>
      </w:r>
    </w:p>
    <w:p w14:paraId="27C8C2E5" w14:textId="77777777" w:rsidR="004A1763" w:rsidRDefault="004A1763" w:rsidP="00695E77">
      <w:pPr>
        <w:rPr>
          <w:rFonts w:ascii="Arial" w:hAnsi="Arial" w:cs="Arial"/>
          <w:iCs/>
          <w:sz w:val="24"/>
          <w:szCs w:val="24"/>
        </w:rPr>
      </w:pPr>
    </w:p>
    <w:p w14:paraId="5BE98928" w14:textId="23DED863" w:rsidR="00695E77" w:rsidRDefault="001E32DA" w:rsidP="00695E77">
      <w:pPr>
        <w:rPr>
          <w:rFonts w:ascii="Arial" w:hAnsi="Arial" w:cs="Arial"/>
          <w:sz w:val="24"/>
          <w:szCs w:val="24"/>
        </w:rPr>
      </w:pPr>
      <w:r>
        <w:rPr>
          <w:rFonts w:ascii="Arial" w:hAnsi="Arial" w:cs="Arial"/>
          <w:sz w:val="24"/>
          <w:szCs w:val="24"/>
          <w:lang w:val="cy-GB"/>
        </w:rPr>
        <w:t xml:space="preserve">Mae newid clir yn nemograffig yr ardal wedi bod, ac mae hyn yn atgyfnerthu'r angen i weithio ar y cyd i sicrhau bod </w:t>
      </w:r>
      <w:r w:rsidR="00394789">
        <w:rPr>
          <w:rFonts w:ascii="Arial" w:hAnsi="Arial" w:cs="Arial"/>
          <w:sz w:val="24"/>
          <w:szCs w:val="24"/>
          <w:lang w:val="cy-GB"/>
        </w:rPr>
        <w:t>datblygiadau economaidd yn y cefn gwlad yn gallu ffynnu</w:t>
      </w:r>
      <w:r>
        <w:rPr>
          <w:rFonts w:ascii="Arial" w:hAnsi="Arial" w:cs="Arial"/>
          <w:sz w:val="24"/>
          <w:szCs w:val="24"/>
          <w:lang w:val="cy-GB"/>
        </w:rPr>
        <w:t xml:space="preserve"> er mwyn creu'r swyddi a'r cyfleoedd o fewn cadwyni cyflenwi y mae cymunedau sy'n ffynnu'n dibynnu arnynt. Rydym wedi ymrwymo i helpu rhagor o bobl ifanc i gynlluni</w:t>
      </w:r>
      <w:r w:rsidR="008874EC">
        <w:rPr>
          <w:rFonts w:ascii="Arial" w:hAnsi="Arial" w:cs="Arial"/>
          <w:sz w:val="24"/>
          <w:szCs w:val="24"/>
          <w:lang w:val="cy-GB"/>
        </w:rPr>
        <w:t>o</w:t>
      </w:r>
      <w:r>
        <w:rPr>
          <w:rFonts w:ascii="Arial" w:hAnsi="Arial" w:cs="Arial"/>
          <w:sz w:val="24"/>
          <w:szCs w:val="24"/>
          <w:lang w:val="cy-GB"/>
        </w:rPr>
        <w:t xml:space="preserve"> dyfodol uchelgeisiol yng Nghymru, oherwydd mai'r bobl hyn a fydd yn gyfrifol am lwyddiant yr economi ranbarthol yn y tymor hir.  </w:t>
      </w:r>
    </w:p>
    <w:p w14:paraId="293FA5B0" w14:textId="77777777" w:rsidR="00E134D8" w:rsidRDefault="00E134D8" w:rsidP="00695E77">
      <w:pPr>
        <w:rPr>
          <w:rFonts w:ascii="Arial" w:hAnsi="Arial" w:cs="Arial"/>
          <w:sz w:val="24"/>
          <w:szCs w:val="24"/>
        </w:rPr>
      </w:pPr>
    </w:p>
    <w:p w14:paraId="09C428D5" w14:textId="3720123A" w:rsidR="00695E77" w:rsidRDefault="001E32DA" w:rsidP="00695E77">
      <w:pPr>
        <w:rPr>
          <w:rFonts w:ascii="Arial" w:hAnsi="Arial" w:cs="Arial"/>
          <w:sz w:val="24"/>
          <w:szCs w:val="24"/>
        </w:rPr>
      </w:pPr>
      <w:r>
        <w:rPr>
          <w:rFonts w:ascii="Arial" w:hAnsi="Arial" w:cs="Arial"/>
          <w:sz w:val="24"/>
          <w:szCs w:val="24"/>
          <w:lang w:val="cy-GB"/>
        </w:rPr>
        <w:t xml:space="preserve">Yn strategol mae'r cynllun busnes a gyflwynwyd gan </w:t>
      </w:r>
      <w:r w:rsidR="008874EC">
        <w:rPr>
          <w:rFonts w:ascii="Arial" w:hAnsi="Arial" w:cs="Arial"/>
          <w:sz w:val="24"/>
          <w:szCs w:val="24"/>
          <w:lang w:val="cy-GB"/>
        </w:rPr>
        <w:t>Ŵ</w:t>
      </w:r>
      <w:r>
        <w:rPr>
          <w:rFonts w:ascii="Arial" w:hAnsi="Arial" w:cs="Arial"/>
          <w:sz w:val="24"/>
          <w:szCs w:val="24"/>
          <w:lang w:val="cy-GB"/>
        </w:rPr>
        <w:t xml:space="preserve">yl y Dyn Gwyrdd i Lywodraeth Cymru yn cyd-fynd yn gryf â nodau ac amcanion </w:t>
      </w:r>
      <w:r w:rsidR="00457879">
        <w:rPr>
          <w:rFonts w:ascii="Arial" w:hAnsi="Arial" w:cs="Arial"/>
          <w:sz w:val="24"/>
          <w:szCs w:val="24"/>
          <w:lang w:val="cy-GB"/>
        </w:rPr>
        <w:t xml:space="preserve">ein </w:t>
      </w:r>
      <w:r>
        <w:rPr>
          <w:rFonts w:ascii="Arial" w:hAnsi="Arial" w:cs="Arial"/>
          <w:sz w:val="24"/>
          <w:szCs w:val="24"/>
          <w:lang w:val="cy-GB"/>
        </w:rPr>
        <w:t>Rhaglen Lywodraethu a Deddf Llesiant Cenedlaethau’r Dyfodol. Yn ogystal â ffermio, mae'r gweithgareddau arfaethedig yn canolbwyntio ar y canlynol:</w:t>
      </w:r>
    </w:p>
    <w:p w14:paraId="455F2954" w14:textId="77777777" w:rsidR="00695E77" w:rsidRPr="003519DD" w:rsidRDefault="00695E77" w:rsidP="00695E77">
      <w:pPr>
        <w:rPr>
          <w:rFonts w:ascii="Arial" w:hAnsi="Arial" w:cs="Arial"/>
          <w:sz w:val="24"/>
          <w:szCs w:val="24"/>
        </w:rPr>
      </w:pPr>
    </w:p>
    <w:p w14:paraId="6EC14CF6" w14:textId="77777777" w:rsidR="00695E77" w:rsidRPr="003519DD" w:rsidRDefault="001E32DA" w:rsidP="00695E77">
      <w:pPr>
        <w:numPr>
          <w:ilvl w:val="1"/>
          <w:numId w:val="3"/>
        </w:numPr>
        <w:rPr>
          <w:rFonts w:ascii="Arial" w:hAnsi="Arial" w:cs="Arial"/>
          <w:iCs/>
          <w:sz w:val="24"/>
          <w:szCs w:val="24"/>
        </w:rPr>
      </w:pPr>
      <w:r>
        <w:rPr>
          <w:rFonts w:ascii="Arial" w:hAnsi="Arial" w:cs="Arial"/>
          <w:iCs/>
          <w:sz w:val="24"/>
          <w:szCs w:val="24"/>
          <w:lang w:val="cy-GB"/>
        </w:rPr>
        <w:t>Canolfan Greadigol</w:t>
      </w:r>
    </w:p>
    <w:p w14:paraId="08B26438" w14:textId="3F397987" w:rsidR="00695E77" w:rsidRPr="003519DD" w:rsidRDefault="00457879" w:rsidP="00695E77">
      <w:pPr>
        <w:numPr>
          <w:ilvl w:val="1"/>
          <w:numId w:val="3"/>
        </w:numPr>
        <w:rPr>
          <w:rFonts w:ascii="Arial" w:hAnsi="Arial" w:cs="Arial"/>
          <w:iCs/>
          <w:sz w:val="24"/>
          <w:szCs w:val="24"/>
        </w:rPr>
      </w:pPr>
      <w:r>
        <w:rPr>
          <w:rFonts w:ascii="Arial" w:hAnsi="Arial" w:cs="Arial"/>
          <w:iCs/>
          <w:sz w:val="24"/>
          <w:szCs w:val="24"/>
          <w:lang w:val="cy-GB"/>
        </w:rPr>
        <w:t>P</w:t>
      </w:r>
      <w:r w:rsidR="001E32DA">
        <w:rPr>
          <w:rFonts w:ascii="Arial" w:hAnsi="Arial" w:cs="Arial"/>
          <w:iCs/>
          <w:sz w:val="24"/>
          <w:szCs w:val="24"/>
          <w:lang w:val="cy-GB"/>
        </w:rPr>
        <w:t>rofiadau byw a</w:t>
      </w:r>
      <w:r w:rsidR="008874EC">
        <w:rPr>
          <w:rFonts w:ascii="Arial" w:hAnsi="Arial" w:cs="Arial"/>
          <w:iCs/>
          <w:sz w:val="24"/>
          <w:szCs w:val="24"/>
          <w:lang w:val="cy-GB"/>
        </w:rPr>
        <w:t xml:space="preserve"> ch</w:t>
      </w:r>
      <w:r w:rsidR="001E32DA">
        <w:rPr>
          <w:rFonts w:ascii="Arial" w:hAnsi="Arial" w:cs="Arial"/>
          <w:iCs/>
          <w:sz w:val="24"/>
          <w:szCs w:val="24"/>
          <w:lang w:val="cy-GB"/>
        </w:rPr>
        <w:t>ynulliadau llai</w:t>
      </w:r>
      <w:r w:rsidR="008874EC">
        <w:rPr>
          <w:rFonts w:ascii="Arial" w:hAnsi="Arial" w:cs="Arial"/>
          <w:iCs/>
          <w:sz w:val="24"/>
          <w:szCs w:val="24"/>
          <w:lang w:val="cy-GB"/>
        </w:rPr>
        <w:t xml:space="preserve"> newydd</w:t>
      </w:r>
    </w:p>
    <w:p w14:paraId="3EBB6CB8" w14:textId="6325388C" w:rsidR="00695E77" w:rsidRPr="003519DD" w:rsidRDefault="00457879" w:rsidP="00695E77">
      <w:pPr>
        <w:numPr>
          <w:ilvl w:val="1"/>
          <w:numId w:val="3"/>
        </w:numPr>
        <w:rPr>
          <w:rFonts w:ascii="Arial" w:hAnsi="Arial" w:cs="Arial"/>
          <w:iCs/>
          <w:sz w:val="24"/>
          <w:szCs w:val="24"/>
        </w:rPr>
      </w:pPr>
      <w:r>
        <w:rPr>
          <w:rFonts w:ascii="Arial" w:hAnsi="Arial" w:cs="Arial"/>
          <w:iCs/>
          <w:sz w:val="24"/>
          <w:szCs w:val="24"/>
          <w:lang w:val="cy-GB"/>
        </w:rPr>
        <w:t>C</w:t>
      </w:r>
      <w:r w:rsidR="001E32DA">
        <w:rPr>
          <w:rFonts w:ascii="Arial" w:hAnsi="Arial" w:cs="Arial"/>
          <w:iCs/>
          <w:sz w:val="24"/>
          <w:szCs w:val="24"/>
          <w:lang w:val="cy-GB"/>
        </w:rPr>
        <w:t>ynhyrchu bwyd a diod, gan gynnwys cefnogi busnesau bragu a phobi</w:t>
      </w:r>
    </w:p>
    <w:p w14:paraId="3746A769" w14:textId="6B085AFA" w:rsidR="00695E77" w:rsidRPr="003519DD" w:rsidRDefault="00457879" w:rsidP="00695E77">
      <w:pPr>
        <w:numPr>
          <w:ilvl w:val="1"/>
          <w:numId w:val="3"/>
        </w:numPr>
        <w:rPr>
          <w:rFonts w:ascii="Arial" w:hAnsi="Arial" w:cs="Arial"/>
          <w:iCs/>
          <w:sz w:val="24"/>
          <w:szCs w:val="24"/>
        </w:rPr>
      </w:pPr>
      <w:r>
        <w:rPr>
          <w:rFonts w:ascii="Arial" w:hAnsi="Arial" w:cs="Arial"/>
          <w:iCs/>
          <w:sz w:val="24"/>
          <w:szCs w:val="24"/>
          <w:lang w:val="cy-GB"/>
        </w:rPr>
        <w:t>T</w:t>
      </w:r>
      <w:r w:rsidR="001E32DA">
        <w:rPr>
          <w:rFonts w:ascii="Arial" w:hAnsi="Arial" w:cs="Arial"/>
          <w:iCs/>
          <w:sz w:val="24"/>
          <w:szCs w:val="24"/>
          <w:lang w:val="cy-GB"/>
        </w:rPr>
        <w:t>wristiaeth gynaliadwy</w:t>
      </w:r>
    </w:p>
    <w:p w14:paraId="2C913572" w14:textId="51E85BEF" w:rsidR="00695E77" w:rsidRDefault="00457879" w:rsidP="00695E77">
      <w:pPr>
        <w:numPr>
          <w:ilvl w:val="1"/>
          <w:numId w:val="3"/>
        </w:numPr>
        <w:rPr>
          <w:rFonts w:ascii="Arial" w:hAnsi="Arial" w:cs="Arial"/>
          <w:iCs/>
          <w:sz w:val="24"/>
          <w:szCs w:val="24"/>
        </w:rPr>
      </w:pPr>
      <w:r>
        <w:rPr>
          <w:rFonts w:ascii="Arial" w:hAnsi="Arial" w:cs="Arial"/>
          <w:iCs/>
          <w:sz w:val="24"/>
          <w:szCs w:val="24"/>
          <w:lang w:val="cy-GB"/>
        </w:rPr>
        <w:t>P</w:t>
      </w:r>
      <w:r w:rsidR="001E32DA">
        <w:rPr>
          <w:rFonts w:ascii="Arial" w:hAnsi="Arial" w:cs="Arial"/>
          <w:iCs/>
          <w:sz w:val="24"/>
          <w:szCs w:val="24"/>
          <w:lang w:val="cy-GB"/>
        </w:rPr>
        <w:t>riodasau a digwyddiadau eraill</w:t>
      </w:r>
    </w:p>
    <w:p w14:paraId="59BC2922" w14:textId="77777777" w:rsidR="00695E77" w:rsidRPr="003519DD" w:rsidRDefault="00695E77" w:rsidP="00695E77">
      <w:pPr>
        <w:rPr>
          <w:rFonts w:ascii="Arial" w:hAnsi="Arial" w:cs="Arial"/>
          <w:iCs/>
          <w:sz w:val="24"/>
          <w:szCs w:val="24"/>
        </w:rPr>
      </w:pPr>
    </w:p>
    <w:p w14:paraId="2282EB93" w14:textId="7328660A" w:rsidR="004A53A3" w:rsidRDefault="004C1F08" w:rsidP="00695E77">
      <w:pPr>
        <w:rPr>
          <w:rFonts w:ascii="Arial" w:hAnsi="Arial" w:cs="Arial"/>
          <w:sz w:val="24"/>
          <w:szCs w:val="24"/>
        </w:rPr>
      </w:pPr>
      <w:r>
        <w:rPr>
          <w:rFonts w:ascii="Arial" w:hAnsi="Arial" w:cs="Arial"/>
          <w:sz w:val="24"/>
          <w:szCs w:val="24"/>
          <w:lang w:val="cy-GB" w:eastAsia="en-GB"/>
        </w:rPr>
        <w:t xml:space="preserve">Mae hanes </w:t>
      </w:r>
      <w:r w:rsidR="008874EC">
        <w:rPr>
          <w:rFonts w:ascii="Arial" w:hAnsi="Arial" w:cs="Arial"/>
          <w:sz w:val="24"/>
          <w:szCs w:val="24"/>
          <w:lang w:val="cy-GB" w:eastAsia="en-GB"/>
        </w:rPr>
        <w:t>cryf</w:t>
      </w:r>
      <w:r>
        <w:rPr>
          <w:rFonts w:ascii="Arial" w:hAnsi="Arial" w:cs="Arial"/>
          <w:sz w:val="24"/>
          <w:szCs w:val="24"/>
          <w:lang w:val="cy-GB" w:eastAsia="en-GB"/>
        </w:rPr>
        <w:t xml:space="preserve"> o dwristiaeth a digwyddiadau bach yn Fferm G</w:t>
      </w:r>
      <w:r w:rsidR="00331F4B">
        <w:rPr>
          <w:rFonts w:ascii="Arial" w:hAnsi="Arial" w:cs="Arial"/>
          <w:sz w:val="24"/>
          <w:szCs w:val="24"/>
          <w:lang w:val="cy-GB" w:eastAsia="en-GB"/>
        </w:rPr>
        <w:t>ile</w:t>
      </w:r>
      <w:r>
        <w:rPr>
          <w:rFonts w:ascii="Arial" w:hAnsi="Arial" w:cs="Arial"/>
          <w:sz w:val="24"/>
          <w:szCs w:val="24"/>
          <w:lang w:val="cy-GB" w:eastAsia="en-GB"/>
        </w:rPr>
        <w:t xml:space="preserve">stone, </w:t>
      </w:r>
      <w:r w:rsidR="008874EC">
        <w:rPr>
          <w:rFonts w:ascii="Arial" w:hAnsi="Arial" w:cs="Arial"/>
          <w:sz w:val="24"/>
          <w:szCs w:val="24"/>
          <w:lang w:val="cy-GB" w:eastAsia="en-GB"/>
        </w:rPr>
        <w:t>yn ogystal</w:t>
      </w:r>
      <w:r>
        <w:rPr>
          <w:rFonts w:ascii="Arial" w:hAnsi="Arial" w:cs="Arial"/>
          <w:sz w:val="24"/>
          <w:szCs w:val="24"/>
          <w:lang w:val="cy-GB" w:eastAsia="en-GB"/>
        </w:rPr>
        <w:t xml:space="preserve"> â busnesau presennol a gweithgareddau economaidd y gellir eu gwella ymhellach i ddatblygu'r ganolfan greadigol wledig gyntaf yng Nghymru. Rhaid inni bwysleisio na fyddai'r safle yn cael ei ddefnyddio fel lleoliad ar gyfer Gŵyl y Dyn Gwyrdd ei hun. Nid yw Fferm Gilestone yn ddigon mawr i gynnal yr Ŵyl, ac ni fyddai'n gwneud synnwyr ei symud chwe milltir i safle nad yw wedi cael ei ddatblygu.</w:t>
      </w:r>
    </w:p>
    <w:p w14:paraId="1394214D" w14:textId="77777777" w:rsidR="004A53A3" w:rsidRDefault="004A53A3" w:rsidP="00695E77">
      <w:pPr>
        <w:rPr>
          <w:rFonts w:ascii="Arial" w:hAnsi="Arial" w:cs="Arial"/>
          <w:sz w:val="24"/>
          <w:szCs w:val="24"/>
        </w:rPr>
      </w:pPr>
    </w:p>
    <w:p w14:paraId="34CE319C" w14:textId="77777777" w:rsidR="00695E77" w:rsidRDefault="001E32DA" w:rsidP="00695E77">
      <w:pPr>
        <w:rPr>
          <w:rFonts w:ascii="Arial" w:hAnsi="Arial" w:cs="Arial"/>
          <w:sz w:val="24"/>
          <w:szCs w:val="24"/>
        </w:rPr>
      </w:pPr>
      <w:r w:rsidRPr="003519DD">
        <w:rPr>
          <w:rFonts w:ascii="Arial" w:hAnsi="Arial" w:cs="Arial"/>
          <w:sz w:val="24"/>
          <w:szCs w:val="24"/>
          <w:lang w:val="cy-GB"/>
        </w:rPr>
        <w:t>Mae'r cynigion sy'n cael eu hystyried yn nodi y byddai egwyddorion cynaliadwyedd Gŵyl y Dyn Gwyrdd yn cael eu hymgorffori yn y gweithgareddau amaethyddol ar safle, a byddai asesiadau'n cael eu cynnal i sicrhau bod yr holl weithgareddau'n gweithio mewn cytgord â'r amgylchedd, gan ategu bioamrywiaeth y fferm. Er enghraifft, mae'r cynllun busnes yn nodi y bydd yr holl weithgareddau ffermio yn y dyfodol yn defnyddio'r arferion gorau wrth reoli ffosffadau i'w hatal rhag trwytho i Afon Wysg.</w:t>
      </w:r>
    </w:p>
    <w:p w14:paraId="6551EEB5" w14:textId="77777777" w:rsidR="00695E77" w:rsidRPr="003519DD" w:rsidRDefault="00695E77" w:rsidP="00695E77">
      <w:pPr>
        <w:rPr>
          <w:rFonts w:ascii="Arial" w:hAnsi="Arial" w:cs="Arial"/>
          <w:sz w:val="24"/>
          <w:szCs w:val="24"/>
        </w:rPr>
      </w:pPr>
    </w:p>
    <w:p w14:paraId="133F8912" w14:textId="5A1BC67A" w:rsidR="00695E77" w:rsidRDefault="001E32DA" w:rsidP="00695E77">
      <w:pPr>
        <w:rPr>
          <w:rFonts w:ascii="Arial" w:hAnsi="Arial" w:cs="Arial"/>
          <w:sz w:val="24"/>
          <w:szCs w:val="24"/>
        </w:rPr>
      </w:pPr>
      <w:r w:rsidRPr="003519DD">
        <w:rPr>
          <w:rFonts w:ascii="Arial" w:hAnsi="Arial" w:cs="Arial"/>
          <w:sz w:val="24"/>
          <w:szCs w:val="24"/>
          <w:lang w:val="cy-GB"/>
        </w:rPr>
        <w:t>Yn seiliedig ar y gwaith diwydrwydd dyladwy a gynhaliwyd gan swyddogion hyd yn hyn, rwyf wedi cytuno y gall y broses symud ymlaen i'r cam nesaf hwn, ac rwyf wedi cytuno ar y canlynol:</w:t>
      </w:r>
    </w:p>
    <w:p w14:paraId="077A3FEC" w14:textId="77777777" w:rsidR="00695E77" w:rsidRPr="003519DD" w:rsidRDefault="00695E77" w:rsidP="00695E77">
      <w:pPr>
        <w:rPr>
          <w:rFonts w:ascii="Arial" w:hAnsi="Arial" w:cs="Arial"/>
          <w:sz w:val="24"/>
          <w:szCs w:val="24"/>
        </w:rPr>
      </w:pPr>
    </w:p>
    <w:p w14:paraId="77F3060A" w14:textId="77777777" w:rsidR="005D71F8" w:rsidRPr="005D71F8" w:rsidRDefault="001E32DA" w:rsidP="005D71F8">
      <w:pPr>
        <w:numPr>
          <w:ilvl w:val="0"/>
          <w:numId w:val="2"/>
        </w:numPr>
        <w:rPr>
          <w:rFonts w:ascii="Arial" w:hAnsi="Arial" w:cs="Arial"/>
          <w:sz w:val="24"/>
          <w:szCs w:val="24"/>
        </w:rPr>
      </w:pPr>
      <w:r w:rsidRPr="005D71F8">
        <w:rPr>
          <w:rFonts w:ascii="Arial" w:hAnsi="Arial" w:cs="Arial"/>
          <w:sz w:val="24"/>
          <w:szCs w:val="24"/>
          <w:lang w:val="cy-GB"/>
        </w:rPr>
        <w:t>Rhoi mynediad, drwy drwydded, i gynrychiolwyr Gŵyl y Dyn Gwyrdd, fel y gallant gynnal arolygon amgylcheddol ac arolygon eraill er mwyn sicrhau'r trwyddedau a'r caniatadau sydd eu hangen ar gyfer eu cynnig.</w:t>
      </w:r>
    </w:p>
    <w:p w14:paraId="413BAE82" w14:textId="77777777" w:rsidR="005D71F8" w:rsidRPr="005D71F8" w:rsidRDefault="005D71F8" w:rsidP="005D71F8">
      <w:pPr>
        <w:ind w:left="720"/>
        <w:rPr>
          <w:rFonts w:ascii="Arial" w:hAnsi="Arial" w:cs="Arial"/>
          <w:sz w:val="24"/>
          <w:szCs w:val="24"/>
        </w:rPr>
      </w:pPr>
    </w:p>
    <w:p w14:paraId="29A29B40" w14:textId="77777777" w:rsidR="00695E77" w:rsidRDefault="001E32DA" w:rsidP="005D71F8">
      <w:pPr>
        <w:numPr>
          <w:ilvl w:val="0"/>
          <w:numId w:val="2"/>
        </w:numPr>
        <w:rPr>
          <w:rFonts w:ascii="Arial" w:hAnsi="Arial" w:cs="Arial"/>
          <w:sz w:val="24"/>
          <w:szCs w:val="24"/>
        </w:rPr>
      </w:pPr>
      <w:r>
        <w:rPr>
          <w:rFonts w:ascii="Arial" w:hAnsi="Arial" w:cs="Arial"/>
          <w:sz w:val="24"/>
          <w:szCs w:val="24"/>
          <w:lang w:val="cy-GB"/>
        </w:rPr>
        <w:t>Cynnal trafodaethau ffurfiol â Gŵyl y Dyn Gwyrdd ynghylch prydles.</w:t>
      </w:r>
    </w:p>
    <w:p w14:paraId="5E2AC0E9" w14:textId="77777777" w:rsidR="00695E77" w:rsidRPr="003519DD" w:rsidRDefault="00695E77" w:rsidP="00695E77">
      <w:pPr>
        <w:ind w:left="720"/>
        <w:rPr>
          <w:rFonts w:ascii="Arial" w:hAnsi="Arial" w:cs="Arial"/>
          <w:sz w:val="24"/>
          <w:szCs w:val="24"/>
        </w:rPr>
      </w:pPr>
    </w:p>
    <w:p w14:paraId="1E516648" w14:textId="240CDBC9" w:rsidR="00EF7916" w:rsidRDefault="0041224D" w:rsidP="00760E54">
      <w:pPr>
        <w:rPr>
          <w:rFonts w:ascii="Arial" w:hAnsi="Arial" w:cs="Arial"/>
          <w:iCs/>
          <w:sz w:val="24"/>
          <w:szCs w:val="24"/>
        </w:rPr>
      </w:pPr>
      <w:r>
        <w:rPr>
          <w:rFonts w:ascii="Arial" w:hAnsi="Arial" w:cs="Arial"/>
          <w:sz w:val="24"/>
          <w:szCs w:val="24"/>
          <w:lang w:val="cy-GB"/>
        </w:rPr>
        <w:t>C</w:t>
      </w:r>
      <w:r w:rsidR="001E32DA">
        <w:rPr>
          <w:rFonts w:ascii="Arial" w:hAnsi="Arial" w:cs="Arial"/>
          <w:sz w:val="24"/>
          <w:szCs w:val="24"/>
          <w:lang w:val="cy-GB"/>
        </w:rPr>
        <w:t xml:space="preserve">ynhelir gwaith ymgynghori pellach â'r gymuned leol, gan weithio'n agos gyda Chyngor Sir Powys ac Awdurdod Parc Cenedlaethol Bannau Brycheiniog. </w:t>
      </w:r>
      <w:r w:rsidR="001E32DA" w:rsidRPr="003519DD">
        <w:rPr>
          <w:rFonts w:ascii="Arial" w:hAnsi="Arial" w:cs="Arial"/>
          <w:iCs/>
          <w:sz w:val="24"/>
          <w:szCs w:val="24"/>
          <w:lang w:val="cy-GB"/>
        </w:rPr>
        <w:t xml:space="preserve">Pan fydd y gwaith hwn wedi cael ei gwblhau, a bod y </w:t>
      </w:r>
      <w:r w:rsidR="001E32DA">
        <w:rPr>
          <w:rFonts w:ascii="Arial" w:hAnsi="Arial" w:cs="Arial"/>
          <w:iCs/>
          <w:sz w:val="24"/>
          <w:szCs w:val="24"/>
          <w:lang w:val="cy-GB"/>
        </w:rPr>
        <w:t>gwaith</w:t>
      </w:r>
      <w:r w:rsidR="001E32DA" w:rsidRPr="003519DD">
        <w:rPr>
          <w:rFonts w:ascii="Arial" w:hAnsi="Arial" w:cs="Arial"/>
          <w:iCs/>
          <w:sz w:val="24"/>
          <w:szCs w:val="24"/>
          <w:lang w:val="cy-GB"/>
        </w:rPr>
        <w:t xml:space="preserve"> diwydrwydd dyladwy wedi cael e</w:t>
      </w:r>
      <w:r w:rsidR="001E32DA">
        <w:rPr>
          <w:rFonts w:ascii="Arial" w:hAnsi="Arial" w:cs="Arial"/>
          <w:iCs/>
          <w:sz w:val="24"/>
          <w:szCs w:val="24"/>
          <w:lang w:val="cy-GB"/>
        </w:rPr>
        <w:t>i g</w:t>
      </w:r>
      <w:r w:rsidR="001E32DA" w:rsidRPr="003519DD">
        <w:rPr>
          <w:rFonts w:ascii="Arial" w:hAnsi="Arial" w:cs="Arial"/>
          <w:iCs/>
          <w:sz w:val="24"/>
          <w:szCs w:val="24"/>
          <w:lang w:val="cy-GB"/>
        </w:rPr>
        <w:t xml:space="preserve">wblhau, cyflwynir arfarniad llawn o'r opsiynau terfynol imi </w:t>
      </w:r>
      <w:r w:rsidR="001E32DA">
        <w:rPr>
          <w:rFonts w:ascii="Arial" w:hAnsi="Arial" w:cs="Arial"/>
          <w:iCs/>
          <w:sz w:val="24"/>
          <w:szCs w:val="24"/>
          <w:lang w:val="cy-GB"/>
        </w:rPr>
        <w:t>eu</w:t>
      </w:r>
      <w:r w:rsidR="001E32DA" w:rsidRPr="003519DD">
        <w:rPr>
          <w:rFonts w:ascii="Arial" w:hAnsi="Arial" w:cs="Arial"/>
          <w:iCs/>
          <w:sz w:val="24"/>
          <w:szCs w:val="24"/>
          <w:lang w:val="cy-GB"/>
        </w:rPr>
        <w:t xml:space="preserve"> hystyried. Byddaf wed</w:t>
      </w:r>
      <w:r w:rsidR="001E32DA">
        <w:rPr>
          <w:rFonts w:ascii="Arial" w:hAnsi="Arial" w:cs="Arial"/>
          <w:iCs/>
          <w:sz w:val="24"/>
          <w:szCs w:val="24"/>
          <w:lang w:val="cy-GB"/>
        </w:rPr>
        <w:t>yn</w:t>
      </w:r>
      <w:r w:rsidR="001E32DA" w:rsidRPr="003519DD">
        <w:rPr>
          <w:rFonts w:ascii="Arial" w:hAnsi="Arial" w:cs="Arial"/>
          <w:iCs/>
          <w:sz w:val="24"/>
          <w:szCs w:val="24"/>
          <w:lang w:val="cy-GB"/>
        </w:rPr>
        <w:t xml:space="preserve"> yn gwneud penderfyniad ac yn gwneud </w:t>
      </w:r>
      <w:r>
        <w:rPr>
          <w:rFonts w:ascii="Arial" w:hAnsi="Arial" w:cs="Arial"/>
          <w:iCs/>
          <w:sz w:val="24"/>
          <w:szCs w:val="24"/>
          <w:lang w:val="cy-GB"/>
        </w:rPr>
        <w:t>d</w:t>
      </w:r>
      <w:r w:rsidR="001E32DA" w:rsidRPr="003519DD">
        <w:rPr>
          <w:rFonts w:ascii="Arial" w:hAnsi="Arial" w:cs="Arial"/>
          <w:iCs/>
          <w:sz w:val="24"/>
          <w:szCs w:val="24"/>
          <w:lang w:val="cy-GB"/>
        </w:rPr>
        <w:t xml:space="preserve">datganiad </w:t>
      </w:r>
      <w:r>
        <w:rPr>
          <w:rFonts w:ascii="Arial" w:hAnsi="Arial" w:cs="Arial"/>
          <w:iCs/>
          <w:sz w:val="24"/>
          <w:szCs w:val="24"/>
          <w:lang w:val="cy-GB"/>
        </w:rPr>
        <w:t>l</w:t>
      </w:r>
      <w:r w:rsidR="001E32DA" w:rsidRPr="003519DD">
        <w:rPr>
          <w:rFonts w:ascii="Arial" w:hAnsi="Arial" w:cs="Arial"/>
          <w:iCs/>
          <w:sz w:val="24"/>
          <w:szCs w:val="24"/>
          <w:lang w:val="cy-GB"/>
        </w:rPr>
        <w:t>lafar</w:t>
      </w:r>
      <w:r>
        <w:rPr>
          <w:rFonts w:ascii="Arial" w:hAnsi="Arial" w:cs="Arial"/>
          <w:iCs/>
          <w:sz w:val="24"/>
          <w:szCs w:val="24"/>
          <w:lang w:val="cy-GB"/>
        </w:rPr>
        <w:t xml:space="preserve"> i Aelodau.</w:t>
      </w:r>
    </w:p>
    <w:p w14:paraId="33CDA389" w14:textId="77777777" w:rsidR="00EF1DE6" w:rsidRDefault="00EF1DE6" w:rsidP="00760E54">
      <w:pPr>
        <w:rPr>
          <w:rFonts w:ascii="Arial" w:hAnsi="Arial" w:cs="Arial"/>
          <w:iCs/>
          <w:sz w:val="24"/>
          <w:szCs w:val="24"/>
        </w:rPr>
      </w:pPr>
    </w:p>
    <w:p w14:paraId="73078E44" w14:textId="04CEDFE3" w:rsidR="00B73661" w:rsidRPr="008219FA" w:rsidRDefault="001E32DA" w:rsidP="00760E54">
      <w:pPr>
        <w:contextualSpacing/>
        <w:rPr>
          <w:rFonts w:ascii="Arial" w:hAnsi="Arial" w:cs="Arial"/>
          <w:sz w:val="24"/>
          <w:szCs w:val="28"/>
        </w:rPr>
      </w:pPr>
      <w:r w:rsidRPr="008219FA">
        <w:rPr>
          <w:rFonts w:ascii="Arial" w:hAnsi="Arial" w:cs="Arial"/>
          <w:sz w:val="24"/>
          <w:szCs w:val="28"/>
          <w:lang w:val="cy-GB"/>
        </w:rPr>
        <w:t>Yn y cyfamser, mae Fferm Gilestone yn parhau i fod o dan gytundeb rheoli gyda'r perchennog blaenorol drwy Denantiaeth Busnes Fferm ar delerau masnachol. Nid yw'r ffordd mae'r safle'n cael ei ddefnyddio wedi newid ers iddo gael ei brynu gan Lywodraeth Cymru, ac felly na fu angen unrhyw asesiadau nac ystyriaethau pellach mewn perthynas â'r amgylchedd na chynllunio</w:t>
      </w:r>
      <w:r w:rsidR="008A654D">
        <w:rPr>
          <w:rFonts w:ascii="Arial" w:hAnsi="Arial" w:cs="Arial"/>
          <w:sz w:val="24"/>
          <w:szCs w:val="28"/>
          <w:lang w:val="cy-GB"/>
        </w:rPr>
        <w:t>.</w:t>
      </w:r>
    </w:p>
    <w:p w14:paraId="03E9BC32" w14:textId="77777777" w:rsidR="00EF7916" w:rsidRPr="003519DD" w:rsidRDefault="00EF7916" w:rsidP="00EF7916">
      <w:pPr>
        <w:rPr>
          <w:rFonts w:ascii="Arial" w:hAnsi="Arial" w:cs="Arial"/>
          <w:iCs/>
          <w:sz w:val="24"/>
          <w:szCs w:val="24"/>
        </w:rPr>
      </w:pPr>
    </w:p>
    <w:p w14:paraId="55C4756D" w14:textId="0E781741" w:rsidR="00313839" w:rsidRDefault="001E32DA" w:rsidP="00313839">
      <w:pPr>
        <w:rPr>
          <w:rFonts w:ascii="Arial" w:hAnsi="Arial" w:cs="Arial"/>
          <w:sz w:val="24"/>
          <w:szCs w:val="24"/>
        </w:rPr>
      </w:pPr>
      <w:r>
        <w:rPr>
          <w:rFonts w:ascii="Arial" w:hAnsi="Arial" w:cs="Arial"/>
          <w:sz w:val="24"/>
          <w:szCs w:val="24"/>
          <w:lang w:val="cy-GB"/>
        </w:rPr>
        <w:t>Rwy'n ymwybodol o'r diddordeb sylweddol yng nghynigion Gŵyl y Dyn Gwyrdd ymhlith y cyhoedd, ynghyd â diddordeb gan y cyfryngau ac, yn wir, diddordeb parhaus Aelodau o'r Senedd</w:t>
      </w:r>
      <w:r w:rsidR="0041224D">
        <w:rPr>
          <w:rFonts w:ascii="Arial" w:hAnsi="Arial" w:cs="Arial"/>
          <w:sz w:val="24"/>
          <w:szCs w:val="24"/>
          <w:lang w:val="cy-GB"/>
        </w:rPr>
        <w:t>.</w:t>
      </w:r>
      <w:r w:rsidR="00B974E6">
        <w:rPr>
          <w:rFonts w:ascii="Arial" w:hAnsi="Arial" w:cs="Arial"/>
          <w:sz w:val="24"/>
          <w:szCs w:val="24"/>
          <w:lang w:val="cy-GB"/>
        </w:rPr>
        <w:t xml:space="preserve"> Felly, byddaf yn cyhoeddi rhestr o Gwestiynau Cyffredin ar ein gwefan, </w:t>
      </w:r>
      <w:r w:rsidR="002627FF">
        <w:rPr>
          <w:rFonts w:ascii="Arial" w:hAnsi="Arial" w:cs="Arial"/>
          <w:sz w:val="24"/>
          <w:szCs w:val="24"/>
          <w:lang w:val="cy-GB"/>
        </w:rPr>
        <w:t xml:space="preserve">bydd ar gael yfory </w:t>
      </w:r>
      <w:r w:rsidR="0041224D">
        <w:rPr>
          <w:rFonts w:ascii="Arial" w:hAnsi="Arial" w:cs="Arial"/>
          <w:sz w:val="24"/>
          <w:szCs w:val="24"/>
          <w:lang w:val="cy-GB"/>
        </w:rPr>
        <w:t>yma</w:t>
      </w:r>
      <w:r w:rsidR="003E4CD6" w:rsidRPr="003E4CD6">
        <w:t xml:space="preserve"> </w:t>
      </w:r>
      <w:hyperlink r:id="rId9" w:history="1">
        <w:r w:rsidR="003E4CD6" w:rsidRPr="003E4CD6">
          <w:rPr>
            <w:rStyle w:val="Hyperlink"/>
            <w:rFonts w:ascii="Arial" w:hAnsi="Arial" w:cs="Arial"/>
            <w:sz w:val="24"/>
            <w:szCs w:val="24"/>
            <w:lang w:val="cy-GB"/>
          </w:rPr>
          <w:t>Fferm Gilestone: cwestiynau cyffredin</w:t>
        </w:r>
      </w:hyperlink>
      <w:r w:rsidR="003E4CD6">
        <w:rPr>
          <w:rFonts w:ascii="Arial" w:hAnsi="Arial" w:cs="Arial"/>
          <w:sz w:val="24"/>
          <w:szCs w:val="24"/>
          <w:lang w:val="cy-GB"/>
        </w:rPr>
        <w:t xml:space="preserve"> </w:t>
      </w:r>
      <w:r w:rsidR="00313839">
        <w:rPr>
          <w:rFonts w:ascii="Arial" w:hAnsi="Arial" w:cs="Arial"/>
          <w:sz w:val="24"/>
          <w:szCs w:val="24"/>
          <w:lang w:val="cy-GB"/>
        </w:rPr>
        <w:t xml:space="preserve">pan fyddant yn fyw. </w:t>
      </w:r>
    </w:p>
    <w:p w14:paraId="3983BD57" w14:textId="584E638D" w:rsidR="00CA4579" w:rsidRPr="00353723" w:rsidRDefault="00CA4579" w:rsidP="00CA4579"/>
    <w:p w14:paraId="38E57673" w14:textId="3642B841" w:rsidR="00EF7916" w:rsidRDefault="001E32DA" w:rsidP="00EF7916">
      <w:pPr>
        <w:rPr>
          <w:rFonts w:ascii="Arial" w:hAnsi="Arial" w:cs="Arial"/>
          <w:sz w:val="24"/>
          <w:szCs w:val="24"/>
        </w:rPr>
      </w:pPr>
      <w:r>
        <w:rPr>
          <w:rFonts w:ascii="Arial" w:hAnsi="Arial" w:cs="Arial"/>
          <w:sz w:val="24"/>
          <w:szCs w:val="24"/>
          <w:lang w:val="cy-GB"/>
        </w:rPr>
        <w:t xml:space="preserve"> </w:t>
      </w:r>
    </w:p>
    <w:p w14:paraId="7EBD7E6E" w14:textId="77777777" w:rsidR="00695E77" w:rsidRDefault="00695E77" w:rsidP="00695E77">
      <w:pPr>
        <w:rPr>
          <w:rFonts w:cs="Arial"/>
          <w:b/>
          <w:bCs/>
          <w:szCs w:val="24"/>
        </w:rPr>
      </w:pPr>
    </w:p>
    <w:p w14:paraId="46A83F51" w14:textId="77777777" w:rsidR="00695E77" w:rsidRDefault="00695E77" w:rsidP="00A845A9"/>
    <w:sectPr w:rsidR="00695E77" w:rsidSect="007E3E4D">
      <w:footerReference w:type="even" r:id="rId10"/>
      <w:footerReference w:type="default" r:id="rId11"/>
      <w:headerReference w:type="first" r:id="rId12"/>
      <w:footerReference w:type="first" r:id="rId13"/>
      <w:pgSz w:w="11906" w:h="16838" w:code="9"/>
      <w:pgMar w:top="1418" w:right="709" w:bottom="1418" w:left="1418"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5B5A" w14:textId="77777777" w:rsidR="003134BC" w:rsidRDefault="003134BC">
      <w:r>
        <w:separator/>
      </w:r>
    </w:p>
  </w:endnote>
  <w:endnote w:type="continuationSeparator" w:id="0">
    <w:p w14:paraId="6962C3F9" w14:textId="77777777" w:rsidR="003134BC" w:rsidRDefault="0031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8F1B" w14:textId="77777777" w:rsidR="005D2A41" w:rsidRDefault="001E32D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E4D">
      <w:rPr>
        <w:rStyle w:val="PageNumber"/>
        <w:noProof/>
      </w:rPr>
      <w:t>2</w:t>
    </w:r>
    <w:r>
      <w:rPr>
        <w:rStyle w:val="PageNumber"/>
      </w:rPr>
      <w:fldChar w:fldCharType="end"/>
    </w:r>
  </w:p>
  <w:p w14:paraId="6ED7A16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6A41" w14:textId="77777777" w:rsidR="005D2A41" w:rsidRDefault="001E32D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E77">
      <w:rPr>
        <w:rStyle w:val="PageNumber"/>
        <w:noProof/>
      </w:rPr>
      <w:t>2</w:t>
    </w:r>
    <w:r>
      <w:rPr>
        <w:rStyle w:val="PageNumber"/>
      </w:rPr>
      <w:fldChar w:fldCharType="end"/>
    </w:r>
  </w:p>
  <w:p w14:paraId="7DF0087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F2FA" w14:textId="77777777" w:rsidR="005D2A41" w:rsidRPr="005D2A41" w:rsidRDefault="001E32D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EA24D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BB44" w14:textId="77777777" w:rsidR="003134BC" w:rsidRDefault="003134BC">
      <w:r>
        <w:separator/>
      </w:r>
    </w:p>
  </w:footnote>
  <w:footnote w:type="continuationSeparator" w:id="0">
    <w:p w14:paraId="0C2F5759" w14:textId="77777777" w:rsidR="003134BC" w:rsidRDefault="0031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47D8" w14:textId="77777777" w:rsidR="00AE064D" w:rsidRDefault="00AE064D"/>
  <w:p w14:paraId="5DB41CC8" w14:textId="77777777" w:rsidR="00DD4B82" w:rsidRDefault="00DD4B82">
    <w:pPr>
      <w:pStyle w:val="Header"/>
    </w:pPr>
  </w:p>
  <w:p w14:paraId="61C1137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6E3"/>
    <w:multiLevelType w:val="hybridMultilevel"/>
    <w:tmpl w:val="1FDA3416"/>
    <w:lvl w:ilvl="0" w:tplc="312CB5C4">
      <w:start w:val="1"/>
      <w:numFmt w:val="bullet"/>
      <w:lvlText w:val=""/>
      <w:lvlJc w:val="left"/>
      <w:pPr>
        <w:ind w:left="720" w:hanging="360"/>
      </w:pPr>
      <w:rPr>
        <w:rFonts w:ascii="Symbol" w:hAnsi="Symbol" w:hint="default"/>
      </w:rPr>
    </w:lvl>
    <w:lvl w:ilvl="1" w:tplc="D32A9DBC">
      <w:start w:val="1"/>
      <w:numFmt w:val="bullet"/>
      <w:lvlText w:val="o"/>
      <w:lvlJc w:val="left"/>
      <w:pPr>
        <w:ind w:left="1440" w:hanging="360"/>
      </w:pPr>
      <w:rPr>
        <w:rFonts w:ascii="Courier New" w:hAnsi="Courier New" w:cs="Courier New" w:hint="default"/>
      </w:rPr>
    </w:lvl>
    <w:lvl w:ilvl="2" w:tplc="A43033AC">
      <w:start w:val="1"/>
      <w:numFmt w:val="bullet"/>
      <w:lvlText w:val=""/>
      <w:lvlJc w:val="left"/>
      <w:pPr>
        <w:ind w:left="2160" w:hanging="360"/>
      </w:pPr>
      <w:rPr>
        <w:rFonts w:ascii="Wingdings" w:hAnsi="Wingdings" w:hint="default"/>
      </w:rPr>
    </w:lvl>
    <w:lvl w:ilvl="3" w:tplc="A744611C">
      <w:start w:val="1"/>
      <w:numFmt w:val="bullet"/>
      <w:lvlText w:val=""/>
      <w:lvlJc w:val="left"/>
      <w:pPr>
        <w:ind w:left="2880" w:hanging="360"/>
      </w:pPr>
      <w:rPr>
        <w:rFonts w:ascii="Symbol" w:hAnsi="Symbol" w:hint="default"/>
      </w:rPr>
    </w:lvl>
    <w:lvl w:ilvl="4" w:tplc="0B8C7B6C">
      <w:start w:val="1"/>
      <w:numFmt w:val="bullet"/>
      <w:lvlText w:val="o"/>
      <w:lvlJc w:val="left"/>
      <w:pPr>
        <w:ind w:left="3600" w:hanging="360"/>
      </w:pPr>
      <w:rPr>
        <w:rFonts w:ascii="Courier New" w:hAnsi="Courier New" w:cs="Courier New" w:hint="default"/>
      </w:rPr>
    </w:lvl>
    <w:lvl w:ilvl="5" w:tplc="509A9CA8">
      <w:start w:val="1"/>
      <w:numFmt w:val="bullet"/>
      <w:lvlText w:val=""/>
      <w:lvlJc w:val="left"/>
      <w:pPr>
        <w:ind w:left="4320" w:hanging="360"/>
      </w:pPr>
      <w:rPr>
        <w:rFonts w:ascii="Wingdings" w:hAnsi="Wingdings" w:hint="default"/>
      </w:rPr>
    </w:lvl>
    <w:lvl w:ilvl="6" w:tplc="7B6A1B4C">
      <w:start w:val="1"/>
      <w:numFmt w:val="bullet"/>
      <w:lvlText w:val=""/>
      <w:lvlJc w:val="left"/>
      <w:pPr>
        <w:ind w:left="5040" w:hanging="360"/>
      </w:pPr>
      <w:rPr>
        <w:rFonts w:ascii="Symbol" w:hAnsi="Symbol" w:hint="default"/>
      </w:rPr>
    </w:lvl>
    <w:lvl w:ilvl="7" w:tplc="A6DCBD74">
      <w:start w:val="1"/>
      <w:numFmt w:val="bullet"/>
      <w:lvlText w:val="o"/>
      <w:lvlJc w:val="left"/>
      <w:pPr>
        <w:ind w:left="5760" w:hanging="360"/>
      </w:pPr>
      <w:rPr>
        <w:rFonts w:ascii="Courier New" w:hAnsi="Courier New" w:cs="Courier New" w:hint="default"/>
      </w:rPr>
    </w:lvl>
    <w:lvl w:ilvl="8" w:tplc="8BE67744">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DE0E511C">
      <w:start w:val="1"/>
      <w:numFmt w:val="bullet"/>
      <w:lvlText w:val=""/>
      <w:lvlJc w:val="left"/>
      <w:pPr>
        <w:ind w:left="360" w:hanging="360"/>
      </w:pPr>
      <w:rPr>
        <w:rFonts w:ascii="Symbol" w:hAnsi="Symbol" w:hint="default"/>
        <w:color w:val="auto"/>
      </w:rPr>
    </w:lvl>
    <w:lvl w:ilvl="1" w:tplc="F75ADA08" w:tentative="1">
      <w:start w:val="1"/>
      <w:numFmt w:val="bullet"/>
      <w:lvlText w:val="o"/>
      <w:lvlJc w:val="left"/>
      <w:pPr>
        <w:ind w:left="1080" w:hanging="360"/>
      </w:pPr>
      <w:rPr>
        <w:rFonts w:ascii="Courier New" w:hAnsi="Courier New" w:cs="Courier New" w:hint="default"/>
      </w:rPr>
    </w:lvl>
    <w:lvl w:ilvl="2" w:tplc="DF02E738" w:tentative="1">
      <w:start w:val="1"/>
      <w:numFmt w:val="bullet"/>
      <w:lvlText w:val=""/>
      <w:lvlJc w:val="left"/>
      <w:pPr>
        <w:ind w:left="1800" w:hanging="360"/>
      </w:pPr>
      <w:rPr>
        <w:rFonts w:ascii="Wingdings" w:hAnsi="Wingdings" w:hint="default"/>
      </w:rPr>
    </w:lvl>
    <w:lvl w:ilvl="3" w:tplc="EDB26FA0" w:tentative="1">
      <w:start w:val="1"/>
      <w:numFmt w:val="bullet"/>
      <w:lvlText w:val=""/>
      <w:lvlJc w:val="left"/>
      <w:pPr>
        <w:ind w:left="2520" w:hanging="360"/>
      </w:pPr>
      <w:rPr>
        <w:rFonts w:ascii="Symbol" w:hAnsi="Symbol" w:hint="default"/>
      </w:rPr>
    </w:lvl>
    <w:lvl w:ilvl="4" w:tplc="E8E40DDA" w:tentative="1">
      <w:start w:val="1"/>
      <w:numFmt w:val="bullet"/>
      <w:lvlText w:val="o"/>
      <w:lvlJc w:val="left"/>
      <w:pPr>
        <w:ind w:left="3240" w:hanging="360"/>
      </w:pPr>
      <w:rPr>
        <w:rFonts w:ascii="Courier New" w:hAnsi="Courier New" w:cs="Courier New" w:hint="default"/>
      </w:rPr>
    </w:lvl>
    <w:lvl w:ilvl="5" w:tplc="E45C2CE2" w:tentative="1">
      <w:start w:val="1"/>
      <w:numFmt w:val="bullet"/>
      <w:lvlText w:val=""/>
      <w:lvlJc w:val="left"/>
      <w:pPr>
        <w:ind w:left="3960" w:hanging="360"/>
      </w:pPr>
      <w:rPr>
        <w:rFonts w:ascii="Wingdings" w:hAnsi="Wingdings" w:hint="default"/>
      </w:rPr>
    </w:lvl>
    <w:lvl w:ilvl="6" w:tplc="43602210" w:tentative="1">
      <w:start w:val="1"/>
      <w:numFmt w:val="bullet"/>
      <w:lvlText w:val=""/>
      <w:lvlJc w:val="left"/>
      <w:pPr>
        <w:ind w:left="4680" w:hanging="360"/>
      </w:pPr>
      <w:rPr>
        <w:rFonts w:ascii="Symbol" w:hAnsi="Symbol" w:hint="default"/>
      </w:rPr>
    </w:lvl>
    <w:lvl w:ilvl="7" w:tplc="068C85E8" w:tentative="1">
      <w:start w:val="1"/>
      <w:numFmt w:val="bullet"/>
      <w:lvlText w:val="o"/>
      <w:lvlJc w:val="left"/>
      <w:pPr>
        <w:ind w:left="5400" w:hanging="360"/>
      </w:pPr>
      <w:rPr>
        <w:rFonts w:ascii="Courier New" w:hAnsi="Courier New" w:cs="Courier New" w:hint="default"/>
      </w:rPr>
    </w:lvl>
    <w:lvl w:ilvl="8" w:tplc="8C06674A" w:tentative="1">
      <w:start w:val="1"/>
      <w:numFmt w:val="bullet"/>
      <w:lvlText w:val=""/>
      <w:lvlJc w:val="left"/>
      <w:pPr>
        <w:ind w:left="6120" w:hanging="360"/>
      </w:pPr>
      <w:rPr>
        <w:rFonts w:ascii="Wingdings" w:hAnsi="Wingdings" w:hint="default"/>
      </w:rPr>
    </w:lvl>
  </w:abstractNum>
  <w:abstractNum w:abstractNumId="2" w15:restartNumberingAfterBreak="0">
    <w:nsid w:val="578721BB"/>
    <w:multiLevelType w:val="hybridMultilevel"/>
    <w:tmpl w:val="5D3C5C8C"/>
    <w:lvl w:ilvl="0" w:tplc="B0A068FC">
      <w:start w:val="1"/>
      <w:numFmt w:val="bullet"/>
      <w:lvlText w:val=""/>
      <w:lvlJc w:val="left"/>
      <w:pPr>
        <w:ind w:left="720" w:hanging="360"/>
      </w:pPr>
      <w:rPr>
        <w:rFonts w:ascii="Symbol" w:hAnsi="Symbol" w:hint="default"/>
      </w:rPr>
    </w:lvl>
    <w:lvl w:ilvl="1" w:tplc="0C42B870" w:tentative="1">
      <w:start w:val="1"/>
      <w:numFmt w:val="bullet"/>
      <w:lvlText w:val="o"/>
      <w:lvlJc w:val="left"/>
      <w:pPr>
        <w:ind w:left="1440" w:hanging="360"/>
      </w:pPr>
      <w:rPr>
        <w:rFonts w:ascii="Courier New" w:hAnsi="Courier New" w:cs="Courier New" w:hint="default"/>
      </w:rPr>
    </w:lvl>
    <w:lvl w:ilvl="2" w:tplc="2C4E2C14" w:tentative="1">
      <w:start w:val="1"/>
      <w:numFmt w:val="bullet"/>
      <w:lvlText w:val=""/>
      <w:lvlJc w:val="left"/>
      <w:pPr>
        <w:ind w:left="2160" w:hanging="360"/>
      </w:pPr>
      <w:rPr>
        <w:rFonts w:ascii="Wingdings" w:hAnsi="Wingdings" w:hint="default"/>
      </w:rPr>
    </w:lvl>
    <w:lvl w:ilvl="3" w:tplc="4198CB7C" w:tentative="1">
      <w:start w:val="1"/>
      <w:numFmt w:val="bullet"/>
      <w:lvlText w:val=""/>
      <w:lvlJc w:val="left"/>
      <w:pPr>
        <w:ind w:left="2880" w:hanging="360"/>
      </w:pPr>
      <w:rPr>
        <w:rFonts w:ascii="Symbol" w:hAnsi="Symbol" w:hint="default"/>
      </w:rPr>
    </w:lvl>
    <w:lvl w:ilvl="4" w:tplc="F2D22D92" w:tentative="1">
      <w:start w:val="1"/>
      <w:numFmt w:val="bullet"/>
      <w:lvlText w:val="o"/>
      <w:lvlJc w:val="left"/>
      <w:pPr>
        <w:ind w:left="3600" w:hanging="360"/>
      </w:pPr>
      <w:rPr>
        <w:rFonts w:ascii="Courier New" w:hAnsi="Courier New" w:cs="Courier New" w:hint="default"/>
      </w:rPr>
    </w:lvl>
    <w:lvl w:ilvl="5" w:tplc="B302F1AA" w:tentative="1">
      <w:start w:val="1"/>
      <w:numFmt w:val="bullet"/>
      <w:lvlText w:val=""/>
      <w:lvlJc w:val="left"/>
      <w:pPr>
        <w:ind w:left="4320" w:hanging="360"/>
      </w:pPr>
      <w:rPr>
        <w:rFonts w:ascii="Wingdings" w:hAnsi="Wingdings" w:hint="default"/>
      </w:rPr>
    </w:lvl>
    <w:lvl w:ilvl="6" w:tplc="AEA0D75E" w:tentative="1">
      <w:start w:val="1"/>
      <w:numFmt w:val="bullet"/>
      <w:lvlText w:val=""/>
      <w:lvlJc w:val="left"/>
      <w:pPr>
        <w:ind w:left="5040" w:hanging="360"/>
      </w:pPr>
      <w:rPr>
        <w:rFonts w:ascii="Symbol" w:hAnsi="Symbol" w:hint="default"/>
      </w:rPr>
    </w:lvl>
    <w:lvl w:ilvl="7" w:tplc="AA4E1AC2" w:tentative="1">
      <w:start w:val="1"/>
      <w:numFmt w:val="bullet"/>
      <w:lvlText w:val="o"/>
      <w:lvlJc w:val="left"/>
      <w:pPr>
        <w:ind w:left="5760" w:hanging="360"/>
      </w:pPr>
      <w:rPr>
        <w:rFonts w:ascii="Courier New" w:hAnsi="Courier New" w:cs="Courier New" w:hint="default"/>
      </w:rPr>
    </w:lvl>
    <w:lvl w:ilvl="8" w:tplc="F0245E5A" w:tentative="1">
      <w:start w:val="1"/>
      <w:numFmt w:val="bullet"/>
      <w:lvlText w:val=""/>
      <w:lvlJc w:val="left"/>
      <w:pPr>
        <w:ind w:left="6480" w:hanging="360"/>
      </w:pPr>
      <w:rPr>
        <w:rFonts w:ascii="Wingdings" w:hAnsi="Wingdings" w:hint="default"/>
      </w:rPr>
    </w:lvl>
  </w:abstractNum>
  <w:abstractNum w:abstractNumId="3" w15:restartNumberingAfterBreak="0">
    <w:nsid w:val="6B572A54"/>
    <w:multiLevelType w:val="hybridMultilevel"/>
    <w:tmpl w:val="141E0BFE"/>
    <w:lvl w:ilvl="0" w:tplc="7E808E2A">
      <w:start w:val="1"/>
      <w:numFmt w:val="bullet"/>
      <w:lvlText w:val=""/>
      <w:lvlJc w:val="left"/>
      <w:pPr>
        <w:ind w:left="720" w:hanging="360"/>
      </w:pPr>
      <w:rPr>
        <w:rFonts w:ascii="Symbol" w:hAnsi="Symbol" w:hint="default"/>
      </w:rPr>
    </w:lvl>
    <w:lvl w:ilvl="1" w:tplc="4FB2C692">
      <w:start w:val="1"/>
      <w:numFmt w:val="bullet"/>
      <w:lvlText w:val="o"/>
      <w:lvlJc w:val="left"/>
      <w:pPr>
        <w:ind w:left="1440" w:hanging="360"/>
      </w:pPr>
      <w:rPr>
        <w:rFonts w:ascii="Courier New" w:hAnsi="Courier New" w:cs="Courier New" w:hint="default"/>
      </w:rPr>
    </w:lvl>
    <w:lvl w:ilvl="2" w:tplc="47529440">
      <w:start w:val="1"/>
      <w:numFmt w:val="bullet"/>
      <w:lvlText w:val=""/>
      <w:lvlJc w:val="left"/>
      <w:pPr>
        <w:ind w:left="2160" w:hanging="360"/>
      </w:pPr>
      <w:rPr>
        <w:rFonts w:ascii="Wingdings" w:hAnsi="Wingdings" w:hint="default"/>
      </w:rPr>
    </w:lvl>
    <w:lvl w:ilvl="3" w:tplc="F58ED5F6">
      <w:start w:val="1"/>
      <w:numFmt w:val="bullet"/>
      <w:lvlText w:val=""/>
      <w:lvlJc w:val="left"/>
      <w:pPr>
        <w:ind w:left="2880" w:hanging="360"/>
      </w:pPr>
      <w:rPr>
        <w:rFonts w:ascii="Symbol" w:hAnsi="Symbol" w:hint="default"/>
      </w:rPr>
    </w:lvl>
    <w:lvl w:ilvl="4" w:tplc="C3C287FE">
      <w:start w:val="1"/>
      <w:numFmt w:val="bullet"/>
      <w:lvlText w:val="o"/>
      <w:lvlJc w:val="left"/>
      <w:pPr>
        <w:ind w:left="3600" w:hanging="360"/>
      </w:pPr>
      <w:rPr>
        <w:rFonts w:ascii="Courier New" w:hAnsi="Courier New" w:cs="Courier New" w:hint="default"/>
      </w:rPr>
    </w:lvl>
    <w:lvl w:ilvl="5" w:tplc="824E4D4C">
      <w:start w:val="1"/>
      <w:numFmt w:val="bullet"/>
      <w:lvlText w:val=""/>
      <w:lvlJc w:val="left"/>
      <w:pPr>
        <w:ind w:left="4320" w:hanging="360"/>
      </w:pPr>
      <w:rPr>
        <w:rFonts w:ascii="Wingdings" w:hAnsi="Wingdings" w:hint="default"/>
      </w:rPr>
    </w:lvl>
    <w:lvl w:ilvl="6" w:tplc="AB4290F4">
      <w:start w:val="1"/>
      <w:numFmt w:val="bullet"/>
      <w:lvlText w:val=""/>
      <w:lvlJc w:val="left"/>
      <w:pPr>
        <w:ind w:left="5040" w:hanging="360"/>
      </w:pPr>
      <w:rPr>
        <w:rFonts w:ascii="Symbol" w:hAnsi="Symbol" w:hint="default"/>
      </w:rPr>
    </w:lvl>
    <w:lvl w:ilvl="7" w:tplc="5E60E5CC">
      <w:start w:val="1"/>
      <w:numFmt w:val="bullet"/>
      <w:lvlText w:val="o"/>
      <w:lvlJc w:val="left"/>
      <w:pPr>
        <w:ind w:left="5760" w:hanging="360"/>
      </w:pPr>
      <w:rPr>
        <w:rFonts w:ascii="Courier New" w:hAnsi="Courier New" w:cs="Courier New" w:hint="default"/>
      </w:rPr>
    </w:lvl>
    <w:lvl w:ilvl="8" w:tplc="564C3B4A">
      <w:start w:val="1"/>
      <w:numFmt w:val="bullet"/>
      <w:lvlText w:val=""/>
      <w:lvlJc w:val="left"/>
      <w:pPr>
        <w:ind w:left="6480" w:hanging="360"/>
      </w:pPr>
      <w:rPr>
        <w:rFonts w:ascii="Wingdings" w:hAnsi="Wingdings" w:hint="default"/>
      </w:rPr>
    </w:lvl>
  </w:abstractNum>
  <w:abstractNum w:abstractNumId="4" w15:restartNumberingAfterBreak="0">
    <w:nsid w:val="7AA9767A"/>
    <w:multiLevelType w:val="hybridMultilevel"/>
    <w:tmpl w:val="0E925388"/>
    <w:lvl w:ilvl="0" w:tplc="45A63E14">
      <w:start w:val="1"/>
      <w:numFmt w:val="bullet"/>
      <w:lvlText w:val=""/>
      <w:lvlJc w:val="left"/>
      <w:pPr>
        <w:ind w:left="720" w:hanging="360"/>
      </w:pPr>
      <w:rPr>
        <w:rFonts w:ascii="Symbol" w:hAnsi="Symbol" w:hint="default"/>
      </w:rPr>
    </w:lvl>
    <w:lvl w:ilvl="1" w:tplc="06B22A12" w:tentative="1">
      <w:start w:val="1"/>
      <w:numFmt w:val="bullet"/>
      <w:lvlText w:val="o"/>
      <w:lvlJc w:val="left"/>
      <w:pPr>
        <w:ind w:left="1440" w:hanging="360"/>
      </w:pPr>
      <w:rPr>
        <w:rFonts w:ascii="Courier New" w:hAnsi="Courier New" w:cs="Courier New" w:hint="default"/>
      </w:rPr>
    </w:lvl>
    <w:lvl w:ilvl="2" w:tplc="6D84C5D0" w:tentative="1">
      <w:start w:val="1"/>
      <w:numFmt w:val="bullet"/>
      <w:lvlText w:val=""/>
      <w:lvlJc w:val="left"/>
      <w:pPr>
        <w:ind w:left="2160" w:hanging="360"/>
      </w:pPr>
      <w:rPr>
        <w:rFonts w:ascii="Wingdings" w:hAnsi="Wingdings" w:hint="default"/>
      </w:rPr>
    </w:lvl>
    <w:lvl w:ilvl="3" w:tplc="7278078A" w:tentative="1">
      <w:start w:val="1"/>
      <w:numFmt w:val="bullet"/>
      <w:lvlText w:val=""/>
      <w:lvlJc w:val="left"/>
      <w:pPr>
        <w:ind w:left="2880" w:hanging="360"/>
      </w:pPr>
      <w:rPr>
        <w:rFonts w:ascii="Symbol" w:hAnsi="Symbol" w:hint="default"/>
      </w:rPr>
    </w:lvl>
    <w:lvl w:ilvl="4" w:tplc="BC4AD1C2" w:tentative="1">
      <w:start w:val="1"/>
      <w:numFmt w:val="bullet"/>
      <w:lvlText w:val="o"/>
      <w:lvlJc w:val="left"/>
      <w:pPr>
        <w:ind w:left="3600" w:hanging="360"/>
      </w:pPr>
      <w:rPr>
        <w:rFonts w:ascii="Courier New" w:hAnsi="Courier New" w:cs="Courier New" w:hint="default"/>
      </w:rPr>
    </w:lvl>
    <w:lvl w:ilvl="5" w:tplc="7FE63AC0" w:tentative="1">
      <w:start w:val="1"/>
      <w:numFmt w:val="bullet"/>
      <w:lvlText w:val=""/>
      <w:lvlJc w:val="left"/>
      <w:pPr>
        <w:ind w:left="4320" w:hanging="360"/>
      </w:pPr>
      <w:rPr>
        <w:rFonts w:ascii="Wingdings" w:hAnsi="Wingdings" w:hint="default"/>
      </w:rPr>
    </w:lvl>
    <w:lvl w:ilvl="6" w:tplc="4426B8AC" w:tentative="1">
      <w:start w:val="1"/>
      <w:numFmt w:val="bullet"/>
      <w:lvlText w:val=""/>
      <w:lvlJc w:val="left"/>
      <w:pPr>
        <w:ind w:left="5040" w:hanging="360"/>
      </w:pPr>
      <w:rPr>
        <w:rFonts w:ascii="Symbol" w:hAnsi="Symbol" w:hint="default"/>
      </w:rPr>
    </w:lvl>
    <w:lvl w:ilvl="7" w:tplc="1B6A19D6" w:tentative="1">
      <w:start w:val="1"/>
      <w:numFmt w:val="bullet"/>
      <w:lvlText w:val="o"/>
      <w:lvlJc w:val="left"/>
      <w:pPr>
        <w:ind w:left="5760" w:hanging="360"/>
      </w:pPr>
      <w:rPr>
        <w:rFonts w:ascii="Courier New" w:hAnsi="Courier New" w:cs="Courier New" w:hint="default"/>
      </w:rPr>
    </w:lvl>
    <w:lvl w:ilvl="8" w:tplc="A85C537C" w:tentative="1">
      <w:start w:val="1"/>
      <w:numFmt w:val="bullet"/>
      <w:lvlText w:val=""/>
      <w:lvlJc w:val="left"/>
      <w:pPr>
        <w:ind w:left="6480" w:hanging="360"/>
      </w:pPr>
      <w:rPr>
        <w:rFonts w:ascii="Wingdings" w:hAnsi="Wingdings" w:hint="default"/>
      </w:rPr>
    </w:lvl>
  </w:abstractNum>
  <w:num w:numId="1" w16cid:durableId="707491510">
    <w:abstractNumId w:val="1"/>
  </w:num>
  <w:num w:numId="2" w16cid:durableId="1023897395">
    <w:abstractNumId w:val="3"/>
  </w:num>
  <w:num w:numId="3" w16cid:durableId="1790591037">
    <w:abstractNumId w:val="0"/>
  </w:num>
  <w:num w:numId="4" w16cid:durableId="617222621">
    <w:abstractNumId w:val="4"/>
  </w:num>
  <w:num w:numId="5" w16cid:durableId="329913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6466"/>
    <w:rsid w:val="000516D9"/>
    <w:rsid w:val="0006774B"/>
    <w:rsid w:val="00071FCF"/>
    <w:rsid w:val="00082B81"/>
    <w:rsid w:val="00090C3D"/>
    <w:rsid w:val="00097118"/>
    <w:rsid w:val="000A23F8"/>
    <w:rsid w:val="000B13F2"/>
    <w:rsid w:val="000C3A52"/>
    <w:rsid w:val="000C53DB"/>
    <w:rsid w:val="000C5E9B"/>
    <w:rsid w:val="000E368A"/>
    <w:rsid w:val="000F26CB"/>
    <w:rsid w:val="00110074"/>
    <w:rsid w:val="00134918"/>
    <w:rsid w:val="0013716B"/>
    <w:rsid w:val="001460B1"/>
    <w:rsid w:val="0017102C"/>
    <w:rsid w:val="001A39E2"/>
    <w:rsid w:val="001A6AF1"/>
    <w:rsid w:val="001B027C"/>
    <w:rsid w:val="001B288D"/>
    <w:rsid w:val="001C532F"/>
    <w:rsid w:val="001E32DA"/>
    <w:rsid w:val="001E53BF"/>
    <w:rsid w:val="00214B25"/>
    <w:rsid w:val="00223E62"/>
    <w:rsid w:val="00243E69"/>
    <w:rsid w:val="002627FF"/>
    <w:rsid w:val="00274F08"/>
    <w:rsid w:val="002A5310"/>
    <w:rsid w:val="002C57B6"/>
    <w:rsid w:val="002F0EB9"/>
    <w:rsid w:val="002F2CA1"/>
    <w:rsid w:val="002F53A9"/>
    <w:rsid w:val="003134BC"/>
    <w:rsid w:val="00313839"/>
    <w:rsid w:val="00314E36"/>
    <w:rsid w:val="003220C1"/>
    <w:rsid w:val="00331F4B"/>
    <w:rsid w:val="003519DD"/>
    <w:rsid w:val="00353723"/>
    <w:rsid w:val="00356D7B"/>
    <w:rsid w:val="00357893"/>
    <w:rsid w:val="003670C1"/>
    <w:rsid w:val="00370471"/>
    <w:rsid w:val="00394789"/>
    <w:rsid w:val="003B1503"/>
    <w:rsid w:val="003B3D64"/>
    <w:rsid w:val="003C5133"/>
    <w:rsid w:val="003E430E"/>
    <w:rsid w:val="003E4CD6"/>
    <w:rsid w:val="0041224D"/>
    <w:rsid w:val="00412673"/>
    <w:rsid w:val="0043031D"/>
    <w:rsid w:val="00437920"/>
    <w:rsid w:val="00445C83"/>
    <w:rsid w:val="00457879"/>
    <w:rsid w:val="0046757C"/>
    <w:rsid w:val="0048111C"/>
    <w:rsid w:val="004A1763"/>
    <w:rsid w:val="004A53A3"/>
    <w:rsid w:val="004C1F08"/>
    <w:rsid w:val="00506157"/>
    <w:rsid w:val="00543FB0"/>
    <w:rsid w:val="00560F1F"/>
    <w:rsid w:val="00574BB3"/>
    <w:rsid w:val="00595DBD"/>
    <w:rsid w:val="005A1E69"/>
    <w:rsid w:val="005A22E2"/>
    <w:rsid w:val="005B030B"/>
    <w:rsid w:val="005B5957"/>
    <w:rsid w:val="005D2A41"/>
    <w:rsid w:val="005D71F8"/>
    <w:rsid w:val="005D7663"/>
    <w:rsid w:val="005E0C9E"/>
    <w:rsid w:val="005F1659"/>
    <w:rsid w:val="00603548"/>
    <w:rsid w:val="00633A60"/>
    <w:rsid w:val="00647D6F"/>
    <w:rsid w:val="00654C0A"/>
    <w:rsid w:val="006633C7"/>
    <w:rsid w:val="00663898"/>
    <w:rsid w:val="00663F04"/>
    <w:rsid w:val="00670227"/>
    <w:rsid w:val="006814BD"/>
    <w:rsid w:val="00682015"/>
    <w:rsid w:val="0069133F"/>
    <w:rsid w:val="00695E77"/>
    <w:rsid w:val="00697FB4"/>
    <w:rsid w:val="006A4C8F"/>
    <w:rsid w:val="006B17AF"/>
    <w:rsid w:val="006B340E"/>
    <w:rsid w:val="006B461D"/>
    <w:rsid w:val="006E0A2C"/>
    <w:rsid w:val="00703993"/>
    <w:rsid w:val="0073380E"/>
    <w:rsid w:val="00743B79"/>
    <w:rsid w:val="007523BC"/>
    <w:rsid w:val="00752C48"/>
    <w:rsid w:val="0075700B"/>
    <w:rsid w:val="00760E54"/>
    <w:rsid w:val="007A05FB"/>
    <w:rsid w:val="007B5260"/>
    <w:rsid w:val="007B5370"/>
    <w:rsid w:val="007C24E7"/>
    <w:rsid w:val="007C3CBF"/>
    <w:rsid w:val="007C5AD9"/>
    <w:rsid w:val="007D1402"/>
    <w:rsid w:val="007E3E4D"/>
    <w:rsid w:val="007F5E64"/>
    <w:rsid w:val="00800FA0"/>
    <w:rsid w:val="0080171A"/>
    <w:rsid w:val="00812370"/>
    <w:rsid w:val="008219FA"/>
    <w:rsid w:val="0082411A"/>
    <w:rsid w:val="00841628"/>
    <w:rsid w:val="00846160"/>
    <w:rsid w:val="00870C8F"/>
    <w:rsid w:val="00877BD2"/>
    <w:rsid w:val="008868BB"/>
    <w:rsid w:val="008874EC"/>
    <w:rsid w:val="008A654D"/>
    <w:rsid w:val="008B3FD7"/>
    <w:rsid w:val="008B7927"/>
    <w:rsid w:val="008D1E0B"/>
    <w:rsid w:val="008F0CC6"/>
    <w:rsid w:val="008F789E"/>
    <w:rsid w:val="00905771"/>
    <w:rsid w:val="00953A46"/>
    <w:rsid w:val="00967473"/>
    <w:rsid w:val="00973090"/>
    <w:rsid w:val="00995EEC"/>
    <w:rsid w:val="009C360E"/>
    <w:rsid w:val="009D26D8"/>
    <w:rsid w:val="009E4974"/>
    <w:rsid w:val="009F06C3"/>
    <w:rsid w:val="00A011A1"/>
    <w:rsid w:val="00A204C9"/>
    <w:rsid w:val="00A23742"/>
    <w:rsid w:val="00A3247B"/>
    <w:rsid w:val="00A72CF3"/>
    <w:rsid w:val="00A82A45"/>
    <w:rsid w:val="00A845A9"/>
    <w:rsid w:val="00A86958"/>
    <w:rsid w:val="00A9531D"/>
    <w:rsid w:val="00A9665E"/>
    <w:rsid w:val="00AA5651"/>
    <w:rsid w:val="00AA5848"/>
    <w:rsid w:val="00AA7750"/>
    <w:rsid w:val="00AD65F1"/>
    <w:rsid w:val="00AE064D"/>
    <w:rsid w:val="00AF056B"/>
    <w:rsid w:val="00B049B1"/>
    <w:rsid w:val="00B239BA"/>
    <w:rsid w:val="00B34755"/>
    <w:rsid w:val="00B468BB"/>
    <w:rsid w:val="00B73661"/>
    <w:rsid w:val="00B81F17"/>
    <w:rsid w:val="00B974E6"/>
    <w:rsid w:val="00BB62A8"/>
    <w:rsid w:val="00BD417B"/>
    <w:rsid w:val="00BF26AC"/>
    <w:rsid w:val="00C43B4A"/>
    <w:rsid w:val="00C64FA5"/>
    <w:rsid w:val="00C84A12"/>
    <w:rsid w:val="00CA4579"/>
    <w:rsid w:val="00CE48F3"/>
    <w:rsid w:val="00CF3DC5"/>
    <w:rsid w:val="00D017E2"/>
    <w:rsid w:val="00D16D97"/>
    <w:rsid w:val="00D27EE8"/>
    <w:rsid w:val="00D27F42"/>
    <w:rsid w:val="00D84713"/>
    <w:rsid w:val="00DD4B82"/>
    <w:rsid w:val="00E02BCB"/>
    <w:rsid w:val="00E134D8"/>
    <w:rsid w:val="00E1556F"/>
    <w:rsid w:val="00E3419E"/>
    <w:rsid w:val="00E47B1A"/>
    <w:rsid w:val="00E631B1"/>
    <w:rsid w:val="00EA5290"/>
    <w:rsid w:val="00EB248F"/>
    <w:rsid w:val="00EB5F93"/>
    <w:rsid w:val="00EC0568"/>
    <w:rsid w:val="00EE721A"/>
    <w:rsid w:val="00EF1DE6"/>
    <w:rsid w:val="00EF4BE1"/>
    <w:rsid w:val="00EF7916"/>
    <w:rsid w:val="00F0272E"/>
    <w:rsid w:val="00F2438B"/>
    <w:rsid w:val="00F756B5"/>
    <w:rsid w:val="00F81C33"/>
    <w:rsid w:val="00F923C2"/>
    <w:rsid w:val="00F97613"/>
    <w:rsid w:val="00FB4A07"/>
    <w:rsid w:val="00FB4B9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3614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695E77"/>
    <w:rPr>
      <w:rFonts w:ascii="Arial" w:hAnsi="Arial" w:cs="Arial"/>
      <w:b/>
      <w:bCs/>
      <w:sz w:val="26"/>
      <w:szCs w:val="26"/>
      <w:lang w:eastAsia="en-US"/>
    </w:rPr>
  </w:style>
  <w:style w:type="paragraph" w:styleId="Revision">
    <w:name w:val="Revision"/>
    <w:hidden/>
    <w:uiPriority w:val="99"/>
    <w:semiHidden/>
    <w:rsid w:val="007E3E4D"/>
    <w:rPr>
      <w:rFonts w:ascii="TradeGothic" w:hAnsi="TradeGothic"/>
      <w:sz w:val="22"/>
      <w:lang w:eastAsia="en-US"/>
    </w:rPr>
  </w:style>
  <w:style w:type="character" w:styleId="CommentReference">
    <w:name w:val="annotation reference"/>
    <w:basedOn w:val="DefaultParagraphFont"/>
    <w:semiHidden/>
    <w:unhideWhenUsed/>
    <w:rsid w:val="0048111C"/>
    <w:rPr>
      <w:sz w:val="16"/>
      <w:szCs w:val="16"/>
    </w:rPr>
  </w:style>
  <w:style w:type="paragraph" w:styleId="CommentText">
    <w:name w:val="annotation text"/>
    <w:basedOn w:val="Normal"/>
    <w:link w:val="CommentTextChar"/>
    <w:unhideWhenUsed/>
    <w:rsid w:val="0048111C"/>
    <w:rPr>
      <w:sz w:val="20"/>
    </w:rPr>
  </w:style>
  <w:style w:type="character" w:customStyle="1" w:styleId="CommentTextChar">
    <w:name w:val="Comment Text Char"/>
    <w:basedOn w:val="DefaultParagraphFont"/>
    <w:link w:val="CommentText"/>
    <w:rsid w:val="0048111C"/>
    <w:rPr>
      <w:rFonts w:ascii="TradeGothic" w:hAnsi="TradeGothic"/>
      <w:lang w:eastAsia="en-US"/>
    </w:rPr>
  </w:style>
  <w:style w:type="paragraph" w:styleId="CommentSubject">
    <w:name w:val="annotation subject"/>
    <w:basedOn w:val="CommentText"/>
    <w:next w:val="CommentText"/>
    <w:link w:val="CommentSubjectChar"/>
    <w:semiHidden/>
    <w:unhideWhenUsed/>
    <w:rsid w:val="0048111C"/>
    <w:rPr>
      <w:b/>
      <w:bCs/>
    </w:rPr>
  </w:style>
  <w:style w:type="character" w:customStyle="1" w:styleId="CommentSubjectChar">
    <w:name w:val="Comment Subject Char"/>
    <w:basedOn w:val="CommentTextChar"/>
    <w:link w:val="CommentSubject"/>
    <w:semiHidden/>
    <w:rsid w:val="0048111C"/>
    <w:rPr>
      <w:rFonts w:ascii="TradeGothic" w:hAnsi="TradeGothic"/>
      <w:b/>
      <w:bCs/>
      <w:lang w:eastAsia="en-US"/>
    </w:rPr>
  </w:style>
  <w:style w:type="character" w:styleId="UnresolvedMention">
    <w:name w:val="Unresolved Mention"/>
    <w:basedOn w:val="DefaultParagraphFont"/>
    <w:rsid w:val="00CA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lyw.cymru/fferm-gilestone-cwestiynau-cyffred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A45252964</value>
    </field>
    <field name="Objective-Title">
      <value order="0">Creative Wales - Written Statement - Update on Gilestone Farm - 17 May 2023 - Final Draft (Cym) - 15 May-2023</value>
    </field>
    <field name="Objective-Description">
      <value order="0"/>
    </field>
    <field name="Objective-CreationStamp">
      <value order="0">2023-05-17T10:00:41Z</value>
    </field>
    <field name="Objective-IsApproved">
      <value order="0">false</value>
    </field>
    <field name="Objective-IsPublished">
      <value order="0">true</value>
    </field>
    <field name="Objective-DatePublished">
      <value order="0">2023-05-17T12:46:57Z</value>
    </field>
    <field name="Objective-ModificationStamp">
      <value order="0">2023-05-17T12:46:57Z</value>
    </field>
    <field name="Objective-Owner">
      <value order="0">Plested, Carl (ETC - Culture, Sport &amp; Tourism - Creative Wales)</value>
    </field>
    <field name="Objective-Path">
      <value order="0">Objective Global Folder:#Business File Plan:WG Organisational Groups:NEW - Post April 2022 - Economy, Treasury &amp; Constitution:Economy, Treasury &amp; Constitution (ETC) - Culture, Sport &amp; Tourism - Creative Wales:1 - Save:Creative Wales:Government Business:Government Business - Ministerial:6th Term :Minister for Economy - Vaughan Gething MS:Vaughan Gething - Minister for Economy - Plenary Business - Creative Wales - 2021-2026:Minister for Economy - Plenary Business - Written Statement</value>
    </field>
    <field name="Objective-Parent">
      <value order="0">Minister for Economy - Plenary Business - Written Statement</value>
    </field>
    <field name="Objective-State">
      <value order="0">Published</value>
    </field>
    <field name="Objective-VersionId">
      <value order="0">vA86010631</value>
    </field>
    <field name="Objective-Version">
      <value order="0">6.0</value>
    </field>
    <field name="Objective-VersionNumber">
      <value order="0">7</value>
    </field>
    <field name="Objective-VersionComment">
      <value order="0"/>
    </field>
    <field name="Objective-FileNumber">
      <value order="0">qA1475574</value>
    </field>
    <field name="Objective-Classification">
      <value order="0">Official - Sensitive</value>
    </field>
    <field name="Objective-Caveats">
      <value order="0"/>
    </field>
  </systemFields>
  <catalogues>
    <catalogue name="Document Type Catalogue" type="type" ori="id:cA14">
      <field name="Objective-Date Acquired">
        <value order="0">2023-05-16T23:00:00Z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5067</Characters>
  <Application>Microsoft Office Word</Application>
  <DocSecurity>0</DocSecurity>
  <Lines>42</Lines>
  <Paragraphs>12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2023-05-17T12:57:00Z</dcterms:created>
  <dcterms:modified xsi:type="dcterms:W3CDTF">2023-05-17T13:08:00Z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2023-05-17T10:00:48Z</vt:filetime>
  </property>
  <property fmtid="{D5CDD505-2E9C-101B-9397-08002B2CF9AE}" pid="9" name="Objective-Date Acquired">
    <vt:filetime>2023-05-16T23:00:00Z</vt:filetime>
  </property>
  <property fmtid="{D5CDD505-2E9C-101B-9397-08002B2CF9AE}" pid="10" name="Objective-Date Acquired [system]">
    <vt:filetime>2018-01-09T00:00:00Z</vt:filetime>
  </property>
  <property fmtid="{D5CDD505-2E9C-101B-9397-08002B2CF9AE}" pid="11" name="Objective-DatePublished">
    <vt:filetime>2023-05-17T12:46:57Z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A45252964</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2023-05-17T12:46:57Z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Plested, Carl (ETC - Culture, Sport &amp; Tourism - Creative Wales)</vt:lpwstr>
  </property>
  <property fmtid="{D5CDD505-2E9C-101B-9397-08002B2CF9AE}" pid="23" name="Objective-Parent">
    <vt:lpwstr>Minister for Economy - Plenary Business - Written Statement</vt:lpwstr>
  </property>
  <property fmtid="{D5CDD505-2E9C-101B-9397-08002B2CF9AE}" pid="24" name="Objective-Path">
    <vt:lpwstr>Objective Global Folder:#Business File Plan:WG Organisational Groups:NEW - Post April 2022 - Economy, Treasury &amp; Constitution:Economy, Treasury &amp; Constitution (ETC) - Culture, Sport &amp; Tourism - Creative Wales:1 - Save:Creative Wales:Government Business:Government Business - Ministerial:6th Term :Minister for Economy - Vaughan Gething MS:Vaughan Gething - Minister for Economy - Plenary Business - Creative Wales - 2021-2026:Minister for Economy - Plenary Business - Written Statement:</vt:lpwstr>
  </property>
  <property fmtid="{D5CDD505-2E9C-101B-9397-08002B2CF9AE}" pid="25" name="Objective-State">
    <vt:lpwstr>Published</vt:lpwstr>
  </property>
  <property fmtid="{D5CDD505-2E9C-101B-9397-08002B2CF9AE}" pid="26" name="Objective-Title">
    <vt:lpwstr>Creative Wales - Written Statement - Update on Gilestone Farm - 17 May 2023 - Final Draft (Cym) - 15 May-2023</vt:lpwstr>
  </property>
  <property fmtid="{D5CDD505-2E9C-101B-9397-08002B2CF9AE}" pid="27" name="Objective-Version">
    <vt:lpwstr>6.0</vt:lpwstr>
  </property>
  <property fmtid="{D5CDD505-2E9C-101B-9397-08002B2CF9AE}" pid="28" name="Objective-VersionComment">
    <vt:lpwstr/>
  </property>
  <property fmtid="{D5CDD505-2E9C-101B-9397-08002B2CF9AE}" pid="29" name="Objective-VersionId">
    <vt:lpwstr>vA86010631</vt:lpwstr>
  </property>
  <property fmtid="{D5CDD505-2E9C-101B-9397-08002B2CF9AE}" pid="30" name="Objective-VersionNumber">
    <vt:r8>7</vt:r8>
  </property>
  <property fmtid="{D5CDD505-2E9C-101B-9397-08002B2CF9AE}" pid="31" name="Objective-What to Keep">
    <vt:lpwstr>No</vt:lpwstr>
  </property>
  <property fmtid="{D5CDD505-2E9C-101B-9397-08002B2CF9AE}" pid="32" name="Objective-What to Keep [system]">
    <vt:lpwstr>No</vt:lpwstr>
  </property>
</Properties>
</file>