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4F04" w14:textId="77777777" w:rsidR="001A39E2" w:rsidRDefault="001A39E2" w:rsidP="00D40C03">
      <w:pPr>
        <w:rPr>
          <w:b/>
        </w:rPr>
      </w:pPr>
    </w:p>
    <w:p w14:paraId="795F4F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5F4F21" wp14:editId="795F4F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54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95F4F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95F4F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95F4F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95F4F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5F4F23" wp14:editId="795F4F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C1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200AE" w:rsidRPr="00A011A1" w14:paraId="1EAFEF17" w14:textId="77777777" w:rsidTr="00E9163E">
        <w:trPr>
          <w:trHeight w:val="142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BF6C" w14:textId="77777777" w:rsidR="003200AE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95419" w14:textId="36FAB6BE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="001414DA">
              <w:rPr>
                <w:rFonts w:ascii="Arial" w:hAnsi="Arial"/>
                <w:b/>
                <w:sz w:val="24"/>
              </w:rPr>
              <w:t>EITL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0FF5" w14:textId="77777777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4D11C7" w14:textId="2DEC83FE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Adolygiad Grŵp Cynghori Technegol TB </w:t>
            </w:r>
            <w:proofErr w:type="spellStart"/>
            <w:r>
              <w:rPr>
                <w:rFonts w:ascii="Arial" w:hAnsi="Arial"/>
                <w:b/>
                <w:sz w:val="24"/>
              </w:rPr>
              <w:t>Buchol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o Bolisi Presennol Lladd Anifeiliaid sydd wedi Adweithio i'r Prawf TB ar y Fferm</w:t>
            </w:r>
          </w:p>
        </w:tc>
      </w:tr>
      <w:tr w:rsidR="003200AE" w:rsidRPr="00A011A1" w14:paraId="269CD4AD" w14:textId="77777777" w:rsidTr="00E9163E">
        <w:trPr>
          <w:trHeight w:val="49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F921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5489" w14:textId="63718656" w:rsidR="003200AE" w:rsidRPr="00670227" w:rsidRDefault="00024C02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B45E52">
              <w:rPr>
                <w:rFonts w:ascii="Arial" w:hAnsi="Arial"/>
                <w:b/>
                <w:sz w:val="24"/>
              </w:rPr>
              <w:t>6</w:t>
            </w:r>
            <w:r w:rsidR="008F402B">
              <w:rPr>
                <w:rFonts w:ascii="Arial" w:hAnsi="Arial"/>
                <w:b/>
                <w:sz w:val="24"/>
              </w:rPr>
              <w:t xml:space="preserve"> Mai </w:t>
            </w:r>
            <w:r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3200AE" w:rsidRPr="00A011A1" w14:paraId="50D4C9D2" w14:textId="77777777" w:rsidTr="00E9163E">
        <w:trPr>
          <w:trHeight w:val="84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C092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8511" w14:textId="24E67988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101010"/>
                <w:sz w:val="24"/>
                <w:shd w:val="clear" w:color="auto" w:fill="FFFFFF"/>
              </w:rPr>
              <w:t>Huw Irranca-Davies AS, Ysgrifennydd y Cabinet dros Newid Hinsawdd a Materion Gwledig</w:t>
            </w:r>
            <w:r>
              <w:rPr>
                <w:rFonts w:ascii="Segoe UI" w:hAnsi="Segoe UI"/>
                <w:b/>
                <w:color w:val="101010"/>
                <w:sz w:val="27"/>
                <w:shd w:val="clear" w:color="auto" w:fill="FFFFFF"/>
              </w:rPr>
              <w:t> </w:t>
            </w:r>
          </w:p>
        </w:tc>
      </w:tr>
    </w:tbl>
    <w:p w14:paraId="03738281" w14:textId="77777777" w:rsidR="009F144D" w:rsidRDefault="009F144D" w:rsidP="003200AE">
      <w:pPr>
        <w:rPr>
          <w:rFonts w:ascii="Arial" w:hAnsi="Arial"/>
          <w:sz w:val="24"/>
        </w:rPr>
      </w:pPr>
    </w:p>
    <w:p w14:paraId="201344A1" w14:textId="7DFCED7A" w:rsidR="00C7655D" w:rsidRDefault="00C7655D" w:rsidP="003200AE">
      <w:pPr>
        <w:rPr>
          <w:rFonts w:ascii="Arial" w:hAnsi="Arial"/>
          <w:sz w:val="24"/>
        </w:rPr>
      </w:pPr>
    </w:p>
    <w:p w14:paraId="1B0CF6FA" w14:textId="77777777" w:rsidR="00D40C03" w:rsidRPr="00D40C03" w:rsidRDefault="00D40C03" w:rsidP="00D40C0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>Rwy'n cydnabod yn llawn yr effaith y mae achosion TB yn ei chael ar ffermwyr, eu teuluoedd a'u busnesau ac rwyf wedi clywed am y materion hyn gan ffermwyr unigol yr effeithir arnynt, UAC, NFU Cymru ac eraill.</w:t>
      </w:r>
    </w:p>
    <w:p w14:paraId="5B6B854C" w14:textId="77777777" w:rsidR="00D40C03" w:rsidRPr="00D40C03" w:rsidRDefault="00D40C03" w:rsidP="00D40C0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6E5A274" w14:textId="77777777" w:rsidR="00D40C03" w:rsidRPr="00D40C03" w:rsidRDefault="00D40C03" w:rsidP="00D40C0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Gall lladd gwartheg ar y fferm beri gofid arbennig i'r rhai sy'n ei weld a gall gael effaith niweidiol ar les a iechyd meddwl. Y prif resymau pam y caiff gwartheg eu lladd </w:t>
      </w:r>
      <w:r>
        <w:rPr>
          <w:rFonts w:ascii="Arial" w:hAnsi="Arial"/>
          <w:sz w:val="24"/>
        </w:rPr>
        <w:t>ar y fferm at ddibenion rheoli TB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yw naill ai oherwydd nad ydynt yn gallu teithio ar sail lles, yn enwedig os ydynt yn ystod beichiogrwydd hwyr, neu o ganlyniad i </w:t>
      </w:r>
      <w:r>
        <w:rPr>
          <w:rFonts w:ascii="Arial" w:hAnsi="Arial"/>
          <w:sz w:val="24"/>
        </w:rPr>
        <w:t>gyfnodau o dynnu meddyginiaeth yn ôl.</w:t>
      </w:r>
    </w:p>
    <w:p w14:paraId="729620EB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</w:p>
    <w:p w14:paraId="0479BCFA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Ar 15 Ebrill, cyhoeddais aelodaeth y Grŵp Cynghori Technegol TB </w:t>
      </w:r>
      <w:proofErr w:type="spellStart"/>
      <w:r>
        <w:rPr>
          <w:rFonts w:ascii="Arial" w:hAnsi="Arial"/>
          <w:sz w:val="24"/>
        </w:rPr>
        <w:t>Buchol</w:t>
      </w:r>
      <w:proofErr w:type="spellEnd"/>
      <w:r>
        <w:rPr>
          <w:rFonts w:ascii="Arial" w:hAnsi="Arial"/>
          <w:sz w:val="24"/>
        </w:rPr>
        <w:t xml:space="preserve"> (TAG). Cynhaliwyd cyfarfod cyntaf TAG ar 17 Ebrill, a'u blaenoriaeth gyntaf oedd trafod a rhoi cyngor ynghylch lladd ar y fferm.</w:t>
      </w:r>
    </w:p>
    <w:p w14:paraId="4D5381FC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</w:p>
    <w:p w14:paraId="17AE7F1C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Rwyf wedi cael eu cyngor, a'i dderbyn yn llawn. Byddwn nawr yn gwneud newidiadau ar unwaith i'r polisi lladd ar y fferm, gyda'r nod o leihau nifer y gwartheg sy'n cael eu difa ar y ffermydd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yng Nghymru. </w:t>
      </w:r>
    </w:p>
    <w:p w14:paraId="1C4F117E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</w:p>
    <w:p w14:paraId="205ECAB8" w14:textId="77777777" w:rsidR="00D40C03" w:rsidRDefault="00D40C03" w:rsidP="00D40C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Gall ffermwyr ddewis gohirio symud buwch neu heffer yn ystod 60 diwrnod olaf beichiogrwydd ac anifeiliaid sydd wedi rhoi genedigaeth yn y 7 diwrnod blaenorol, yn amodol ar amodau bioddiogelwch i amddiffyn gwartheg eraill yn y fuches. Yn yr un modd, sicrhau hyblygrwydd cyfyngedig i ynysu ac oedi symud os bydd cyfnod tynnu meddyginiaeth yn ôl o fewn ychydig ddyddiau, fesul achos. </w:t>
      </w:r>
    </w:p>
    <w:p w14:paraId="4CD7D04A" w14:textId="77777777" w:rsidR="00E9163E" w:rsidRDefault="00E9163E" w:rsidP="00D40C03">
      <w:pPr>
        <w:rPr>
          <w:rFonts w:ascii="Arial" w:hAnsi="Arial"/>
          <w:sz w:val="24"/>
        </w:rPr>
      </w:pPr>
    </w:p>
    <w:p w14:paraId="5A5A8C6E" w14:textId="77777777" w:rsidR="00E9163E" w:rsidRDefault="00E9163E" w:rsidP="00D40C03">
      <w:pPr>
        <w:rPr>
          <w:rFonts w:ascii="Arial" w:hAnsi="Arial"/>
          <w:sz w:val="24"/>
        </w:rPr>
      </w:pPr>
    </w:p>
    <w:p w14:paraId="0F7D84C9" w14:textId="77777777" w:rsidR="00E9163E" w:rsidRDefault="00E9163E" w:rsidP="00D40C03">
      <w:pPr>
        <w:rPr>
          <w:rFonts w:ascii="Arial" w:hAnsi="Arial"/>
          <w:sz w:val="24"/>
        </w:rPr>
      </w:pPr>
    </w:p>
    <w:p w14:paraId="2353D966" w14:textId="77777777" w:rsidR="00E9163E" w:rsidRPr="00D40C03" w:rsidRDefault="00E9163E" w:rsidP="00D40C03">
      <w:pPr>
        <w:rPr>
          <w:rFonts w:ascii="Arial" w:hAnsi="Arial" w:cs="Arial"/>
          <w:sz w:val="24"/>
          <w:szCs w:val="24"/>
        </w:rPr>
      </w:pPr>
    </w:p>
    <w:p w14:paraId="5A4870CF" w14:textId="77777777" w:rsidR="00D40C03" w:rsidRPr="00D40C03" w:rsidRDefault="00D40C03" w:rsidP="00D40C03">
      <w:pPr>
        <w:rPr>
          <w:rFonts w:ascii="Arial" w:hAnsi="Arial" w:cs="Arial"/>
          <w:sz w:val="24"/>
          <w:szCs w:val="24"/>
        </w:rPr>
      </w:pPr>
    </w:p>
    <w:p w14:paraId="6F93B44E" w14:textId="77777777" w:rsidR="00D40C03" w:rsidRPr="00D40C03" w:rsidRDefault="00D40C03" w:rsidP="00D40C0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Rwyf hefyd wedi gofyn i swyddogion weithio gydag NFU Cymru, UAC a chynrychiolwyr perthnasol eraill o'r sector gwartheg i sefydlu gweithgor partneriaeth dan arweiniad y diwydiant a fydd yn parhau i edrych ar sut y gellir lleihau, am wahanol resymau, lladd ar y fferm a'i effeithiau, trwy gynllunio a chyflwyno ar y cyd. "Rydym hefyd yn gwybod na all y Llywodraeth ddileu TB ar ei phen ei hun. Mae gweithio mewn partneriaeth â'n ffermwyr a'n milfeddygon yn hanfodol er mwyn cyrraedd ein nod cyffredin o Gymru heb TB."</w:t>
      </w:r>
    </w:p>
    <w:p w14:paraId="4DF2D815" w14:textId="700FC583" w:rsidR="003839A4" w:rsidRPr="00D44943" w:rsidRDefault="003839A4" w:rsidP="00157FB7">
      <w:pPr>
        <w:spacing w:after="160" w:line="259" w:lineRule="auto"/>
        <w:contextualSpacing/>
        <w:rPr>
          <w:rFonts w:ascii="Arial" w:hAnsi="Arial"/>
          <w:sz w:val="24"/>
        </w:rPr>
      </w:pPr>
    </w:p>
    <w:sectPr w:rsidR="003839A4" w:rsidRPr="00D44943" w:rsidSect="00E9163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61" w:right="709" w:bottom="42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1AF4" w14:textId="77777777" w:rsidR="0081502C" w:rsidRDefault="0081502C">
      <w:r>
        <w:separator/>
      </w:r>
    </w:p>
  </w:endnote>
  <w:endnote w:type="continuationSeparator" w:id="0">
    <w:p w14:paraId="2DA8497F" w14:textId="77777777" w:rsidR="0081502C" w:rsidRDefault="008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9" w14:textId="72AD14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6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F4F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B" w14:textId="6AB24B6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52E">
      <w:rPr>
        <w:rStyle w:val="PageNumber"/>
      </w:rPr>
      <w:t>2</w:t>
    </w:r>
    <w:r>
      <w:rPr>
        <w:rStyle w:val="PageNumber"/>
      </w:rPr>
      <w:fldChar w:fldCharType="end"/>
    </w:r>
  </w:p>
  <w:p w14:paraId="795F4F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95F4F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35C2" w14:textId="77777777" w:rsidR="0081502C" w:rsidRDefault="0081502C">
      <w:r>
        <w:separator/>
      </w:r>
    </w:p>
  </w:footnote>
  <w:footnote w:type="continuationSeparator" w:id="0">
    <w:p w14:paraId="2BA0EDD3" w14:textId="77777777" w:rsidR="0081502C" w:rsidRDefault="0081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95F4F32" wp14:editId="5D4F5CB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08683040" name="Picture 20868304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F4F2E" w14:textId="77777777" w:rsidR="00DD4B82" w:rsidRDefault="00DD4B82">
    <w:pPr>
      <w:pStyle w:val="Header"/>
    </w:pPr>
  </w:p>
  <w:p w14:paraId="795F4F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110"/>
    <w:multiLevelType w:val="hybridMultilevel"/>
    <w:tmpl w:val="DD1AAEEA"/>
    <w:lvl w:ilvl="0" w:tplc="0409000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6682"/>
    <w:multiLevelType w:val="hybridMultilevel"/>
    <w:tmpl w:val="A0DA6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848A2"/>
    <w:multiLevelType w:val="hybridMultilevel"/>
    <w:tmpl w:val="59047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813B9"/>
    <w:multiLevelType w:val="hybridMultilevel"/>
    <w:tmpl w:val="A7F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14622">
    <w:abstractNumId w:val="1"/>
  </w:num>
  <w:num w:numId="2" w16cid:durableId="1560749714">
    <w:abstractNumId w:val="2"/>
  </w:num>
  <w:num w:numId="3" w16cid:durableId="1819690631">
    <w:abstractNumId w:val="4"/>
  </w:num>
  <w:num w:numId="4" w16cid:durableId="17388041">
    <w:abstractNumId w:val="0"/>
  </w:num>
  <w:num w:numId="5" w16cid:durableId="420105255">
    <w:abstractNumId w:val="3"/>
  </w:num>
  <w:num w:numId="6" w16cid:durableId="383216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C02"/>
    <w:rsid w:val="00050EF4"/>
    <w:rsid w:val="000516D9"/>
    <w:rsid w:val="000532C2"/>
    <w:rsid w:val="00057DDB"/>
    <w:rsid w:val="0006774B"/>
    <w:rsid w:val="00082B81"/>
    <w:rsid w:val="000907E4"/>
    <w:rsid w:val="00090C3D"/>
    <w:rsid w:val="00096059"/>
    <w:rsid w:val="00097118"/>
    <w:rsid w:val="000C3A52"/>
    <w:rsid w:val="000C53DB"/>
    <w:rsid w:val="000C5E9B"/>
    <w:rsid w:val="000F25F8"/>
    <w:rsid w:val="00134918"/>
    <w:rsid w:val="001414DA"/>
    <w:rsid w:val="001460B1"/>
    <w:rsid w:val="00147972"/>
    <w:rsid w:val="00157FB7"/>
    <w:rsid w:val="0017102C"/>
    <w:rsid w:val="0019000D"/>
    <w:rsid w:val="0019075B"/>
    <w:rsid w:val="00191010"/>
    <w:rsid w:val="001A39E2"/>
    <w:rsid w:val="001A6AF1"/>
    <w:rsid w:val="001B027C"/>
    <w:rsid w:val="001B288D"/>
    <w:rsid w:val="001C532F"/>
    <w:rsid w:val="001D6F8D"/>
    <w:rsid w:val="001E53BF"/>
    <w:rsid w:val="001F21E4"/>
    <w:rsid w:val="002057AC"/>
    <w:rsid w:val="00214B25"/>
    <w:rsid w:val="00223E62"/>
    <w:rsid w:val="0023574A"/>
    <w:rsid w:val="002538B5"/>
    <w:rsid w:val="00274F08"/>
    <w:rsid w:val="002A5310"/>
    <w:rsid w:val="002B0CC4"/>
    <w:rsid w:val="002C57B6"/>
    <w:rsid w:val="002C7E94"/>
    <w:rsid w:val="002F0EB9"/>
    <w:rsid w:val="002F451F"/>
    <w:rsid w:val="002F53A9"/>
    <w:rsid w:val="00314E36"/>
    <w:rsid w:val="003200AE"/>
    <w:rsid w:val="003220C1"/>
    <w:rsid w:val="00351B91"/>
    <w:rsid w:val="003533FC"/>
    <w:rsid w:val="00355A49"/>
    <w:rsid w:val="00356D7B"/>
    <w:rsid w:val="00357893"/>
    <w:rsid w:val="00366557"/>
    <w:rsid w:val="003670C1"/>
    <w:rsid w:val="00370471"/>
    <w:rsid w:val="003839A4"/>
    <w:rsid w:val="003A5560"/>
    <w:rsid w:val="003B1503"/>
    <w:rsid w:val="003B3D64"/>
    <w:rsid w:val="003C5133"/>
    <w:rsid w:val="003D3F98"/>
    <w:rsid w:val="004048DF"/>
    <w:rsid w:val="00412673"/>
    <w:rsid w:val="0043031D"/>
    <w:rsid w:val="00440B2F"/>
    <w:rsid w:val="0045266F"/>
    <w:rsid w:val="00466169"/>
    <w:rsid w:val="0046757C"/>
    <w:rsid w:val="0047190A"/>
    <w:rsid w:val="004B1C41"/>
    <w:rsid w:val="004D78C1"/>
    <w:rsid w:val="005025AE"/>
    <w:rsid w:val="00515591"/>
    <w:rsid w:val="005241BA"/>
    <w:rsid w:val="00526CC8"/>
    <w:rsid w:val="00533432"/>
    <w:rsid w:val="00535BCD"/>
    <w:rsid w:val="00556C36"/>
    <w:rsid w:val="00560F1F"/>
    <w:rsid w:val="00574BB3"/>
    <w:rsid w:val="005A03D9"/>
    <w:rsid w:val="005A22E2"/>
    <w:rsid w:val="005A4DCF"/>
    <w:rsid w:val="005B030B"/>
    <w:rsid w:val="005B39D8"/>
    <w:rsid w:val="005C727E"/>
    <w:rsid w:val="005D2A41"/>
    <w:rsid w:val="005D7663"/>
    <w:rsid w:val="005F1659"/>
    <w:rsid w:val="00601C0B"/>
    <w:rsid w:val="00603548"/>
    <w:rsid w:val="00623606"/>
    <w:rsid w:val="00646571"/>
    <w:rsid w:val="00654C0A"/>
    <w:rsid w:val="006633C7"/>
    <w:rsid w:val="00663F04"/>
    <w:rsid w:val="0066797F"/>
    <w:rsid w:val="00670227"/>
    <w:rsid w:val="006814BD"/>
    <w:rsid w:val="0069133F"/>
    <w:rsid w:val="006B340E"/>
    <w:rsid w:val="006B461D"/>
    <w:rsid w:val="006B6D7E"/>
    <w:rsid w:val="006C0005"/>
    <w:rsid w:val="006D39C9"/>
    <w:rsid w:val="006E0391"/>
    <w:rsid w:val="006E0A2C"/>
    <w:rsid w:val="006E0F42"/>
    <w:rsid w:val="00703993"/>
    <w:rsid w:val="0073380E"/>
    <w:rsid w:val="00743B79"/>
    <w:rsid w:val="00750F71"/>
    <w:rsid w:val="007523BC"/>
    <w:rsid w:val="00752C48"/>
    <w:rsid w:val="00762C15"/>
    <w:rsid w:val="007A05FB"/>
    <w:rsid w:val="007B4632"/>
    <w:rsid w:val="007B5260"/>
    <w:rsid w:val="007C24E7"/>
    <w:rsid w:val="007D1402"/>
    <w:rsid w:val="007F5E64"/>
    <w:rsid w:val="00800FA0"/>
    <w:rsid w:val="00812370"/>
    <w:rsid w:val="0081502C"/>
    <w:rsid w:val="0081635A"/>
    <w:rsid w:val="0082411A"/>
    <w:rsid w:val="00841628"/>
    <w:rsid w:val="00846160"/>
    <w:rsid w:val="008576A3"/>
    <w:rsid w:val="00877BD2"/>
    <w:rsid w:val="008B71A5"/>
    <w:rsid w:val="008B7927"/>
    <w:rsid w:val="008C637F"/>
    <w:rsid w:val="008D1E0B"/>
    <w:rsid w:val="008D7607"/>
    <w:rsid w:val="008F09F1"/>
    <w:rsid w:val="008F0CC6"/>
    <w:rsid w:val="008F402B"/>
    <w:rsid w:val="008F789E"/>
    <w:rsid w:val="009040EA"/>
    <w:rsid w:val="00905771"/>
    <w:rsid w:val="0093441C"/>
    <w:rsid w:val="00953A46"/>
    <w:rsid w:val="00967473"/>
    <w:rsid w:val="00973090"/>
    <w:rsid w:val="00995EEC"/>
    <w:rsid w:val="009D26D8"/>
    <w:rsid w:val="009E4974"/>
    <w:rsid w:val="009F06C3"/>
    <w:rsid w:val="009F144D"/>
    <w:rsid w:val="00A204C9"/>
    <w:rsid w:val="00A23742"/>
    <w:rsid w:val="00A3151A"/>
    <w:rsid w:val="00A3247B"/>
    <w:rsid w:val="00A50088"/>
    <w:rsid w:val="00A62E8F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2C36"/>
    <w:rsid w:val="00B049B1"/>
    <w:rsid w:val="00B0759D"/>
    <w:rsid w:val="00B239BA"/>
    <w:rsid w:val="00B35A02"/>
    <w:rsid w:val="00B45E52"/>
    <w:rsid w:val="00B468BB"/>
    <w:rsid w:val="00B55E6F"/>
    <w:rsid w:val="00B81F17"/>
    <w:rsid w:val="00B82A8C"/>
    <w:rsid w:val="00B84123"/>
    <w:rsid w:val="00B85F09"/>
    <w:rsid w:val="00BA3069"/>
    <w:rsid w:val="00BB25F0"/>
    <w:rsid w:val="00BD5685"/>
    <w:rsid w:val="00BF1B32"/>
    <w:rsid w:val="00C024FD"/>
    <w:rsid w:val="00C3362E"/>
    <w:rsid w:val="00C43B4A"/>
    <w:rsid w:val="00C450B2"/>
    <w:rsid w:val="00C550C1"/>
    <w:rsid w:val="00C61026"/>
    <w:rsid w:val="00C64FA5"/>
    <w:rsid w:val="00C65EBF"/>
    <w:rsid w:val="00C7655D"/>
    <w:rsid w:val="00C80F7E"/>
    <w:rsid w:val="00C84A12"/>
    <w:rsid w:val="00CC336B"/>
    <w:rsid w:val="00CE189F"/>
    <w:rsid w:val="00CF3DC5"/>
    <w:rsid w:val="00D017E2"/>
    <w:rsid w:val="00D11E4A"/>
    <w:rsid w:val="00D16D97"/>
    <w:rsid w:val="00D27681"/>
    <w:rsid w:val="00D27F42"/>
    <w:rsid w:val="00D32A11"/>
    <w:rsid w:val="00D33009"/>
    <w:rsid w:val="00D40C03"/>
    <w:rsid w:val="00D44943"/>
    <w:rsid w:val="00D84713"/>
    <w:rsid w:val="00DD4B82"/>
    <w:rsid w:val="00E02931"/>
    <w:rsid w:val="00E1556F"/>
    <w:rsid w:val="00E3419E"/>
    <w:rsid w:val="00E4445D"/>
    <w:rsid w:val="00E47B1A"/>
    <w:rsid w:val="00E631B1"/>
    <w:rsid w:val="00E911E5"/>
    <w:rsid w:val="00E9163E"/>
    <w:rsid w:val="00EA5290"/>
    <w:rsid w:val="00EA684C"/>
    <w:rsid w:val="00EB248F"/>
    <w:rsid w:val="00EB329A"/>
    <w:rsid w:val="00EB5F93"/>
    <w:rsid w:val="00EC0568"/>
    <w:rsid w:val="00EC3232"/>
    <w:rsid w:val="00EE721A"/>
    <w:rsid w:val="00F0272E"/>
    <w:rsid w:val="00F2438B"/>
    <w:rsid w:val="00F32FC9"/>
    <w:rsid w:val="00F4252E"/>
    <w:rsid w:val="00F4547A"/>
    <w:rsid w:val="00F81C33"/>
    <w:rsid w:val="00F923C2"/>
    <w:rsid w:val="00F932CC"/>
    <w:rsid w:val="00F951B2"/>
    <w:rsid w:val="00F97613"/>
    <w:rsid w:val="00FB00B6"/>
    <w:rsid w:val="00FF096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F4F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900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0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00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00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55A4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A52877852</value>
    </field>
    <field name="Objective-Title">
      <value order="0">01. Written Statement - TAG Review</value>
    </field>
    <field name="Objective-Description">
      <value order="0"/>
    </field>
    <field name="Objective-CreationStamp">
      <value order="0">2024-05-13T17:09:48Z</value>
    </field>
    <field name="Objective-IsApproved">
      <value order="0">false</value>
    </field>
    <field name="Objective-IsPublished">
      <value order="0">true</value>
    </field>
    <field name="Objective-DatePublished">
      <value order="0">2024-05-15T14:29:45Z</value>
    </field>
    <field name="Objective-ModificationStamp">
      <value order="0">2024-05-15T14:29:54Z</value>
    </field>
    <field name="Objective-Owner">
      <value order="0">Kitson, Patrick (CCRA - OCVO - TB)</value>
    </field>
    <field name="Objective-Path">
      <value order="0"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:MA-HIDCC-5421-24 Written Statement TAG advice On-Farm Slaughter</value>
    </field>
    <field name="Objective-Parent">
      <value order="0">MA-HIDCC-5421-24 Written Statement TAG advice On-Farm Slaughter</value>
    </field>
    <field name="Objective-State">
      <value order="0">Published</value>
    </field>
    <field name="Objective-VersionId">
      <value order="0">vA97010754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qA2120977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Sullivan, Benjamin (OFM - Cabinet Division)</cp:lastModifiedBy>
  <cp:revision>4</cp:revision>
  <cp:lastPrinted>2011-05-27T10:19:00Z</cp:lastPrinted>
  <dcterms:created xsi:type="dcterms:W3CDTF">2024-05-16T16:16:00Z</dcterms:created>
  <dcterms:modified xsi:type="dcterms:W3CDTF">2024-05-16T16:21:00Z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A52877852</vt:lpwstr>
  </property>
  <property fmtid="{D5CDD505-2E9C-101B-9397-08002B2CF9AE}" pid="4" name="Objective-Title">
    <vt:lpwstr>01. Written Statement - TAG Review</vt:lpwstr>
  </property>
  <property fmtid="{D5CDD505-2E9C-101B-9397-08002B2CF9AE}" pid="5" name="Objective-Comment">
    <vt:lpwstr/>
  </property>
  <property fmtid="{D5CDD505-2E9C-101B-9397-08002B2CF9AE}" pid="6" name="Objective-CreationStamp">
    <vt:filetime>2024-05-13T17:09:48Z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2024-05-15T14:29:45Z</vt:filetime>
  </property>
  <property fmtid="{D5CDD505-2E9C-101B-9397-08002B2CF9AE}" pid="10" name="Objective-ModificationStamp">
    <vt:filetime>2024-05-15T14:29:54Z</vt:filetime>
  </property>
  <property fmtid="{D5CDD505-2E9C-101B-9397-08002B2CF9AE}" pid="11" name="Objective-Owner">
    <vt:lpwstr>Kitson, Patrick (CCRA - OCVO - TB)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:MA-HIDCC-5421-24 Written Statement TAG advice On-Farm Slaughter</vt:lpwstr>
  </property>
  <property fmtid="{D5CDD505-2E9C-101B-9397-08002B2CF9AE}" pid="13" name="Objective-Parent">
    <vt:lpwstr>MA-HIDCC-5421-24 Written Statement TAG advice On-Farm Slaughter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qA2120977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vA97010754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