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E440" w14:textId="660143FC" w:rsidR="009C649D" w:rsidRDefault="009C649D" w:rsidP="002A3CA9">
      <w:pPr>
        <w:rPr>
          <w:rFonts w:ascii="Arial" w:hAnsi="Arial"/>
          <w:sz w:val="24"/>
          <w:szCs w:val="24"/>
        </w:rPr>
      </w:pPr>
    </w:p>
    <w:p w14:paraId="68C956A4" w14:textId="698F0EDC" w:rsidR="002A3CA9" w:rsidRPr="002A3CA9" w:rsidRDefault="00D1210B" w:rsidP="002A3CA9">
      <w:pPr>
        <w:rPr>
          <w:rFonts w:ascii="Arial" w:hAnsi="Arial"/>
          <w:sz w:val="24"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3A0549" wp14:editId="3CE982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03520" cy="0"/>
                <wp:effectExtent l="0" t="0" r="0" b="0"/>
                <wp:wrapNone/>
                <wp:docPr id="108481554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EB9D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" o:allowincell="f" strokecolor="red" strokeweight="1.5pt"/>
            </w:pict>
          </mc:Fallback>
        </mc:AlternateContent>
      </w:r>
      <w:r w:rsidR="00E545F2" w:rsidRPr="002A3CA9">
        <w:rPr>
          <w:rFonts w:ascii="Arial" w:hAnsi="Arial"/>
          <w:sz w:val="24"/>
        </w:rPr>
        <w:fldChar w:fldCharType="begin"/>
      </w:r>
      <w:r w:rsidR="002A3CA9" w:rsidRPr="002A3CA9">
        <w:rPr>
          <w:rFonts w:ascii="Arial" w:hAnsi="Arial"/>
          <w:sz w:val="24"/>
        </w:rPr>
        <w:instrText xml:space="preserve"> DOCVARIABLE  CorrespondentName  \* MERGEFORMAT </w:instrText>
      </w:r>
      <w:r w:rsidR="00E545F2" w:rsidRPr="002A3CA9">
        <w:rPr>
          <w:rFonts w:ascii="Arial" w:hAnsi="Arial"/>
          <w:sz w:val="24"/>
        </w:rPr>
        <w:fldChar w:fldCharType="end"/>
      </w:r>
    </w:p>
    <w:p w14:paraId="75B6250F" w14:textId="252F37A1" w:rsidR="001374DA" w:rsidRDefault="001374DA" w:rsidP="001374D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67B8B6CB" w14:textId="0DA0D6E8" w:rsidR="001374DA" w:rsidRDefault="001374DA" w:rsidP="001374D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4497DD0" w14:textId="6A1EC59A" w:rsidR="001374DA" w:rsidRDefault="001374DA" w:rsidP="001374D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026C55E7" w14:textId="77777777" w:rsidR="001374DA" w:rsidRPr="00CE48F3" w:rsidRDefault="001374DA" w:rsidP="001374DA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3861D" wp14:editId="03AD05E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F541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374DA" w:rsidRPr="00A011A1" w14:paraId="31A55464" w14:textId="77777777" w:rsidTr="00F4695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84162" w14:textId="77777777" w:rsidR="001374DA" w:rsidRDefault="001374DA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610480" w14:textId="5B586995" w:rsidR="001374DA" w:rsidRPr="00BB62A8" w:rsidRDefault="001374DA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8050" w14:textId="77777777" w:rsidR="001374DA" w:rsidRPr="00670227" w:rsidRDefault="001374DA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A5406C" w14:textId="6A0D5F7F" w:rsidR="001374DA" w:rsidRPr="00670227" w:rsidRDefault="00520398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156">
              <w:rPr>
                <w:rFonts w:ascii="Arial" w:hAnsi="Arial" w:cs="Arial"/>
                <w:b/>
                <w:bCs/>
                <w:sz w:val="24"/>
                <w:szCs w:val="24"/>
              </w:rPr>
              <w:t>Cyhoeddi</w:t>
            </w:r>
            <w:r w:rsidR="00E14C41" w:rsidRPr="00CC31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C3156">
              <w:rPr>
                <w:rFonts w:ascii="Arial" w:hAnsi="Arial" w:cs="Arial"/>
                <w:b/>
                <w:bCs/>
                <w:sz w:val="24"/>
                <w:szCs w:val="24"/>
              </w:rPr>
              <w:t>Ehangu</w:t>
            </w:r>
            <w:r w:rsidR="00E14C41" w:rsidRPr="00CC31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Cwmpas </w:t>
            </w:r>
            <w:r w:rsidRPr="00CC31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Cynllun Masnachu Allyriadau'r DU: Ymgyngoriadau Cludo CO2 ar y Môr a Dulliau Cludo Heblaw </w:t>
            </w:r>
            <w:proofErr w:type="spellStart"/>
            <w:r w:rsidRPr="00CC3156">
              <w:rPr>
                <w:rFonts w:ascii="Arial" w:hAnsi="Arial" w:cs="Arial"/>
                <w:b/>
                <w:bCs/>
                <w:sz w:val="24"/>
                <w:szCs w:val="24"/>
              </w:rPr>
              <w:t>Piblinellau</w:t>
            </w:r>
            <w:proofErr w:type="spellEnd"/>
            <w:r w:rsidRPr="00CC3156">
              <w:rPr>
                <w:rFonts w:ascii="Arial" w:hAnsi="Arial" w:cs="Arial"/>
                <w:b/>
                <w:bCs/>
                <w:sz w:val="24"/>
                <w:szCs w:val="24"/>
              </w:rPr>
              <w:t>, ochr yn ochr ag Ymateb Cychwynnol yr Awdurdod i'r Adolygiad o Ddyraniadau Am Ddim sy'n ymdrin â</w:t>
            </w:r>
            <w:r w:rsidR="000F0F58" w:rsidRPr="00CC31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C315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F0F58" w:rsidRPr="00CC3156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CC3156">
              <w:rPr>
                <w:rFonts w:ascii="Arial" w:hAnsi="Arial" w:cs="Arial"/>
                <w:b/>
                <w:bCs/>
                <w:sz w:val="24"/>
                <w:szCs w:val="24"/>
              </w:rPr>
              <w:t>ynigion sydd i'w rhoi ar waith yn 2025</w:t>
            </w:r>
          </w:p>
        </w:tc>
      </w:tr>
      <w:tr w:rsidR="001374DA" w:rsidRPr="00A011A1" w14:paraId="5CB7A35E" w14:textId="77777777" w:rsidTr="00F4695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3C32" w14:textId="7E67B117" w:rsidR="001374DA" w:rsidRPr="00BB62A8" w:rsidRDefault="001374DA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2906" w14:textId="09A1C42A" w:rsidR="001374DA" w:rsidRPr="00670227" w:rsidRDefault="001374DA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 Tachwedd 2024</w:t>
            </w:r>
          </w:p>
        </w:tc>
      </w:tr>
      <w:tr w:rsidR="001374DA" w:rsidRPr="00A011A1" w14:paraId="153F783D" w14:textId="77777777" w:rsidTr="00F4695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4556" w14:textId="585B50C8" w:rsidR="001374DA" w:rsidRPr="00BB62A8" w:rsidRDefault="001374DA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7B534" w14:textId="6A96898B" w:rsidR="001374DA" w:rsidRPr="00670227" w:rsidRDefault="001374DA" w:rsidP="00F46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9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Huw Irranca-Davies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9596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Ysgrifennydd y C</w:t>
            </w:r>
            <w:r w:rsidRPr="00792001">
              <w:rPr>
                <w:rFonts w:ascii="Arial" w:hAnsi="Arial" w:cs="Arial"/>
                <w:b/>
                <w:bCs/>
                <w:sz w:val="24"/>
                <w:szCs w:val="24"/>
              </w:rPr>
              <w:t>abinet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dros Newid Hinsawdd a Materion Gwledig</w:t>
            </w:r>
          </w:p>
        </w:tc>
      </w:tr>
    </w:tbl>
    <w:p w14:paraId="4631666F" w14:textId="77777777" w:rsidR="001374DA" w:rsidRDefault="001374DA" w:rsidP="001374DA">
      <w:pPr>
        <w:pStyle w:val="BodyText"/>
        <w:jc w:val="left"/>
        <w:rPr>
          <w:lang w:val="en-US"/>
        </w:rPr>
      </w:pPr>
    </w:p>
    <w:p w14:paraId="0A04BB4B" w14:textId="77777777" w:rsidR="00FE6715" w:rsidRDefault="00FE6715">
      <w:pPr>
        <w:rPr>
          <w:rFonts w:ascii="Arial" w:hAnsi="Arial"/>
          <w:sz w:val="24"/>
        </w:rPr>
      </w:pPr>
    </w:p>
    <w:p w14:paraId="07FCE767" w14:textId="58B2D231" w:rsidR="000D67AD" w:rsidRDefault="00520398" w:rsidP="00C00E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mae </w:t>
      </w:r>
      <w:r w:rsidRPr="00520398">
        <w:rPr>
          <w:rFonts w:ascii="Arial" w:hAnsi="Arial"/>
          <w:sz w:val="24"/>
        </w:rPr>
        <w:t>Awdurdod Cynllun Masnachu Allyriadau'r DU (ETS</w:t>
      </w:r>
      <w:r>
        <w:rPr>
          <w:rFonts w:ascii="Arial" w:hAnsi="Arial"/>
          <w:sz w:val="24"/>
        </w:rPr>
        <w:t xml:space="preserve"> y DU</w:t>
      </w:r>
      <w:r w:rsidRPr="00520398">
        <w:rPr>
          <w:rFonts w:ascii="Arial" w:hAnsi="Arial"/>
          <w:sz w:val="24"/>
        </w:rPr>
        <w:t xml:space="preserve">) </w:t>
      </w:r>
      <w:r w:rsidR="00DA3026">
        <w:rPr>
          <w:rFonts w:ascii="Arial" w:hAnsi="Arial"/>
          <w:sz w:val="24"/>
        </w:rPr>
        <w:t>sy’n cynnwys</w:t>
      </w:r>
      <w:r w:rsidRPr="00520398">
        <w:rPr>
          <w:rFonts w:ascii="Arial" w:hAnsi="Arial"/>
          <w:sz w:val="24"/>
        </w:rPr>
        <w:t xml:space="preserve"> </w:t>
      </w:r>
      <w:r w:rsidR="00DA3026">
        <w:rPr>
          <w:rFonts w:ascii="Arial" w:hAnsi="Arial"/>
          <w:sz w:val="24"/>
        </w:rPr>
        <w:t>Gw</w:t>
      </w:r>
      <w:r w:rsidRPr="00520398">
        <w:rPr>
          <w:rFonts w:ascii="Arial" w:hAnsi="Arial"/>
          <w:sz w:val="24"/>
        </w:rPr>
        <w:t>einidogion o Lywodraeth Cymru</w:t>
      </w:r>
      <w:r>
        <w:rPr>
          <w:rFonts w:ascii="Arial" w:hAnsi="Arial"/>
          <w:sz w:val="24"/>
        </w:rPr>
        <w:t>,</w:t>
      </w:r>
      <w:r w:rsidR="000D67AD">
        <w:rPr>
          <w:rFonts w:ascii="Arial" w:hAnsi="Arial"/>
          <w:sz w:val="24"/>
        </w:rPr>
        <w:t xml:space="preserve"> Llywodraeth y DU, Llywodraeth yr Alban a Gweithrediaeth Gogledd Iwerddon, wedi cyhoeddi dau ymgynghoriad ar ehangu </w:t>
      </w:r>
      <w:r w:rsidRPr="00520398">
        <w:rPr>
          <w:rFonts w:ascii="Arial" w:hAnsi="Arial"/>
          <w:sz w:val="24"/>
        </w:rPr>
        <w:t>ETS</w:t>
      </w:r>
      <w:r>
        <w:rPr>
          <w:rFonts w:ascii="Arial" w:hAnsi="Arial"/>
          <w:sz w:val="24"/>
        </w:rPr>
        <w:t xml:space="preserve"> y DU</w:t>
      </w:r>
      <w:r w:rsidR="000D67AD">
        <w:rPr>
          <w:rFonts w:ascii="Arial" w:hAnsi="Arial"/>
          <w:sz w:val="24"/>
        </w:rPr>
        <w:t xml:space="preserve">. Yn ogystal, mae Ymateb yr Awdurdod </w:t>
      </w:r>
      <w:r w:rsidR="001374DA">
        <w:rPr>
          <w:rFonts w:ascii="Arial" w:hAnsi="Arial"/>
          <w:sz w:val="24"/>
        </w:rPr>
        <w:t>wedi</w:t>
      </w:r>
      <w:r w:rsidR="000D67AD">
        <w:rPr>
          <w:rFonts w:ascii="Arial" w:hAnsi="Arial"/>
          <w:sz w:val="24"/>
        </w:rPr>
        <w:t xml:space="preserve"> cael ei gyhoeddi </w:t>
      </w:r>
      <w:r w:rsidR="001374DA">
        <w:rPr>
          <w:rFonts w:ascii="Arial" w:hAnsi="Arial"/>
          <w:sz w:val="24"/>
        </w:rPr>
        <w:t xml:space="preserve">sy’n cadarnhau newidiadau arfaethedig </w:t>
      </w:r>
      <w:r w:rsidR="00082AEF">
        <w:rPr>
          <w:rFonts w:ascii="Arial" w:hAnsi="Arial"/>
          <w:sz w:val="24"/>
        </w:rPr>
        <w:t xml:space="preserve">o ran </w:t>
      </w:r>
      <w:r w:rsidR="000D67AD">
        <w:rPr>
          <w:rFonts w:ascii="Arial" w:hAnsi="Arial"/>
          <w:sz w:val="24"/>
        </w:rPr>
        <w:t xml:space="preserve">trin dyraniadau am ddim </w:t>
      </w:r>
      <w:r w:rsidR="001374DA">
        <w:rPr>
          <w:rFonts w:ascii="Arial" w:hAnsi="Arial"/>
          <w:sz w:val="24"/>
        </w:rPr>
        <w:t xml:space="preserve">i weithredwyr sy’n </w:t>
      </w:r>
      <w:r w:rsidR="007A6BC0">
        <w:rPr>
          <w:rFonts w:ascii="Arial" w:hAnsi="Arial"/>
          <w:sz w:val="24"/>
        </w:rPr>
        <w:t>dod â</w:t>
      </w:r>
      <w:r w:rsidR="00D9276A">
        <w:rPr>
          <w:rFonts w:ascii="Arial" w:hAnsi="Arial"/>
          <w:sz w:val="24"/>
        </w:rPr>
        <w:t xml:space="preserve"> g</w:t>
      </w:r>
      <w:r w:rsidR="001374DA" w:rsidRPr="00D1210B">
        <w:rPr>
          <w:rFonts w:ascii="Arial" w:hAnsi="Arial"/>
          <w:sz w:val="24"/>
        </w:rPr>
        <w:t>weithgareddau</w:t>
      </w:r>
      <w:r w:rsidR="001374DA">
        <w:rPr>
          <w:rFonts w:ascii="Arial" w:hAnsi="Arial"/>
          <w:sz w:val="24"/>
        </w:rPr>
        <w:t xml:space="preserve"> </w:t>
      </w:r>
      <w:r w:rsidR="007A6BC0">
        <w:rPr>
          <w:rFonts w:ascii="Arial" w:hAnsi="Arial"/>
          <w:sz w:val="24"/>
        </w:rPr>
        <w:t xml:space="preserve">i ben </w:t>
      </w:r>
      <w:r w:rsidR="001374DA">
        <w:rPr>
          <w:rFonts w:ascii="Arial" w:hAnsi="Arial"/>
          <w:sz w:val="24"/>
        </w:rPr>
        <w:t>yn barhaol ar eu safleoedd</w:t>
      </w:r>
      <w:r w:rsidR="000D67AD">
        <w:rPr>
          <w:rFonts w:ascii="Arial" w:hAnsi="Arial"/>
          <w:sz w:val="24"/>
        </w:rPr>
        <w:t xml:space="preserve">. </w:t>
      </w:r>
    </w:p>
    <w:p w14:paraId="4D63919B" w14:textId="77777777" w:rsidR="00B33421" w:rsidRPr="000D67AD" w:rsidRDefault="00B33421" w:rsidP="00C00E20">
      <w:pPr>
        <w:rPr>
          <w:rFonts w:ascii="Arial" w:hAnsi="Arial" w:cs="Arial"/>
          <w:sz w:val="24"/>
          <w:szCs w:val="24"/>
          <w:lang w:eastAsia="en-GB"/>
        </w:rPr>
      </w:pPr>
    </w:p>
    <w:p w14:paraId="299BACE3" w14:textId="0B9D64B7" w:rsidR="000D67AD" w:rsidRDefault="000D67AD" w:rsidP="00C00E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Ym mis Gorffennaf 2023 cadarnhaodd yr Awdurdod ei fwriad i gynnwys y sector morol domestig yn y cynllun o 2026. Bydd hyn yn dechrau gyda throthwy llong o 5000GT, er bod ymrwymiad i ailasesu'r trothwy hwn erbyn 2026. Mae'r ymgynghoriad yn rhoi rhagor o fanylion ar sut y bydd yr ehangiad hwn yn cael ei weithredu, gan roi eglurder i sbarduno buddsoddiad mewn datgarboneiddio.</w:t>
      </w:r>
    </w:p>
    <w:p w14:paraId="79A3786D" w14:textId="77777777" w:rsidR="000D67AD" w:rsidRPr="000D67AD" w:rsidRDefault="000D67AD" w:rsidP="00C00E20">
      <w:pPr>
        <w:rPr>
          <w:rFonts w:ascii="Arial" w:hAnsi="Arial" w:cs="Arial"/>
          <w:sz w:val="24"/>
          <w:szCs w:val="24"/>
          <w:lang w:eastAsia="en-GB"/>
        </w:rPr>
      </w:pPr>
    </w:p>
    <w:p w14:paraId="3D6F6E22" w14:textId="53E21E10" w:rsidR="000D67AD" w:rsidRDefault="000D67AD" w:rsidP="00C00E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Daw'r ymgynghoriad ar </w:t>
      </w:r>
      <w:r w:rsidR="001374DA">
        <w:rPr>
          <w:rFonts w:ascii="Arial" w:hAnsi="Arial"/>
          <w:sz w:val="24"/>
        </w:rPr>
        <w:t xml:space="preserve">ddulliau cludiant heblaw </w:t>
      </w:r>
      <w:proofErr w:type="spellStart"/>
      <w:r w:rsidR="001374DA">
        <w:rPr>
          <w:rFonts w:ascii="Arial" w:hAnsi="Arial"/>
          <w:sz w:val="24"/>
        </w:rPr>
        <w:t>piblinellau</w:t>
      </w:r>
      <w:proofErr w:type="spellEnd"/>
      <w:r w:rsidR="001374DA">
        <w:rPr>
          <w:rFonts w:ascii="Arial" w:hAnsi="Arial"/>
          <w:sz w:val="24"/>
        </w:rPr>
        <w:t xml:space="preserve"> (NPT) (h.y. </w:t>
      </w:r>
      <w:proofErr w:type="spellStart"/>
      <w:r w:rsidR="001374DA">
        <w:rPr>
          <w:rFonts w:ascii="Arial" w:hAnsi="Arial"/>
          <w:sz w:val="24"/>
        </w:rPr>
        <w:t>morgludiant</w:t>
      </w:r>
      <w:proofErr w:type="spellEnd"/>
      <w:r w:rsidR="001374DA">
        <w:rPr>
          <w:rFonts w:ascii="Arial" w:hAnsi="Arial"/>
          <w:sz w:val="24"/>
        </w:rPr>
        <w:t xml:space="preserve">, </w:t>
      </w:r>
      <w:r w:rsidR="000F0F58">
        <w:rPr>
          <w:rFonts w:ascii="Arial" w:hAnsi="Arial"/>
          <w:sz w:val="24"/>
        </w:rPr>
        <w:t xml:space="preserve">cludiant ar </w:t>
      </w:r>
      <w:r w:rsidR="001374DA">
        <w:rPr>
          <w:rFonts w:ascii="Arial" w:hAnsi="Arial"/>
          <w:sz w:val="24"/>
        </w:rPr>
        <w:t xml:space="preserve">ffyrdd neu reilffyrdd ar gyfer symud carbon wedi'i ddal i storfa ddaearegol) </w:t>
      </w:r>
      <w:r>
        <w:rPr>
          <w:rFonts w:ascii="Arial" w:hAnsi="Arial"/>
          <w:sz w:val="24"/>
        </w:rPr>
        <w:t xml:space="preserve">yn dilyn cyhoeddiad yr Awdurdod, hefyd fis Gorffennaf diwethaf, ei fod yn bwriadu cydnabod dulliau NPT o gludo </w:t>
      </w:r>
      <w:r w:rsidRPr="00F52709">
        <w:rPr>
          <w:rFonts w:ascii="Arial" w:hAnsi="Arial"/>
          <w:sz w:val="24"/>
        </w:rPr>
        <w:t>CO</w:t>
      </w:r>
      <w:r w:rsidRPr="00F52709">
        <w:rPr>
          <w:rFonts w:ascii="Arial" w:hAnsi="Arial"/>
          <w:sz w:val="24"/>
          <w:vertAlign w:val="subscript"/>
        </w:rPr>
        <w:t>2</w:t>
      </w:r>
      <w:r w:rsidRPr="00F52709">
        <w:rPr>
          <w:rFonts w:ascii="Arial" w:hAnsi="Arial"/>
          <w:sz w:val="24"/>
        </w:rPr>
        <w:t xml:space="preserve">.  </w:t>
      </w:r>
      <w:r w:rsidR="00CB3E93" w:rsidRPr="00F52709">
        <w:rPr>
          <w:rFonts w:ascii="Arial" w:hAnsi="Arial"/>
          <w:sz w:val="24"/>
        </w:rPr>
        <w:t xml:space="preserve">Mae’n rhoi rhagor o fanylion ac yn </w:t>
      </w:r>
      <w:r w:rsidR="000F0F58" w:rsidRPr="00F52709">
        <w:rPr>
          <w:rFonts w:ascii="Arial" w:hAnsi="Arial"/>
          <w:sz w:val="24"/>
        </w:rPr>
        <w:t>gofyn</w:t>
      </w:r>
      <w:r w:rsidR="00520398" w:rsidRPr="00F52709">
        <w:rPr>
          <w:rFonts w:ascii="Arial" w:hAnsi="Arial"/>
          <w:sz w:val="24"/>
        </w:rPr>
        <w:t xml:space="preserve"> am f</w:t>
      </w:r>
      <w:r w:rsidR="00CB3E93" w:rsidRPr="00F52709">
        <w:rPr>
          <w:rFonts w:ascii="Arial" w:hAnsi="Arial"/>
          <w:sz w:val="24"/>
        </w:rPr>
        <w:t>arn ar y fframwaith rheoleiddiol sy’n ofynnol ar gyfer gweithredu.</w:t>
      </w:r>
      <w:r w:rsidRPr="00F52709">
        <w:rPr>
          <w:rFonts w:ascii="Arial" w:hAnsi="Arial"/>
          <w:sz w:val="24"/>
        </w:rPr>
        <w:t xml:space="preserve"> </w:t>
      </w:r>
      <w:r w:rsidR="00CB3E93" w:rsidRPr="00F52709">
        <w:rPr>
          <w:rFonts w:ascii="Arial" w:hAnsi="Arial"/>
          <w:sz w:val="24"/>
        </w:rPr>
        <w:t xml:space="preserve">Bydd </w:t>
      </w:r>
      <w:r w:rsidR="00520398" w:rsidRPr="00F52709">
        <w:rPr>
          <w:rFonts w:ascii="Arial" w:hAnsi="Arial"/>
          <w:sz w:val="24"/>
        </w:rPr>
        <w:t xml:space="preserve">hyn </w:t>
      </w:r>
      <w:r w:rsidR="00CB3E93" w:rsidRPr="00F52709">
        <w:rPr>
          <w:rFonts w:ascii="Arial" w:hAnsi="Arial"/>
          <w:sz w:val="24"/>
        </w:rPr>
        <w:t>yn galluogi</w:t>
      </w:r>
      <w:r w:rsidRPr="00F52709">
        <w:rPr>
          <w:rFonts w:ascii="Arial" w:hAnsi="Arial"/>
          <w:sz w:val="24"/>
        </w:rPr>
        <w:t xml:space="preserve"> gweithredwyr sy'n cludo CO</w:t>
      </w:r>
      <w:r w:rsidRPr="00F52709">
        <w:rPr>
          <w:rFonts w:ascii="Arial" w:hAnsi="Arial"/>
          <w:sz w:val="24"/>
          <w:vertAlign w:val="subscript"/>
        </w:rPr>
        <w:t>2</w:t>
      </w:r>
      <w:r w:rsidRPr="00F52709">
        <w:rPr>
          <w:rFonts w:ascii="Arial" w:hAnsi="Arial"/>
          <w:sz w:val="24"/>
        </w:rPr>
        <w:t xml:space="preserve"> i'w storio</w:t>
      </w:r>
      <w:r w:rsidR="00CB3E93" w:rsidRPr="00F52709">
        <w:rPr>
          <w:rFonts w:ascii="Arial" w:hAnsi="Arial"/>
          <w:sz w:val="24"/>
        </w:rPr>
        <w:t xml:space="preserve"> drwy</w:t>
      </w:r>
      <w:r w:rsidR="00CB3E93">
        <w:rPr>
          <w:rFonts w:ascii="Arial" w:hAnsi="Arial"/>
          <w:sz w:val="24"/>
        </w:rPr>
        <w:t xml:space="preserve"> ddulliau cludiant heblaw </w:t>
      </w:r>
      <w:proofErr w:type="spellStart"/>
      <w:r w:rsidR="00CB3E93">
        <w:rPr>
          <w:rFonts w:ascii="Arial" w:hAnsi="Arial"/>
          <w:sz w:val="24"/>
        </w:rPr>
        <w:t>piblinellau</w:t>
      </w:r>
      <w:proofErr w:type="spellEnd"/>
      <w:r w:rsidR="00CB3E93">
        <w:rPr>
          <w:rFonts w:ascii="Arial" w:hAnsi="Arial"/>
          <w:sz w:val="24"/>
        </w:rPr>
        <w:t xml:space="preserve"> i</w:t>
      </w:r>
      <w:r>
        <w:rPr>
          <w:rFonts w:ascii="Arial" w:hAnsi="Arial"/>
          <w:sz w:val="24"/>
        </w:rPr>
        <w:t xml:space="preserve"> ddidynnu'r </w:t>
      </w:r>
      <w:r w:rsidR="00CB3E93">
        <w:rPr>
          <w:rFonts w:ascii="Arial" w:hAnsi="Arial"/>
          <w:sz w:val="24"/>
        </w:rPr>
        <w:t>allyriadau hyn</w:t>
      </w:r>
      <w:r>
        <w:rPr>
          <w:rFonts w:ascii="Arial" w:hAnsi="Arial"/>
          <w:sz w:val="24"/>
        </w:rPr>
        <w:t>. Mae hyn yn arbennig o hanfodol i ddiwydiant yng Nghymru heb opsiynau storio addas</w:t>
      </w:r>
      <w:r w:rsidR="00520398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fel Clwstwr Diwydiannol De Cymru. </w:t>
      </w:r>
    </w:p>
    <w:p w14:paraId="2A1CABF6" w14:textId="77777777" w:rsidR="00AE6D6F" w:rsidRDefault="00AE6D6F" w:rsidP="00C00E20">
      <w:pPr>
        <w:rPr>
          <w:rFonts w:ascii="Arial" w:hAnsi="Arial" w:cs="Arial"/>
          <w:sz w:val="24"/>
          <w:szCs w:val="24"/>
          <w:lang w:eastAsia="en-GB"/>
        </w:rPr>
      </w:pPr>
    </w:p>
    <w:p w14:paraId="7AE72FA3" w14:textId="5F5D4370" w:rsidR="00AE6D6F" w:rsidRPr="00AE6D6F" w:rsidRDefault="00AE6D6F" w:rsidP="00C00E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yr Awdurdod, ynghyd â swyddogion ar draws Llywodraeth Cymru, yn ymgysylltu'n helaeth â rhanddeiliaid yr effeithir arnynt i gasglu barn i gefnogi penderfyniadau terfynol ar sut y bydd ETS y DU yn cael ei ehangu. Bydd y diwygiadau hyn i ETS y DU yn gofyn am ddiwygiadau i Orchymyn Cynllun Masnachu Allyriadau Nwyon Tŷ Gwydr 2020, felly bydd y </w:t>
      </w:r>
      <w:r>
        <w:rPr>
          <w:rFonts w:ascii="Arial" w:hAnsi="Arial"/>
          <w:sz w:val="24"/>
        </w:rPr>
        <w:lastRenderedPageBreak/>
        <w:t xml:space="preserve">Senedd, ynghyd â Seneddau eraill y DU yn cael cyfle i graffu ar gynlluniau unwaith y byddant wedi'u cwblhau. </w:t>
      </w:r>
    </w:p>
    <w:p w14:paraId="0A47ADE7" w14:textId="77777777" w:rsidR="00AE6D6F" w:rsidRDefault="00AE6D6F" w:rsidP="00C00E20">
      <w:pPr>
        <w:rPr>
          <w:rFonts w:ascii="Arial" w:hAnsi="Arial" w:cs="Arial"/>
          <w:sz w:val="24"/>
          <w:szCs w:val="24"/>
          <w:lang w:eastAsia="en-GB"/>
        </w:rPr>
      </w:pPr>
    </w:p>
    <w:p w14:paraId="64934B71" w14:textId="2B13A109" w:rsidR="00746AD9" w:rsidRDefault="00C32B07" w:rsidP="00C00E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ymateb cychwynnol yr Awdurdod yn dilyn cynigion i wneud dau newid technegol i reolau dyraniadau am ddim yn yr ymgynghoriad </w:t>
      </w:r>
      <w:r w:rsidR="00961067">
        <w:rPr>
          <w:rFonts w:ascii="Arial" w:hAnsi="Arial"/>
          <w:sz w:val="24"/>
        </w:rPr>
        <w:t xml:space="preserve">ar yr </w:t>
      </w:r>
      <w:r>
        <w:rPr>
          <w:rFonts w:ascii="Arial" w:hAnsi="Arial"/>
          <w:sz w:val="24"/>
        </w:rPr>
        <w:t xml:space="preserve">Adolygiad o Ddyraniadau Am Ddim a gyhoeddwyd ym mis Rhagfyr 2023.  </w:t>
      </w:r>
      <w:r w:rsidR="00A350AD" w:rsidRPr="00F52709">
        <w:rPr>
          <w:rFonts w:ascii="Arial" w:hAnsi="Arial"/>
          <w:sz w:val="24"/>
        </w:rPr>
        <w:t>Mae un yn</w:t>
      </w:r>
      <w:r w:rsidRPr="00F52709">
        <w:rPr>
          <w:rFonts w:ascii="Arial" w:hAnsi="Arial"/>
          <w:sz w:val="24"/>
        </w:rPr>
        <w:t xml:space="preserve"> ym</w:t>
      </w:r>
      <w:r w:rsidR="00D9276A" w:rsidRPr="00F52709">
        <w:rPr>
          <w:rFonts w:ascii="Arial" w:hAnsi="Arial"/>
          <w:sz w:val="24"/>
        </w:rPr>
        <w:t>wneud â thrin</w:t>
      </w:r>
      <w:r w:rsidR="00BD2DD7" w:rsidRPr="00F52709">
        <w:rPr>
          <w:rFonts w:ascii="Arial" w:hAnsi="Arial"/>
          <w:sz w:val="24"/>
        </w:rPr>
        <w:t xml:space="preserve"> </w:t>
      </w:r>
      <w:r w:rsidR="00D9276A" w:rsidRPr="00F52709">
        <w:rPr>
          <w:rFonts w:ascii="Arial" w:hAnsi="Arial"/>
          <w:sz w:val="24"/>
        </w:rPr>
        <w:t>terfyniadau parhaol</w:t>
      </w:r>
      <w:r w:rsidRPr="00F52709">
        <w:rPr>
          <w:rFonts w:ascii="Arial" w:hAnsi="Arial"/>
          <w:sz w:val="24"/>
        </w:rPr>
        <w:t xml:space="preserve"> a</w:t>
      </w:r>
      <w:r w:rsidR="00A350AD" w:rsidRPr="00F52709">
        <w:rPr>
          <w:rFonts w:ascii="Arial" w:hAnsi="Arial"/>
          <w:sz w:val="24"/>
        </w:rPr>
        <w:t>c mae</w:t>
      </w:r>
      <w:r w:rsidRPr="00F52709">
        <w:rPr>
          <w:rFonts w:ascii="Arial" w:hAnsi="Arial"/>
          <w:sz w:val="24"/>
        </w:rPr>
        <w:t>'r llall y</w:t>
      </w:r>
      <w:r w:rsidR="00A350AD" w:rsidRPr="00F52709">
        <w:rPr>
          <w:rFonts w:ascii="Arial" w:hAnsi="Arial"/>
          <w:sz w:val="24"/>
        </w:rPr>
        <w:t>n</w:t>
      </w:r>
      <w:r w:rsidRPr="00F52709">
        <w:rPr>
          <w:rFonts w:ascii="Arial" w:hAnsi="Arial"/>
          <w:sz w:val="24"/>
        </w:rPr>
        <w:t xml:space="preserve"> egluro'r diffiniad o </w:t>
      </w:r>
      <w:r w:rsidR="00D9276A" w:rsidRPr="00F52709">
        <w:rPr>
          <w:rFonts w:ascii="Arial" w:hAnsi="Arial"/>
          <w:sz w:val="24"/>
        </w:rPr>
        <w:t>derfyniad parhaol</w:t>
      </w:r>
      <w:r w:rsidRPr="00F5270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Mae dyraniadau am ddim yn lwfansau a ddarperir am ddim i ddiwydiannau sydd â chystadleuwyr byd-eang o wledydd sydd â pholisïau hinsawdd llai uchelgeisiol. </w:t>
      </w:r>
    </w:p>
    <w:p w14:paraId="0E928686" w14:textId="77777777" w:rsidR="00746AD9" w:rsidRDefault="00746AD9" w:rsidP="00C00E20">
      <w:pPr>
        <w:rPr>
          <w:rFonts w:ascii="Arial" w:hAnsi="Arial" w:cs="Arial"/>
          <w:sz w:val="24"/>
          <w:szCs w:val="24"/>
          <w:lang w:eastAsia="en-GB"/>
        </w:rPr>
      </w:pPr>
    </w:p>
    <w:p w14:paraId="2E665F48" w14:textId="4B96A122" w:rsidR="00961067" w:rsidRDefault="00D86CEE" w:rsidP="00C00E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 dan y rheolau cyfredol, pan fydd gweithgarwch yn dod i ben yn barhaol, mae gweithredwyr yn cadw dyraniadau am ddim yr oedd ganddynt hawl iddynt yn ystod y flwyddyn olaf y buont yn gweithredu ynddi. Fodd bynnag,</w:t>
      </w:r>
      <w:r w:rsidR="00961067">
        <w:rPr>
          <w:rFonts w:ascii="Arial" w:hAnsi="Arial"/>
          <w:sz w:val="24"/>
        </w:rPr>
        <w:t xml:space="preserve"> </w:t>
      </w:r>
      <w:r w:rsidR="001374DA">
        <w:rPr>
          <w:rFonts w:ascii="Arial" w:hAnsi="Arial"/>
          <w:sz w:val="24"/>
        </w:rPr>
        <w:t xml:space="preserve">gan fod y dyraniadau blwyddyn olaf </w:t>
      </w:r>
      <w:r>
        <w:rPr>
          <w:rFonts w:ascii="Arial" w:hAnsi="Arial"/>
          <w:sz w:val="24"/>
        </w:rPr>
        <w:t xml:space="preserve">yn seiliedig ar lefelau gweithgarwch cyfartalog </w:t>
      </w:r>
      <w:r w:rsidR="001374DA">
        <w:rPr>
          <w:rFonts w:ascii="Arial" w:hAnsi="Arial"/>
          <w:sz w:val="24"/>
        </w:rPr>
        <w:t xml:space="preserve">gallai </w:t>
      </w:r>
      <w:r>
        <w:rPr>
          <w:rFonts w:ascii="Arial" w:hAnsi="Arial"/>
          <w:sz w:val="24"/>
        </w:rPr>
        <w:t xml:space="preserve">gweithredwyr </w:t>
      </w:r>
      <w:r w:rsidR="001374DA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ael mwy o lwfansau yn eu blwyddyn olaf na'r hyn sy'n ofynnol i liniaru ar ddadleoli carbon. Bydd y rheolau newydd yn newid hyn fel y byddai lefel y lwfansau a roddir yn y flwyddyn olaf o weithredu yn seiliedig ar lefelau gweithgarwch gwirioneddol ar gyfer y flwyddyn olaf honno. Bydd eithriad i'r rheol newydd ar waith ar gyfer pan fydd </w:t>
      </w:r>
      <w:r w:rsidR="00D9276A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weithgarwch yn </w:t>
      </w:r>
      <w:r w:rsidR="00326383">
        <w:rPr>
          <w:rFonts w:ascii="Arial" w:hAnsi="Arial"/>
          <w:sz w:val="24"/>
        </w:rPr>
        <w:t>dod i ben</w:t>
      </w:r>
      <w:r>
        <w:rPr>
          <w:rFonts w:ascii="Arial" w:hAnsi="Arial"/>
          <w:sz w:val="24"/>
        </w:rPr>
        <w:t xml:space="preserve"> at ddibenion datgarboneiddio e.e. gosod technoleg newydd. Felly, bydd cyfranogwyr sy'n cau ar gyfer datgarboneiddio yn gallu cadw'r hawl lawn, yn amodol ar ddarparu digon o dystiolaeth. Mae hyn yn cyd-fynd â chynnal cymhelliant y cynllun i ddatgarboneiddio. </w:t>
      </w:r>
    </w:p>
    <w:p w14:paraId="2301FA0B" w14:textId="77777777" w:rsidR="00961067" w:rsidRDefault="00961067" w:rsidP="00C00E20">
      <w:pPr>
        <w:rPr>
          <w:rFonts w:ascii="Arial" w:hAnsi="Arial"/>
          <w:sz w:val="24"/>
        </w:rPr>
      </w:pPr>
    </w:p>
    <w:p w14:paraId="031365CF" w14:textId="048CA77C" w:rsidR="00C94113" w:rsidRDefault="00D86CEE" w:rsidP="00C00E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 newidiadau hyn i'r rheolau yn gofyn am newidiadau i'r ddeddfwriaeth, a fydd yn cael eu gwneud yng Ngorchymyn Cynllun Masnachu Allyriadau Nwyon Tŷ Gwydr (Diwygio) 2025. Ar hyn o bryd bwriedir ei osod yn y Senedd ym mis Rhagfyr 2024, gyda'r dyddiad dod i rym ym mis Chwefror 2025. </w:t>
      </w:r>
    </w:p>
    <w:p w14:paraId="17920D1D" w14:textId="77777777" w:rsidR="000D67AD" w:rsidRPr="000D67AD" w:rsidRDefault="000D67AD" w:rsidP="00C00E20">
      <w:pPr>
        <w:rPr>
          <w:rFonts w:ascii="Arial" w:hAnsi="Arial" w:cs="Arial"/>
          <w:sz w:val="24"/>
          <w:szCs w:val="24"/>
          <w:lang w:eastAsia="en-GB"/>
        </w:rPr>
      </w:pPr>
    </w:p>
    <w:p w14:paraId="0CE72BA0" w14:textId="6CB07901" w:rsidR="00961067" w:rsidRDefault="0ADBB96D" w:rsidP="00C00E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Mae ETS y DU yn parhau i fod yn ysgogiad polisi pwysig iawn yng Nghymru, gan ddarparu arwydd hanfodol o fuddsoddi yn y datgarboneiddio sydd ei angen i gyflawni ein nodau Sero Net. Bydd yr wybodaeth a gesglir yn yr ymgyngoriadau yn chwarae rhan hanfodol wrth fynd ati i ehangu'r cynllun, gan gynyddu'r allyriadau nwyon tŷ gwydr sydd wedi'u cynnwys o dan ei gap allyriadau yn y pen draw. Bydd gwneud y newidiadau i reolau dyraniadau am ddim hefyd yn gwella tegwch a thargedu dyraniadau am ddim yn y cynllun, gan sicrhau y gellir ei ddefnyddio ar gyfer cyfranogwyr sydd ei angen fwyaf.</w:t>
      </w:r>
    </w:p>
    <w:p w14:paraId="24EBB13F" w14:textId="3DBCBE8E" w:rsidR="001374DA" w:rsidRDefault="0ADBB96D" w:rsidP="00C00E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E63AF87" w14:textId="6A0BEA38" w:rsidR="00DD4B82" w:rsidRDefault="0ADBB96D" w:rsidP="00D121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Rwy'n disgwyl ysgrifennu eto ynglŷn â chanlyniad yr ymgyngoriadau a'r cynigion polisi pellach yn ystod y misoedd nesaf. Rwyf </w:t>
      </w:r>
      <w:r w:rsidR="001374DA">
        <w:rPr>
          <w:rFonts w:ascii="Arial" w:hAnsi="Arial"/>
          <w:sz w:val="24"/>
        </w:rPr>
        <w:t>wedi ysgrifennu at Gadeirydd y Pwyllgor Newid Hinsawdd, yr Amgylche</w:t>
      </w:r>
      <w:r w:rsidR="00961067">
        <w:rPr>
          <w:rFonts w:ascii="Arial" w:hAnsi="Arial"/>
          <w:sz w:val="24"/>
        </w:rPr>
        <w:t>d</w:t>
      </w:r>
      <w:r w:rsidR="001374DA">
        <w:rPr>
          <w:rFonts w:ascii="Arial" w:hAnsi="Arial"/>
          <w:sz w:val="24"/>
        </w:rPr>
        <w:t>d a Seilwaith a Ch</w:t>
      </w:r>
      <w:r>
        <w:rPr>
          <w:rFonts w:ascii="Arial" w:hAnsi="Arial"/>
          <w:sz w:val="24"/>
        </w:rPr>
        <w:t>adeirydd y Pwyllgor Deddfwriaeth, Cyfiawnder a'r Cyfansoddiad</w:t>
      </w:r>
      <w:r w:rsidR="00961067">
        <w:rPr>
          <w:rFonts w:ascii="Arial" w:hAnsi="Arial"/>
          <w:sz w:val="24"/>
        </w:rPr>
        <w:t xml:space="preserve"> i roi gwybod iddynt am yr ymgyngoriadau hyn ac Ymateb yr Awdurdod</w:t>
      </w:r>
      <w:r>
        <w:rPr>
          <w:rFonts w:ascii="Arial" w:hAnsi="Arial"/>
          <w:sz w:val="24"/>
        </w:rPr>
        <w:t xml:space="preserve">. </w:t>
      </w:r>
    </w:p>
    <w:p w14:paraId="6F3C3E81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50519D08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79CC8943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35E72E32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45848A5C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4A1CB8AD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690DB4B0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362F6BC9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3BF3AEAF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0D46E316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6DD6F8F9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6B961686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0DA557DB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6DEBC4BB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28B6ED96" w14:textId="77777777" w:rsidR="00D1210B" w:rsidRPr="00D1210B" w:rsidRDefault="00D1210B" w:rsidP="00D1210B">
      <w:pPr>
        <w:rPr>
          <w:rFonts w:ascii="Arial" w:hAnsi="Arial"/>
          <w:sz w:val="24"/>
        </w:rPr>
      </w:pPr>
    </w:p>
    <w:p w14:paraId="09992EBD" w14:textId="77777777" w:rsidR="00D1210B" w:rsidRPr="00D1210B" w:rsidRDefault="00D1210B" w:rsidP="00C00E20">
      <w:pPr>
        <w:jc w:val="center"/>
        <w:rPr>
          <w:rFonts w:ascii="Arial" w:hAnsi="Arial"/>
          <w:sz w:val="24"/>
        </w:rPr>
      </w:pPr>
    </w:p>
    <w:sectPr w:rsidR="00D1210B" w:rsidRPr="00D1210B" w:rsidSect="00990B0A">
      <w:footerReference w:type="default" r:id="rId12"/>
      <w:headerReference w:type="first" r:id="rId13"/>
      <w:footerReference w:type="first" r:id="rId14"/>
      <w:pgSz w:w="11906" w:h="16838" w:code="9"/>
      <w:pgMar w:top="709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377E1" w14:textId="77777777" w:rsidR="00B32505" w:rsidRDefault="00B32505">
      <w:r>
        <w:separator/>
      </w:r>
    </w:p>
  </w:endnote>
  <w:endnote w:type="continuationSeparator" w:id="0">
    <w:p w14:paraId="4F4D8938" w14:textId="77777777" w:rsidR="00B32505" w:rsidRDefault="00B32505">
      <w:r>
        <w:continuationSeparator/>
      </w:r>
    </w:p>
  </w:endnote>
  <w:endnote w:type="continuationNotice" w:id="1">
    <w:p w14:paraId="558E3D00" w14:textId="77777777" w:rsidR="00B32505" w:rsidRDefault="00B32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F0CD" w14:textId="37E7453E" w:rsidR="00D1210B" w:rsidRPr="00C00E20" w:rsidRDefault="00D1210B" w:rsidP="00C00E20">
    <w:pPr>
      <w:pStyle w:val="Footer"/>
      <w:jc w:val="center"/>
      <w:rPr>
        <w:rFonts w:ascii="Trade Gothic" w:hAnsi="Trade Gothic" w:cs="Arial"/>
        <w:szCs w:val="22"/>
      </w:rPr>
    </w:pPr>
    <w:r w:rsidRPr="00C00E20">
      <w:rPr>
        <w:rFonts w:ascii="Trade Gothic" w:hAnsi="Trade Gothic" w:cs="Arial"/>
        <w:szCs w:val="22"/>
      </w:rPr>
      <w:fldChar w:fldCharType="begin"/>
    </w:r>
    <w:r w:rsidRPr="00C00E20">
      <w:rPr>
        <w:rFonts w:ascii="Trade Gothic" w:hAnsi="Trade Gothic" w:cs="Arial"/>
        <w:szCs w:val="22"/>
      </w:rPr>
      <w:instrText>PAGE   \* MERGEFORMAT</w:instrText>
    </w:r>
    <w:r w:rsidRPr="00C00E20">
      <w:rPr>
        <w:rFonts w:ascii="Trade Gothic" w:hAnsi="Trade Gothic" w:cs="Arial"/>
        <w:szCs w:val="22"/>
      </w:rPr>
      <w:fldChar w:fldCharType="separate"/>
    </w:r>
    <w:r w:rsidRPr="00C00E20">
      <w:rPr>
        <w:rFonts w:ascii="Trade Gothic" w:hAnsi="Trade Gothic" w:cs="Arial"/>
        <w:szCs w:val="22"/>
        <w:lang w:val="en-GB"/>
      </w:rPr>
      <w:t>1</w:t>
    </w:r>
    <w:r w:rsidRPr="00C00E20">
      <w:rPr>
        <w:rFonts w:ascii="Trade Gothic" w:hAnsi="Trade Gothic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36763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A6B72AE" w14:textId="49BDC90A" w:rsidR="00A818CE" w:rsidRPr="00C00E20" w:rsidRDefault="00A818C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00E20">
          <w:rPr>
            <w:rFonts w:ascii="Arial" w:hAnsi="Arial" w:cs="Arial"/>
            <w:sz w:val="24"/>
            <w:szCs w:val="24"/>
          </w:rPr>
          <w:fldChar w:fldCharType="begin"/>
        </w:r>
        <w:r w:rsidRPr="00C00E20">
          <w:rPr>
            <w:rFonts w:ascii="Arial" w:hAnsi="Arial" w:cs="Arial"/>
            <w:sz w:val="24"/>
            <w:szCs w:val="24"/>
          </w:rPr>
          <w:instrText>PAGE   \* MERGEFORMAT</w:instrText>
        </w:r>
        <w:r w:rsidRPr="00C00E20">
          <w:rPr>
            <w:rFonts w:ascii="Arial" w:hAnsi="Arial" w:cs="Arial"/>
            <w:sz w:val="24"/>
            <w:szCs w:val="24"/>
          </w:rPr>
          <w:fldChar w:fldCharType="separate"/>
        </w:r>
        <w:r w:rsidRPr="00C00E20">
          <w:rPr>
            <w:rFonts w:ascii="Arial" w:hAnsi="Arial" w:cs="Arial"/>
            <w:sz w:val="24"/>
            <w:szCs w:val="24"/>
            <w:lang w:val="en-GB"/>
          </w:rPr>
          <w:t>2</w:t>
        </w:r>
        <w:r w:rsidRPr="00C00E2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4990838" w14:textId="1F506626" w:rsidR="00FE7927" w:rsidRDefault="00FE7927" w:rsidP="00FE7927">
    <w:pPr>
      <w:pStyle w:val="PlainTex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22FC" w14:textId="77777777" w:rsidR="00B32505" w:rsidRDefault="00B32505">
      <w:r>
        <w:separator/>
      </w:r>
    </w:p>
  </w:footnote>
  <w:footnote w:type="continuationSeparator" w:id="0">
    <w:p w14:paraId="6EB864E9" w14:textId="77777777" w:rsidR="00B32505" w:rsidRDefault="00B32505">
      <w:r>
        <w:continuationSeparator/>
      </w:r>
    </w:p>
  </w:footnote>
  <w:footnote w:type="continuationNotice" w:id="1">
    <w:p w14:paraId="42457B1A" w14:textId="77777777" w:rsidR="00B32505" w:rsidRDefault="00B32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888"/>
    </w:tblGrid>
    <w:tr w:rsidR="00DD4B82" w14:paraId="17990DFA" w14:textId="77777777" w:rsidTr="00DF6A26">
      <w:trPr>
        <w:trHeight w:hRule="exact" w:val="1418"/>
      </w:trPr>
      <w:tc>
        <w:tcPr>
          <w:tcW w:w="6888" w:type="dxa"/>
        </w:tcPr>
        <w:tbl>
          <w:tblPr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6672"/>
          </w:tblGrid>
          <w:tr w:rsidR="0077169C" w14:paraId="56978254" w14:textId="77777777" w:rsidTr="000A110C">
            <w:trPr>
              <w:trHeight w:hRule="exact" w:val="1280"/>
            </w:trPr>
            <w:tc>
              <w:tcPr>
                <w:tcW w:w="6888" w:type="dxa"/>
              </w:tcPr>
              <w:p w14:paraId="2B4A25C3" w14:textId="7DD33B98" w:rsidR="0077169C" w:rsidRDefault="0077169C" w:rsidP="00C00E20">
                <w:pPr>
                  <w:ind w:left="-113"/>
                  <w:jc w:val="both"/>
                  <w:rPr>
                    <w:rFonts w:ascii="Trebuchet MS" w:hAnsi="Trebuchet MS"/>
                    <w:b/>
                  </w:rPr>
                </w:pPr>
              </w:p>
            </w:tc>
          </w:tr>
        </w:tbl>
        <w:p w14:paraId="0D6FBE37" w14:textId="77777777" w:rsidR="0077169C" w:rsidRDefault="0077169C" w:rsidP="0077169C">
          <w:pPr>
            <w:pStyle w:val="Header"/>
          </w:pPr>
        </w:p>
        <w:p w14:paraId="76C862AE" w14:textId="5D5B82A9" w:rsidR="008626CB" w:rsidRPr="00567656" w:rsidRDefault="005A40D4" w:rsidP="008626CB">
          <w:pPr>
            <w:pStyle w:val="Header"/>
            <w:rPr>
              <w:rFonts w:ascii="Trebuchet MS" w:hAnsi="Trebuchet MS" w:cs="Arial"/>
              <w:b/>
              <w:sz w:val="24"/>
              <w:szCs w:val="24"/>
            </w:rPr>
          </w:pPr>
          <w:r>
            <w:rPr>
              <w:rFonts w:ascii="Trebuchet MS" w:hAnsi="Trebuchet MS"/>
              <w:b/>
              <w:sz w:val="24"/>
            </w:rPr>
            <w:t>Huw Irranca-Davies AS/MS</w:t>
          </w:r>
        </w:p>
        <w:p w14:paraId="3441E029" w14:textId="77777777" w:rsidR="00DD4B82" w:rsidRDefault="00567656" w:rsidP="00AB4A7D">
          <w:pPr>
            <w:pStyle w:val="Header"/>
            <w:rPr>
              <w:rFonts w:ascii="Trebuchet MS" w:hAnsi="Trebuchet MS"/>
              <w:b/>
              <w:sz w:val="24"/>
              <w:szCs w:val="24"/>
            </w:rPr>
          </w:pPr>
          <w:r>
            <w:rPr>
              <w:rFonts w:ascii="Trebuchet MS" w:hAnsi="Trebuchet MS"/>
              <w:b/>
              <w:sz w:val="24"/>
            </w:rPr>
            <w:t>Ysgrifennydd y Cabinet dros Newid Hinsawdd a Materion Gwledig</w:t>
          </w:r>
        </w:p>
        <w:p w14:paraId="3B286435" w14:textId="269E466C" w:rsidR="00567656" w:rsidRPr="00FC433B" w:rsidRDefault="00FC433B" w:rsidP="00AB4A7D">
          <w:pPr>
            <w:pStyle w:val="Header"/>
            <w:rPr>
              <w:rFonts w:ascii="Trebuchet MS" w:hAnsi="Trebuchet MS"/>
              <w:b/>
              <w:sz w:val="24"/>
              <w:szCs w:val="24"/>
            </w:rPr>
          </w:pPr>
          <w:r>
            <w:rPr>
              <w:rFonts w:ascii="Trebuchet MS" w:hAnsi="Trebuchet MS"/>
              <w:b/>
              <w:sz w:val="24"/>
            </w:rPr>
            <w:t>Cabinet Secretary for Climate Change &amp; Rural Affairs</w:t>
          </w:r>
        </w:p>
      </w:tc>
    </w:tr>
  </w:tbl>
  <w:p w14:paraId="26129AA3" w14:textId="4A3C2CB2" w:rsidR="00DD4B82" w:rsidRDefault="00F61912" w:rsidP="00FC43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23E8B24" wp14:editId="51541EAF">
          <wp:simplePos x="0" y="0"/>
          <wp:positionH relativeFrom="column">
            <wp:posOffset>4804410</wp:posOffset>
          </wp:positionH>
          <wp:positionV relativeFrom="paragraph">
            <wp:posOffset>-1205230</wp:posOffset>
          </wp:positionV>
          <wp:extent cx="1476375" cy="1400175"/>
          <wp:effectExtent l="0" t="0" r="0" b="0"/>
          <wp:wrapNone/>
          <wp:docPr id="732913860" name="Picture 732913860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64D53"/>
    <w:multiLevelType w:val="hybridMultilevel"/>
    <w:tmpl w:val="5BD0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E47E"/>
    <w:multiLevelType w:val="multilevel"/>
    <w:tmpl w:val="D1B236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39232">
    <w:abstractNumId w:val="0"/>
  </w:num>
  <w:num w:numId="2" w16cid:durableId="110025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2E69"/>
    <w:rsid w:val="00021506"/>
    <w:rsid w:val="00023B69"/>
    <w:rsid w:val="00031397"/>
    <w:rsid w:val="0003199E"/>
    <w:rsid w:val="000407EB"/>
    <w:rsid w:val="00050491"/>
    <w:rsid w:val="00051FC4"/>
    <w:rsid w:val="00053F60"/>
    <w:rsid w:val="00057AE5"/>
    <w:rsid w:val="0006270A"/>
    <w:rsid w:val="000656A4"/>
    <w:rsid w:val="00082AEF"/>
    <w:rsid w:val="000A110C"/>
    <w:rsid w:val="000B22FE"/>
    <w:rsid w:val="000B3822"/>
    <w:rsid w:val="000B4544"/>
    <w:rsid w:val="000B777C"/>
    <w:rsid w:val="000C34D5"/>
    <w:rsid w:val="000C491A"/>
    <w:rsid w:val="000C53DB"/>
    <w:rsid w:val="000C7E0E"/>
    <w:rsid w:val="000D3CC7"/>
    <w:rsid w:val="000D67AD"/>
    <w:rsid w:val="000D6D0F"/>
    <w:rsid w:val="000D7730"/>
    <w:rsid w:val="000E03B1"/>
    <w:rsid w:val="000F0F58"/>
    <w:rsid w:val="000F3815"/>
    <w:rsid w:val="000F7FE0"/>
    <w:rsid w:val="001028B3"/>
    <w:rsid w:val="00107C15"/>
    <w:rsid w:val="00122B91"/>
    <w:rsid w:val="0012596E"/>
    <w:rsid w:val="00125C42"/>
    <w:rsid w:val="001374DA"/>
    <w:rsid w:val="001408D7"/>
    <w:rsid w:val="00145521"/>
    <w:rsid w:val="00156819"/>
    <w:rsid w:val="0016700E"/>
    <w:rsid w:val="00175318"/>
    <w:rsid w:val="00176077"/>
    <w:rsid w:val="00186CE1"/>
    <w:rsid w:val="001968A3"/>
    <w:rsid w:val="001A036E"/>
    <w:rsid w:val="001A149A"/>
    <w:rsid w:val="001A5BD5"/>
    <w:rsid w:val="001A6BC2"/>
    <w:rsid w:val="001B348F"/>
    <w:rsid w:val="001B5B6A"/>
    <w:rsid w:val="001C532F"/>
    <w:rsid w:val="001C5719"/>
    <w:rsid w:val="001D6D98"/>
    <w:rsid w:val="001E224D"/>
    <w:rsid w:val="001E5AD8"/>
    <w:rsid w:val="001F2016"/>
    <w:rsid w:val="001F2FCC"/>
    <w:rsid w:val="001F799D"/>
    <w:rsid w:val="002034F3"/>
    <w:rsid w:val="00211E40"/>
    <w:rsid w:val="00214225"/>
    <w:rsid w:val="00215FF1"/>
    <w:rsid w:val="002170CC"/>
    <w:rsid w:val="002213E7"/>
    <w:rsid w:val="00237C8A"/>
    <w:rsid w:val="002421C8"/>
    <w:rsid w:val="0024730D"/>
    <w:rsid w:val="0025421A"/>
    <w:rsid w:val="00257F0B"/>
    <w:rsid w:val="00266480"/>
    <w:rsid w:val="00273714"/>
    <w:rsid w:val="002829F6"/>
    <w:rsid w:val="002916D2"/>
    <w:rsid w:val="002A3CA9"/>
    <w:rsid w:val="002A5310"/>
    <w:rsid w:val="002C0603"/>
    <w:rsid w:val="002C5DBD"/>
    <w:rsid w:val="002D51D4"/>
    <w:rsid w:val="002E2BDD"/>
    <w:rsid w:val="002E2E1A"/>
    <w:rsid w:val="002E33E6"/>
    <w:rsid w:val="002F29E4"/>
    <w:rsid w:val="003029B5"/>
    <w:rsid w:val="00306690"/>
    <w:rsid w:val="00313371"/>
    <w:rsid w:val="00314E36"/>
    <w:rsid w:val="003220C1"/>
    <w:rsid w:val="00326383"/>
    <w:rsid w:val="00327209"/>
    <w:rsid w:val="00335E5E"/>
    <w:rsid w:val="0034387E"/>
    <w:rsid w:val="00352B81"/>
    <w:rsid w:val="00356405"/>
    <w:rsid w:val="00356D7B"/>
    <w:rsid w:val="00360902"/>
    <w:rsid w:val="00371D67"/>
    <w:rsid w:val="0037772D"/>
    <w:rsid w:val="00377C8D"/>
    <w:rsid w:val="00381808"/>
    <w:rsid w:val="00382ECC"/>
    <w:rsid w:val="0038556A"/>
    <w:rsid w:val="00392A8E"/>
    <w:rsid w:val="003A1BBD"/>
    <w:rsid w:val="003B695D"/>
    <w:rsid w:val="003C22B0"/>
    <w:rsid w:val="003C5133"/>
    <w:rsid w:val="003D3567"/>
    <w:rsid w:val="003D48C1"/>
    <w:rsid w:val="003D765E"/>
    <w:rsid w:val="003E7FB7"/>
    <w:rsid w:val="003F09D5"/>
    <w:rsid w:val="003F635B"/>
    <w:rsid w:val="00403760"/>
    <w:rsid w:val="00406E1A"/>
    <w:rsid w:val="00412288"/>
    <w:rsid w:val="004153D8"/>
    <w:rsid w:val="00417FAC"/>
    <w:rsid w:val="004359CA"/>
    <w:rsid w:val="00440B46"/>
    <w:rsid w:val="00450289"/>
    <w:rsid w:val="00451773"/>
    <w:rsid w:val="0045296D"/>
    <w:rsid w:val="0046757C"/>
    <w:rsid w:val="0047272F"/>
    <w:rsid w:val="00472A76"/>
    <w:rsid w:val="00475907"/>
    <w:rsid w:val="00476AD9"/>
    <w:rsid w:val="0048133B"/>
    <w:rsid w:val="00482932"/>
    <w:rsid w:val="004923D2"/>
    <w:rsid w:val="004927B6"/>
    <w:rsid w:val="00496A14"/>
    <w:rsid w:val="004A6F29"/>
    <w:rsid w:val="004D0EA9"/>
    <w:rsid w:val="004D5885"/>
    <w:rsid w:val="004E1D1D"/>
    <w:rsid w:val="004E2E6C"/>
    <w:rsid w:val="004F1E0F"/>
    <w:rsid w:val="0050614F"/>
    <w:rsid w:val="00511C8F"/>
    <w:rsid w:val="00515D42"/>
    <w:rsid w:val="00520398"/>
    <w:rsid w:val="00520471"/>
    <w:rsid w:val="005250C1"/>
    <w:rsid w:val="0053160B"/>
    <w:rsid w:val="005319C4"/>
    <w:rsid w:val="0053338F"/>
    <w:rsid w:val="00552098"/>
    <w:rsid w:val="00553AB3"/>
    <w:rsid w:val="00560B13"/>
    <w:rsid w:val="00562A6C"/>
    <w:rsid w:val="0056505B"/>
    <w:rsid w:val="00567656"/>
    <w:rsid w:val="00572884"/>
    <w:rsid w:val="00595CDC"/>
    <w:rsid w:val="005A40D4"/>
    <w:rsid w:val="005B030B"/>
    <w:rsid w:val="005B16A8"/>
    <w:rsid w:val="005B5130"/>
    <w:rsid w:val="005C1A16"/>
    <w:rsid w:val="005C357A"/>
    <w:rsid w:val="005D7663"/>
    <w:rsid w:val="005E2F83"/>
    <w:rsid w:val="00614DCA"/>
    <w:rsid w:val="00623A5D"/>
    <w:rsid w:val="006277BA"/>
    <w:rsid w:val="00635ED9"/>
    <w:rsid w:val="006565B1"/>
    <w:rsid w:val="00662AFD"/>
    <w:rsid w:val="006633C7"/>
    <w:rsid w:val="00663F04"/>
    <w:rsid w:val="0067058C"/>
    <w:rsid w:val="00673BF0"/>
    <w:rsid w:val="0067685B"/>
    <w:rsid w:val="006B1182"/>
    <w:rsid w:val="006B340E"/>
    <w:rsid w:val="006B461D"/>
    <w:rsid w:val="006C630A"/>
    <w:rsid w:val="006D4089"/>
    <w:rsid w:val="006E77FD"/>
    <w:rsid w:val="006F09F7"/>
    <w:rsid w:val="006F63C8"/>
    <w:rsid w:val="00703256"/>
    <w:rsid w:val="00703993"/>
    <w:rsid w:val="0071105B"/>
    <w:rsid w:val="00722765"/>
    <w:rsid w:val="00723677"/>
    <w:rsid w:val="0072436E"/>
    <w:rsid w:val="00732B82"/>
    <w:rsid w:val="007346E8"/>
    <w:rsid w:val="00746AD9"/>
    <w:rsid w:val="00752C48"/>
    <w:rsid w:val="00766C0E"/>
    <w:rsid w:val="0077169C"/>
    <w:rsid w:val="00780536"/>
    <w:rsid w:val="00781EBA"/>
    <w:rsid w:val="0079059D"/>
    <w:rsid w:val="007A6BC0"/>
    <w:rsid w:val="007B5260"/>
    <w:rsid w:val="007B6489"/>
    <w:rsid w:val="007C24E7"/>
    <w:rsid w:val="007D0563"/>
    <w:rsid w:val="007D08E0"/>
    <w:rsid w:val="007D1402"/>
    <w:rsid w:val="007D32C1"/>
    <w:rsid w:val="007D6C01"/>
    <w:rsid w:val="007F5346"/>
    <w:rsid w:val="007F5F39"/>
    <w:rsid w:val="008001FB"/>
    <w:rsid w:val="008019C1"/>
    <w:rsid w:val="00802C39"/>
    <w:rsid w:val="00804515"/>
    <w:rsid w:val="008075B7"/>
    <w:rsid w:val="00812370"/>
    <w:rsid w:val="00812BAA"/>
    <w:rsid w:val="008137EA"/>
    <w:rsid w:val="008140D0"/>
    <w:rsid w:val="00815C1B"/>
    <w:rsid w:val="008170D2"/>
    <w:rsid w:val="00821658"/>
    <w:rsid w:val="00821FD7"/>
    <w:rsid w:val="00825362"/>
    <w:rsid w:val="00833156"/>
    <w:rsid w:val="00835CA1"/>
    <w:rsid w:val="00841628"/>
    <w:rsid w:val="00845037"/>
    <w:rsid w:val="00846734"/>
    <w:rsid w:val="00846F21"/>
    <w:rsid w:val="00850AAF"/>
    <w:rsid w:val="00853A3C"/>
    <w:rsid w:val="00857328"/>
    <w:rsid w:val="008626CB"/>
    <w:rsid w:val="00874B9E"/>
    <w:rsid w:val="00877BD2"/>
    <w:rsid w:val="0088411C"/>
    <w:rsid w:val="00886981"/>
    <w:rsid w:val="008A17D7"/>
    <w:rsid w:val="008A1CCD"/>
    <w:rsid w:val="008B1E28"/>
    <w:rsid w:val="008D2A04"/>
    <w:rsid w:val="008E088C"/>
    <w:rsid w:val="008F4158"/>
    <w:rsid w:val="00912058"/>
    <w:rsid w:val="0094063F"/>
    <w:rsid w:val="00941ED7"/>
    <w:rsid w:val="00944C78"/>
    <w:rsid w:val="0094661D"/>
    <w:rsid w:val="00950ED3"/>
    <w:rsid w:val="00953C85"/>
    <w:rsid w:val="0096068F"/>
    <w:rsid w:val="00961067"/>
    <w:rsid w:val="00961302"/>
    <w:rsid w:val="00967473"/>
    <w:rsid w:val="00990B0A"/>
    <w:rsid w:val="009949AD"/>
    <w:rsid w:val="009A6BE6"/>
    <w:rsid w:val="009A7B41"/>
    <w:rsid w:val="009B042D"/>
    <w:rsid w:val="009C649D"/>
    <w:rsid w:val="009E4974"/>
    <w:rsid w:val="009F06C3"/>
    <w:rsid w:val="009F3708"/>
    <w:rsid w:val="00A13296"/>
    <w:rsid w:val="00A3247B"/>
    <w:rsid w:val="00A32E97"/>
    <w:rsid w:val="00A350AD"/>
    <w:rsid w:val="00A51B2F"/>
    <w:rsid w:val="00A55195"/>
    <w:rsid w:val="00A641C2"/>
    <w:rsid w:val="00A6522F"/>
    <w:rsid w:val="00A745A2"/>
    <w:rsid w:val="00A76C3B"/>
    <w:rsid w:val="00A818CE"/>
    <w:rsid w:val="00A839BA"/>
    <w:rsid w:val="00A94521"/>
    <w:rsid w:val="00A94A3B"/>
    <w:rsid w:val="00AA334D"/>
    <w:rsid w:val="00AA6741"/>
    <w:rsid w:val="00AA706C"/>
    <w:rsid w:val="00AA7750"/>
    <w:rsid w:val="00AA7DA7"/>
    <w:rsid w:val="00AB331B"/>
    <w:rsid w:val="00AB4A7D"/>
    <w:rsid w:val="00AB6B26"/>
    <w:rsid w:val="00AC7BC5"/>
    <w:rsid w:val="00AD1CDD"/>
    <w:rsid w:val="00AD4B41"/>
    <w:rsid w:val="00AE01FC"/>
    <w:rsid w:val="00AE6D6F"/>
    <w:rsid w:val="00AF056B"/>
    <w:rsid w:val="00AF5548"/>
    <w:rsid w:val="00AF5F5F"/>
    <w:rsid w:val="00B173FF"/>
    <w:rsid w:val="00B32505"/>
    <w:rsid w:val="00B33421"/>
    <w:rsid w:val="00B52C83"/>
    <w:rsid w:val="00B65FEB"/>
    <w:rsid w:val="00B737C0"/>
    <w:rsid w:val="00B77A83"/>
    <w:rsid w:val="00B87500"/>
    <w:rsid w:val="00B955BE"/>
    <w:rsid w:val="00B97A52"/>
    <w:rsid w:val="00BA5A6C"/>
    <w:rsid w:val="00BB06DA"/>
    <w:rsid w:val="00BB2DA5"/>
    <w:rsid w:val="00BD2DD7"/>
    <w:rsid w:val="00BD6CE8"/>
    <w:rsid w:val="00BE52BE"/>
    <w:rsid w:val="00BF614F"/>
    <w:rsid w:val="00C00578"/>
    <w:rsid w:val="00C00E20"/>
    <w:rsid w:val="00C32B07"/>
    <w:rsid w:val="00C416CA"/>
    <w:rsid w:val="00C431DD"/>
    <w:rsid w:val="00C55D3A"/>
    <w:rsid w:val="00C56567"/>
    <w:rsid w:val="00C6047E"/>
    <w:rsid w:val="00C71653"/>
    <w:rsid w:val="00C81D57"/>
    <w:rsid w:val="00C8552C"/>
    <w:rsid w:val="00C872F0"/>
    <w:rsid w:val="00C90B45"/>
    <w:rsid w:val="00C94113"/>
    <w:rsid w:val="00CA1A88"/>
    <w:rsid w:val="00CB3E93"/>
    <w:rsid w:val="00CC3156"/>
    <w:rsid w:val="00CC3AA6"/>
    <w:rsid w:val="00CC53E7"/>
    <w:rsid w:val="00CC6908"/>
    <w:rsid w:val="00CE61B4"/>
    <w:rsid w:val="00CF3DC5"/>
    <w:rsid w:val="00CF5124"/>
    <w:rsid w:val="00D017E2"/>
    <w:rsid w:val="00D04C03"/>
    <w:rsid w:val="00D1210B"/>
    <w:rsid w:val="00D1615B"/>
    <w:rsid w:val="00D164F8"/>
    <w:rsid w:val="00D16D97"/>
    <w:rsid w:val="00D27C2D"/>
    <w:rsid w:val="00D32DBB"/>
    <w:rsid w:val="00D332FF"/>
    <w:rsid w:val="00D3720A"/>
    <w:rsid w:val="00D37A93"/>
    <w:rsid w:val="00D66896"/>
    <w:rsid w:val="00D67D2B"/>
    <w:rsid w:val="00D76F72"/>
    <w:rsid w:val="00D86CEE"/>
    <w:rsid w:val="00D9276A"/>
    <w:rsid w:val="00D9520B"/>
    <w:rsid w:val="00DA3026"/>
    <w:rsid w:val="00DA5E30"/>
    <w:rsid w:val="00DC4FB3"/>
    <w:rsid w:val="00DC6D23"/>
    <w:rsid w:val="00DC723C"/>
    <w:rsid w:val="00DD4B82"/>
    <w:rsid w:val="00DD5051"/>
    <w:rsid w:val="00DF6A26"/>
    <w:rsid w:val="00E05E7D"/>
    <w:rsid w:val="00E12D74"/>
    <w:rsid w:val="00E14C41"/>
    <w:rsid w:val="00E1556F"/>
    <w:rsid w:val="00E20CB2"/>
    <w:rsid w:val="00E22A30"/>
    <w:rsid w:val="00E2308E"/>
    <w:rsid w:val="00E23478"/>
    <w:rsid w:val="00E275A4"/>
    <w:rsid w:val="00E412E9"/>
    <w:rsid w:val="00E54104"/>
    <w:rsid w:val="00E545F2"/>
    <w:rsid w:val="00E60290"/>
    <w:rsid w:val="00E65189"/>
    <w:rsid w:val="00E6726E"/>
    <w:rsid w:val="00E75D21"/>
    <w:rsid w:val="00E77F89"/>
    <w:rsid w:val="00EB21EF"/>
    <w:rsid w:val="00EB2DA8"/>
    <w:rsid w:val="00EC4B8B"/>
    <w:rsid w:val="00EC4D45"/>
    <w:rsid w:val="00EC50FA"/>
    <w:rsid w:val="00ED6D62"/>
    <w:rsid w:val="00EF120B"/>
    <w:rsid w:val="00EF21B6"/>
    <w:rsid w:val="00F02055"/>
    <w:rsid w:val="00F04B13"/>
    <w:rsid w:val="00F06968"/>
    <w:rsid w:val="00F1001F"/>
    <w:rsid w:val="00F10448"/>
    <w:rsid w:val="00F11846"/>
    <w:rsid w:val="00F52709"/>
    <w:rsid w:val="00F54879"/>
    <w:rsid w:val="00F6153D"/>
    <w:rsid w:val="00F61912"/>
    <w:rsid w:val="00F739BC"/>
    <w:rsid w:val="00F83987"/>
    <w:rsid w:val="00FA08E6"/>
    <w:rsid w:val="00FA4159"/>
    <w:rsid w:val="00FA65BC"/>
    <w:rsid w:val="00FB2C21"/>
    <w:rsid w:val="00FC1858"/>
    <w:rsid w:val="00FC433B"/>
    <w:rsid w:val="00FC4B31"/>
    <w:rsid w:val="00FD6388"/>
    <w:rsid w:val="00FE0946"/>
    <w:rsid w:val="00FE6715"/>
    <w:rsid w:val="00FE7927"/>
    <w:rsid w:val="0215994A"/>
    <w:rsid w:val="0275DCF1"/>
    <w:rsid w:val="04E577A4"/>
    <w:rsid w:val="05B04B69"/>
    <w:rsid w:val="060B63B1"/>
    <w:rsid w:val="0665F058"/>
    <w:rsid w:val="08FA31A3"/>
    <w:rsid w:val="0ADBB96D"/>
    <w:rsid w:val="10B57BCE"/>
    <w:rsid w:val="1762B359"/>
    <w:rsid w:val="1D6738FF"/>
    <w:rsid w:val="1F64CB98"/>
    <w:rsid w:val="22ED42C0"/>
    <w:rsid w:val="235B0E31"/>
    <w:rsid w:val="24E37A0F"/>
    <w:rsid w:val="25EF5836"/>
    <w:rsid w:val="26C49592"/>
    <w:rsid w:val="2AAD6365"/>
    <w:rsid w:val="2B8F33F3"/>
    <w:rsid w:val="2BBC45FE"/>
    <w:rsid w:val="2C1879AF"/>
    <w:rsid w:val="2CAA94A3"/>
    <w:rsid w:val="2FF66FE3"/>
    <w:rsid w:val="3036C0FD"/>
    <w:rsid w:val="30455270"/>
    <w:rsid w:val="3359CF6D"/>
    <w:rsid w:val="36A3633B"/>
    <w:rsid w:val="36F0C723"/>
    <w:rsid w:val="37C014CF"/>
    <w:rsid w:val="3BFB568C"/>
    <w:rsid w:val="3FE76787"/>
    <w:rsid w:val="41658D21"/>
    <w:rsid w:val="42C5C0ED"/>
    <w:rsid w:val="433ABC87"/>
    <w:rsid w:val="4436D5FF"/>
    <w:rsid w:val="44F5809D"/>
    <w:rsid w:val="450DFE85"/>
    <w:rsid w:val="4A890A0A"/>
    <w:rsid w:val="4AA9F32B"/>
    <w:rsid w:val="4C6EB985"/>
    <w:rsid w:val="54764FF2"/>
    <w:rsid w:val="5DE0A445"/>
    <w:rsid w:val="63AD9CA5"/>
    <w:rsid w:val="662859BD"/>
    <w:rsid w:val="66F7DFE1"/>
    <w:rsid w:val="6872DECC"/>
    <w:rsid w:val="69571537"/>
    <w:rsid w:val="6B257627"/>
    <w:rsid w:val="6E2D1C5A"/>
    <w:rsid w:val="6E5A9007"/>
    <w:rsid w:val="70F46A9D"/>
    <w:rsid w:val="75561BCC"/>
    <w:rsid w:val="771A6797"/>
    <w:rsid w:val="77B0FD7A"/>
    <w:rsid w:val="7A39B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A9EE0"/>
  <w15:docId w15:val="{57A388B5-CBE1-4CA1-B3E7-73C490DC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374DA"/>
    <w:pPr>
      <w:keepNext/>
      <w:outlineLvl w:val="0"/>
    </w:pPr>
    <w:rPr>
      <w:rFonts w:ascii="Arial" w:hAnsi="Arial"/>
      <w:b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character" w:customStyle="1" w:styleId="HeaderChar">
    <w:name w:val="Header Char"/>
    <w:link w:val="Header"/>
    <w:rsid w:val="008170D2"/>
    <w:rPr>
      <w:rFonts w:ascii="TradeGothic" w:hAnsi="TradeGothic"/>
      <w:sz w:val="22"/>
      <w:lang w:eastAsia="en-US"/>
    </w:rPr>
  </w:style>
  <w:style w:type="character" w:styleId="FollowedHyperlink">
    <w:name w:val="FollowedHyperlink"/>
    <w:rsid w:val="00214225"/>
    <w:rPr>
      <w:color w:val="800080"/>
      <w:u w:val="single"/>
    </w:rPr>
  </w:style>
  <w:style w:type="paragraph" w:styleId="PlainText">
    <w:name w:val="Plain Text"/>
    <w:basedOn w:val="Normal"/>
    <w:link w:val="PlainTextChar"/>
    <w:rsid w:val="00214225"/>
    <w:rPr>
      <w:rFonts w:ascii="Arial" w:eastAsia="Calibri" w:hAnsi="Arial"/>
      <w:sz w:val="24"/>
      <w:szCs w:val="21"/>
    </w:rPr>
  </w:style>
  <w:style w:type="character" w:customStyle="1" w:styleId="PlainTextChar">
    <w:name w:val="Plain Text Char"/>
    <w:link w:val="PlainText"/>
    <w:rsid w:val="00214225"/>
    <w:rPr>
      <w:rFonts w:ascii="Arial" w:eastAsia="Calibri" w:hAnsi="Arial"/>
      <w:sz w:val="24"/>
      <w:szCs w:val="21"/>
      <w:lang w:eastAsia="en-US"/>
    </w:rPr>
  </w:style>
  <w:style w:type="paragraph" w:styleId="NoSpacing">
    <w:name w:val="No Spacing"/>
    <w:qFormat/>
    <w:rsid w:val="003029B5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1968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68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68A3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6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68A3"/>
    <w:rPr>
      <w:rFonts w:ascii="TradeGothic" w:hAnsi="TradeGothic"/>
      <w:b/>
      <w:bCs/>
      <w:lang w:eastAsia="en-US"/>
    </w:rPr>
  </w:style>
  <w:style w:type="paragraph" w:styleId="Revision">
    <w:name w:val="Revision"/>
    <w:hidden/>
    <w:semiHidden/>
    <w:rsid w:val="00D3720A"/>
    <w:rPr>
      <w:rFonts w:ascii="TradeGothic" w:hAnsi="TradeGothic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374DA"/>
    <w:rPr>
      <w:rFonts w:ascii="Arial" w:hAnsi="Arial"/>
      <w:b/>
      <w:sz w:val="24"/>
      <w:lang w:val="en-GB"/>
    </w:rPr>
  </w:style>
  <w:style w:type="paragraph" w:styleId="BodyText">
    <w:name w:val="Body Text"/>
    <w:basedOn w:val="Normal"/>
    <w:link w:val="BodyTextChar"/>
    <w:rsid w:val="001374DA"/>
    <w:pPr>
      <w:jc w:val="center"/>
    </w:pPr>
    <w:rPr>
      <w:rFonts w:ascii="Arial" w:hAnsi="Arial"/>
      <w:b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374DA"/>
    <w:rPr>
      <w:rFonts w:ascii="Arial" w:hAnsi="Arial"/>
      <w:b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18C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1" ma:contentTypeDescription="Create a new document." ma:contentTypeScope="" ma:versionID="e26a721cdd59d7f7b21e0fdbfdb31976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af0d4bea8c8ca63bf9f2bc6e1dbfaf3d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A55942174</value>
    </field>
    <field name="Objective-Title">
      <value order="0">20241120 (Welsh) Written Statement - Maritime, NPT &amp; PC (Welsh)</value>
    </field>
    <field name="Objective-Description">
      <value order="0"/>
    </field>
    <field name="Objective-CreationStamp">
      <value order="0">2024-11-28T09:55:53Z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2024-11-28T09:55:55Z</value>
    </field>
    <field name="Objective-Owner">
      <value order="0">Riddell, Hollie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Energy:1 - Save:Carbon Trading:UK ETS:UK ETS - 2024/2025 - Ministerial, JETS/JPG and Workstream Planning:Ministerial - Government Business Drafts</value>
    </field>
    <field name="Objective-Parent">
      <value order="0">Ministerial - Government Business Drafts</value>
    </field>
    <field name="Objective-State">
      <value order="0">Being Drafted</value>
    </field>
    <field name="Objective-VersionId">
      <value order="0">vA101706030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qA2131751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3CED-8514-4D46-B03D-B66965A2C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028E0-4FF4-42D7-AEDF-A836DBE61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5984B-9197-4C30-8D77-5BDE7346C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9B7591F7-E775-49A3-B500-F3E51136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Sandra Farrugia</dc:creator>
  <cp:keywords/>
  <cp:lastModifiedBy>Oxenham, James (FMG - Office of the First Minister - Cabinet Division)</cp:lastModifiedBy>
  <cp:revision>2</cp:revision>
  <cp:lastPrinted>2004-02-20T20:52:00Z</cp:lastPrinted>
  <dcterms:created xsi:type="dcterms:W3CDTF">2024-11-28T16:27:00Z</dcterms:created>
  <dcterms:modified xsi:type="dcterms:W3CDTF">2024-11-28T16:27:00Z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A55942174</vt:lpwstr>
  </property>
  <property fmtid="{D5CDD505-2E9C-101B-9397-08002B2CF9AE}" pid="4" name="Objective-Title">
    <vt:lpwstr>20241120 (Welsh) Written Statement - Maritime, NPT &amp; PC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2024-11-28T09:55:53Z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2024-11-28T09:55:55Z</vt:filetime>
  </property>
  <property fmtid="{D5CDD505-2E9C-101B-9397-08002B2CF9AE}" pid="11" name="Objective-Owner">
    <vt:lpwstr>Riddell, Hollie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Energy:1 - Save:Carbon Trading:UK ETS:UK ETS - 2024/2025 - Ministerial, JETS/JPG and Workstream Planning:Ministerial - Government Business Drafts</vt:lpwstr>
  </property>
  <property fmtid="{D5CDD505-2E9C-101B-9397-08002B2CF9AE}" pid="13" name="Objective-Parent">
    <vt:lpwstr>Ministerial - Government Business Drafts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qA2131751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2018-01-11T00:00:00Z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vA101706030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