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254" w14:textId="77777777" w:rsidR="001A39E2" w:rsidRDefault="001A39E2" w:rsidP="001A39E2">
      <w:pPr>
        <w:jc w:val="right"/>
        <w:rPr>
          <w:b/>
        </w:rPr>
      </w:pPr>
    </w:p>
    <w:p w14:paraId="6971F25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71F271" wp14:editId="6971F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D8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71F256" w14:textId="1F1C7798" w:rsidR="00A845A9" w:rsidRDefault="009F6C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971F257" w14:textId="5F89DB15" w:rsidR="00A845A9" w:rsidRDefault="009F6C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971F258" w14:textId="436F6E5E" w:rsidR="00A845A9" w:rsidRDefault="009F6C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971F25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71F273" wp14:editId="6971F2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06F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71F2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A" w14:textId="77777777" w:rsidR="00EA5290" w:rsidRPr="002308E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971F25B" w14:textId="1F3A6AEB" w:rsidR="00EA5290" w:rsidRPr="002308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F6C0C"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C" w14:textId="77777777" w:rsidR="00EA5290" w:rsidRPr="002308E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971F25D" w14:textId="4439DDD5" w:rsidR="00EA5290" w:rsidRPr="002308EB" w:rsidRDefault="009F6C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Llywodraeth Cymru i Ddatganiad yr Hydref Llywodraeth y DU 2023</w:t>
            </w:r>
          </w:p>
        </w:tc>
      </w:tr>
      <w:tr w:rsidR="00EA5290" w:rsidRPr="00A011A1" w14:paraId="6971F2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F" w14:textId="6334B0D2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F6C0C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0" w14:textId="43619F54" w:rsidR="00EA5290" w:rsidRPr="002308EB" w:rsidRDefault="00C145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E710D0"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F6C0C"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DB76B5"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9F6C0C" w14:paraId="6971F2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2" w14:textId="0B250E88" w:rsidR="00EA5290" w:rsidRPr="009F6C0C" w:rsidRDefault="009F6C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C0C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3" w14:textId="0A25BD1A" w:rsidR="00EA5290" w:rsidRPr="002308EB" w:rsidRDefault="00E710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 w:rsidR="009F6C0C"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2308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9F6C0C" w:rsidRPr="002308E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Y Gweinidog Cyllid a Llywodraeth Leol</w:t>
            </w:r>
          </w:p>
        </w:tc>
      </w:tr>
    </w:tbl>
    <w:p w14:paraId="6971F265" w14:textId="77777777" w:rsidR="00EA5290" w:rsidRPr="009F6C0C" w:rsidRDefault="00EA5290" w:rsidP="00EA5290">
      <w:pPr>
        <w:rPr>
          <w:rFonts w:ascii="Arial" w:hAnsi="Arial" w:cs="Arial"/>
          <w:sz w:val="24"/>
          <w:szCs w:val="24"/>
        </w:rPr>
      </w:pPr>
    </w:p>
    <w:p w14:paraId="2A74DF1F" w14:textId="77777777" w:rsidR="009F6C0C" w:rsidRDefault="009F6C0C" w:rsidP="00F73D3E">
      <w:pPr>
        <w:pStyle w:val="Default"/>
      </w:pPr>
    </w:p>
    <w:p w14:paraId="52C0086F" w14:textId="07D93C4B" w:rsidR="009F6C0C" w:rsidRPr="000E462D" w:rsidRDefault="009F6C0C" w:rsidP="009F6C0C">
      <w:pPr>
        <w:pStyle w:val="Default"/>
        <w:rPr>
          <w:lang w:val="cy-GB"/>
        </w:rPr>
      </w:pPr>
      <w:r w:rsidRPr="000E462D">
        <w:rPr>
          <w:lang w:val="cy-GB"/>
        </w:rPr>
        <w:t xml:space="preserve">Heddiw, cyflwynodd Canghellor y Trysorlys ei Ddatganiad yr Hydref, </w:t>
      </w:r>
      <w:r w:rsidR="005037D4" w:rsidRPr="000E462D">
        <w:rPr>
          <w:lang w:val="cy-GB"/>
        </w:rPr>
        <w:t xml:space="preserve">ochr yn ochr â rhagolygon economaidd </w:t>
      </w:r>
      <w:r w:rsidRPr="000E462D">
        <w:rPr>
          <w:lang w:val="cy-GB"/>
        </w:rPr>
        <w:t>y Swyddfa Cyfrifoldeb Cyllidebol (OBR).</w:t>
      </w:r>
    </w:p>
    <w:p w14:paraId="2C107327" w14:textId="77777777" w:rsidR="009F6C0C" w:rsidRPr="000E462D" w:rsidRDefault="009F6C0C" w:rsidP="009F6C0C">
      <w:pPr>
        <w:pStyle w:val="Default"/>
        <w:rPr>
          <w:lang w:val="cy-GB"/>
        </w:rPr>
      </w:pPr>
    </w:p>
    <w:p w14:paraId="0E1E5711" w14:textId="65EF0371" w:rsidR="009F6C0C" w:rsidRPr="000E462D" w:rsidRDefault="009F6C0C" w:rsidP="009F6C0C">
      <w:pPr>
        <w:pStyle w:val="Default"/>
        <w:rPr>
          <w:lang w:val="cy-GB"/>
        </w:rPr>
      </w:pPr>
      <w:r w:rsidRPr="000E462D">
        <w:rPr>
          <w:lang w:val="cy-GB"/>
        </w:rPr>
        <w:t>Mae'r Canghellor</w:t>
      </w:r>
      <w:r w:rsidR="005037D4" w:rsidRPr="000E462D">
        <w:rPr>
          <w:lang w:val="cy-GB"/>
        </w:rPr>
        <w:t xml:space="preserve"> yn honni bod camau sydd wedi’u cymryd gan Lywodraeth y DU wedi helpu’r</w:t>
      </w:r>
      <w:r w:rsidRPr="000E462D">
        <w:rPr>
          <w:lang w:val="cy-GB"/>
        </w:rPr>
        <w:t xml:space="preserve"> economi </w:t>
      </w:r>
      <w:r w:rsidR="005037D4" w:rsidRPr="000E462D">
        <w:rPr>
          <w:lang w:val="cy-GB"/>
        </w:rPr>
        <w:t>i d</w:t>
      </w:r>
      <w:r w:rsidRPr="000E462D">
        <w:rPr>
          <w:lang w:val="cy-GB"/>
        </w:rPr>
        <w:t>roi cornel</w:t>
      </w:r>
      <w:r w:rsidR="00F82F18" w:rsidRPr="000E462D">
        <w:rPr>
          <w:lang w:val="cy-GB"/>
        </w:rPr>
        <w:t>.</w:t>
      </w:r>
      <w:r w:rsidR="002352AD" w:rsidRPr="000E462D">
        <w:rPr>
          <w:lang w:val="cy-GB"/>
        </w:rPr>
        <w:t xml:space="preserve"> </w:t>
      </w:r>
      <w:r w:rsidRPr="000E462D">
        <w:rPr>
          <w:lang w:val="cy-GB"/>
        </w:rPr>
        <w:t xml:space="preserve">Fodd bynnag, </w:t>
      </w:r>
      <w:r w:rsidR="004C7FBE" w:rsidRPr="000E462D">
        <w:rPr>
          <w:lang w:val="cy-GB"/>
        </w:rPr>
        <w:t>y</w:t>
      </w:r>
      <w:r w:rsidR="00286C66" w:rsidRPr="000E462D">
        <w:rPr>
          <w:lang w:val="cy-GB"/>
        </w:rPr>
        <w:t xml:space="preserve"> </w:t>
      </w:r>
      <w:r w:rsidR="00147D52" w:rsidRPr="000E462D">
        <w:rPr>
          <w:lang w:val="cy-GB"/>
        </w:rPr>
        <w:t xml:space="preserve">realiti </w:t>
      </w:r>
      <w:r w:rsidR="004C7FBE" w:rsidRPr="000E462D">
        <w:rPr>
          <w:lang w:val="cy-GB"/>
        </w:rPr>
        <w:t>yw bod y</w:t>
      </w:r>
      <w:r w:rsidR="002308EB" w:rsidRPr="000E462D">
        <w:rPr>
          <w:lang w:val="cy-GB"/>
        </w:rPr>
        <w:t xml:space="preserve"> </w:t>
      </w:r>
      <w:r w:rsidRPr="000E462D">
        <w:rPr>
          <w:lang w:val="cy-GB"/>
        </w:rPr>
        <w:t xml:space="preserve">rhagolygon yn dangos </w:t>
      </w:r>
      <w:r w:rsidR="005154DC" w:rsidRPr="000E462D">
        <w:rPr>
          <w:lang w:val="cy-GB"/>
        </w:rPr>
        <w:t xml:space="preserve">bod </w:t>
      </w:r>
      <w:r w:rsidR="00286C66" w:rsidRPr="000E462D">
        <w:rPr>
          <w:lang w:val="cy-GB"/>
        </w:rPr>
        <w:t>perfformiad economi’r</w:t>
      </w:r>
      <w:r w:rsidRPr="000E462D">
        <w:rPr>
          <w:lang w:val="cy-GB"/>
        </w:rPr>
        <w:t xml:space="preserve"> DU</w:t>
      </w:r>
      <w:r w:rsidR="00286C66" w:rsidRPr="000E462D">
        <w:rPr>
          <w:lang w:val="cy-GB"/>
        </w:rPr>
        <w:t xml:space="preserve"> yn </w:t>
      </w:r>
      <w:r w:rsidR="005154DC" w:rsidRPr="000E462D">
        <w:rPr>
          <w:lang w:val="cy-GB"/>
        </w:rPr>
        <w:t xml:space="preserve">debygol o </w:t>
      </w:r>
      <w:r w:rsidRPr="000E462D">
        <w:rPr>
          <w:lang w:val="cy-GB"/>
        </w:rPr>
        <w:t xml:space="preserve">fod </w:t>
      </w:r>
      <w:r w:rsidR="00980B61" w:rsidRPr="000E462D">
        <w:rPr>
          <w:lang w:val="cy-GB"/>
        </w:rPr>
        <w:t>gyda</w:t>
      </w:r>
      <w:r w:rsidR="00286C66" w:rsidRPr="000E462D">
        <w:rPr>
          <w:lang w:val="cy-GB"/>
        </w:rPr>
        <w:t>’r g</w:t>
      </w:r>
      <w:r w:rsidRPr="000E462D">
        <w:rPr>
          <w:lang w:val="cy-GB"/>
        </w:rPr>
        <w:t>waethaf</w:t>
      </w:r>
      <w:r w:rsidR="00980B61" w:rsidRPr="000E462D">
        <w:rPr>
          <w:lang w:val="cy-GB"/>
        </w:rPr>
        <w:t xml:space="preserve"> ymhlith yr economïau blaengar</w:t>
      </w:r>
      <w:r w:rsidRPr="000E462D">
        <w:rPr>
          <w:lang w:val="cy-GB"/>
        </w:rPr>
        <w:t xml:space="preserve"> </w:t>
      </w:r>
      <w:r w:rsidR="00286C66" w:rsidRPr="000E462D">
        <w:rPr>
          <w:lang w:val="cy-GB"/>
        </w:rPr>
        <w:t>y flwyddyn hon</w:t>
      </w:r>
      <w:r w:rsidRPr="000E462D">
        <w:rPr>
          <w:lang w:val="cy-GB"/>
        </w:rPr>
        <w:t xml:space="preserve"> a'r </w:t>
      </w:r>
      <w:r w:rsidR="005154DC" w:rsidRPr="000E462D">
        <w:rPr>
          <w:lang w:val="cy-GB"/>
        </w:rPr>
        <w:t xml:space="preserve">flwyddyn </w:t>
      </w:r>
      <w:r w:rsidRPr="000E462D">
        <w:rPr>
          <w:lang w:val="cy-GB"/>
        </w:rPr>
        <w:t>nesaf</w:t>
      </w:r>
      <w:r w:rsidR="005037D4" w:rsidRPr="000E462D">
        <w:rPr>
          <w:lang w:val="cy-GB"/>
        </w:rPr>
        <w:t xml:space="preserve"> – </w:t>
      </w:r>
      <w:r w:rsidRPr="000E462D">
        <w:rPr>
          <w:lang w:val="cy-GB"/>
        </w:rPr>
        <w:t>o ran chwyddiant uchel a</w:t>
      </w:r>
      <w:r w:rsidR="001455B8" w:rsidRPr="000E462D">
        <w:rPr>
          <w:lang w:val="cy-GB"/>
        </w:rPr>
        <w:t xml:space="preserve"> th</w:t>
      </w:r>
      <w:r w:rsidRPr="000E462D">
        <w:rPr>
          <w:lang w:val="cy-GB"/>
        </w:rPr>
        <w:t>wf</w:t>
      </w:r>
      <w:r w:rsidR="005037D4" w:rsidRPr="000E462D">
        <w:rPr>
          <w:lang w:val="cy-GB"/>
        </w:rPr>
        <w:t xml:space="preserve"> isel</w:t>
      </w:r>
      <w:r w:rsidR="00286C66" w:rsidRPr="000E462D">
        <w:rPr>
          <w:lang w:val="cy-GB"/>
        </w:rPr>
        <w:t xml:space="preserve">. </w:t>
      </w:r>
      <w:r w:rsidR="00470E60" w:rsidRPr="000E462D">
        <w:rPr>
          <w:lang w:val="cy-GB"/>
        </w:rPr>
        <w:t>Mae</w:t>
      </w:r>
      <w:r w:rsidRPr="000E462D">
        <w:rPr>
          <w:lang w:val="cy-GB"/>
        </w:rPr>
        <w:t xml:space="preserve"> </w:t>
      </w:r>
      <w:r w:rsidR="005037D4" w:rsidRPr="000E462D">
        <w:rPr>
          <w:lang w:val="cy-GB"/>
        </w:rPr>
        <w:t xml:space="preserve">rhagolygon </w:t>
      </w:r>
      <w:r w:rsidR="006078C4" w:rsidRPr="000E462D">
        <w:rPr>
          <w:lang w:val="cy-GB"/>
        </w:rPr>
        <w:t>y</w:t>
      </w:r>
      <w:r w:rsidR="001455B8" w:rsidRPr="000E462D">
        <w:rPr>
          <w:lang w:val="cy-GB"/>
        </w:rPr>
        <w:t xml:space="preserve">r </w:t>
      </w:r>
      <w:r w:rsidRPr="000E462D">
        <w:rPr>
          <w:lang w:val="cy-GB"/>
        </w:rPr>
        <w:t>OBR</w:t>
      </w:r>
      <w:r w:rsidR="00470E60" w:rsidRPr="000E462D">
        <w:rPr>
          <w:lang w:val="cy-GB"/>
        </w:rPr>
        <w:t xml:space="preserve"> yn</w:t>
      </w:r>
      <w:r w:rsidR="005037D4" w:rsidRPr="000E462D">
        <w:rPr>
          <w:lang w:val="cy-GB"/>
        </w:rPr>
        <w:t xml:space="preserve"> dangos </w:t>
      </w:r>
      <w:r w:rsidR="001455B8" w:rsidRPr="000E462D">
        <w:rPr>
          <w:lang w:val="cy-GB"/>
        </w:rPr>
        <w:t>twf yn</w:t>
      </w:r>
      <w:r w:rsidR="005037D4" w:rsidRPr="000E462D">
        <w:rPr>
          <w:lang w:val="cy-GB"/>
        </w:rPr>
        <w:t xml:space="preserve"> yr economi o 0.2% yn unig ar gyfartaledd bob chwarter hyd at ddiwedd y flwyddyn nesaf</w:t>
      </w:r>
      <w:r w:rsidR="001455B8" w:rsidRPr="000E462D">
        <w:rPr>
          <w:lang w:val="cy-GB"/>
        </w:rPr>
        <w:t>,</w:t>
      </w:r>
      <w:r w:rsidR="005037D4" w:rsidRPr="000E462D">
        <w:rPr>
          <w:lang w:val="cy-GB"/>
        </w:rPr>
        <w:t xml:space="preserve"> o’i gymharu â chyfradd twf chwarterol </w:t>
      </w:r>
      <w:r w:rsidR="002E3D41" w:rsidRPr="000E462D">
        <w:rPr>
          <w:lang w:val="cy-GB"/>
        </w:rPr>
        <w:t>g</w:t>
      </w:r>
      <w:r w:rsidR="005037D4" w:rsidRPr="000E462D">
        <w:rPr>
          <w:lang w:val="cy-GB"/>
        </w:rPr>
        <w:t xml:space="preserve">yfartalog o 0.5% a gyflawnwyd rhwng 1997 a 2010.  </w:t>
      </w:r>
    </w:p>
    <w:p w14:paraId="3CFEEDFC" w14:textId="77777777" w:rsidR="009F6C0C" w:rsidRPr="000E462D" w:rsidRDefault="009F6C0C" w:rsidP="009F6C0C">
      <w:pPr>
        <w:pStyle w:val="Default"/>
        <w:rPr>
          <w:lang w:val="cy-GB"/>
        </w:rPr>
      </w:pPr>
    </w:p>
    <w:p w14:paraId="40107026" w14:textId="409E616D" w:rsidR="001F2A39" w:rsidRPr="000E462D" w:rsidRDefault="009F6C0C" w:rsidP="009F6C0C">
      <w:pPr>
        <w:pStyle w:val="Default"/>
        <w:rPr>
          <w:lang w:val="cy-GB"/>
        </w:rPr>
      </w:pPr>
      <w:r w:rsidRPr="000E462D">
        <w:rPr>
          <w:lang w:val="cy-GB"/>
        </w:rPr>
        <w:t xml:space="preserve">Er bod targed </w:t>
      </w:r>
      <w:r w:rsidR="005037D4" w:rsidRPr="000E462D">
        <w:rPr>
          <w:lang w:val="cy-GB"/>
        </w:rPr>
        <w:t>Prif Weinidog y DU</w:t>
      </w:r>
      <w:r w:rsidRPr="000E462D">
        <w:rPr>
          <w:lang w:val="cy-GB"/>
        </w:rPr>
        <w:t xml:space="preserve"> i haneru chwyddiant wedi'i gyrraedd,</w:t>
      </w:r>
      <w:r w:rsidR="00A95EAB" w:rsidRPr="000E462D">
        <w:rPr>
          <w:lang w:val="cy-GB"/>
        </w:rPr>
        <w:t xml:space="preserve"> </w:t>
      </w:r>
      <w:r w:rsidR="00D326AE" w:rsidRPr="000E462D">
        <w:rPr>
          <w:lang w:val="cy-GB"/>
        </w:rPr>
        <w:t>c</w:t>
      </w:r>
      <w:r w:rsidRPr="000E462D">
        <w:rPr>
          <w:lang w:val="cy-GB"/>
        </w:rPr>
        <w:t>yfuniad o ffactorau byd-eang sy</w:t>
      </w:r>
      <w:r w:rsidR="001455B8" w:rsidRPr="000E462D">
        <w:rPr>
          <w:lang w:val="cy-GB"/>
        </w:rPr>
        <w:t>dd wedi</w:t>
      </w:r>
      <w:r w:rsidRPr="000E462D">
        <w:rPr>
          <w:lang w:val="cy-GB"/>
        </w:rPr>
        <w:t xml:space="preserve"> </w:t>
      </w:r>
      <w:r w:rsidR="00A95EAB" w:rsidRPr="000E462D">
        <w:rPr>
          <w:lang w:val="cy-GB"/>
        </w:rPr>
        <w:t xml:space="preserve">gorfodi </w:t>
      </w:r>
      <w:r w:rsidR="006D2F35" w:rsidRPr="000E462D">
        <w:rPr>
          <w:lang w:val="cy-GB"/>
        </w:rPr>
        <w:t>cwymp</w:t>
      </w:r>
      <w:r w:rsidR="00A95EAB" w:rsidRPr="000E462D">
        <w:rPr>
          <w:lang w:val="cy-GB"/>
        </w:rPr>
        <w:t xml:space="preserve"> mewn</w:t>
      </w:r>
      <w:r w:rsidRPr="000E462D">
        <w:rPr>
          <w:lang w:val="cy-GB"/>
        </w:rPr>
        <w:t xml:space="preserve"> prisiau ynni a bwyd a</w:t>
      </w:r>
      <w:r w:rsidR="005037D4" w:rsidRPr="000E462D">
        <w:rPr>
          <w:lang w:val="cy-GB"/>
        </w:rPr>
        <w:t xml:space="preserve"> rhaglen Banc Lloegr </w:t>
      </w:r>
      <w:r w:rsidR="001455B8" w:rsidRPr="000E462D">
        <w:rPr>
          <w:lang w:val="cy-GB"/>
        </w:rPr>
        <w:t xml:space="preserve">i </w:t>
      </w:r>
      <w:r w:rsidR="005037D4" w:rsidRPr="000E462D">
        <w:rPr>
          <w:lang w:val="cy-GB"/>
        </w:rPr>
        <w:t xml:space="preserve">gynyddu cyfraddau llog </w:t>
      </w:r>
      <w:r w:rsidR="00D326AE" w:rsidRPr="000E462D">
        <w:rPr>
          <w:lang w:val="cy-GB"/>
        </w:rPr>
        <w:t>sydd bron yn gyfan gwbl gyfrifol am hyn</w:t>
      </w:r>
      <w:r w:rsidR="00A95EAB" w:rsidRPr="000E462D">
        <w:rPr>
          <w:lang w:val="cy-GB"/>
        </w:rPr>
        <w:t xml:space="preserve">. </w:t>
      </w:r>
      <w:r w:rsidR="005037D4" w:rsidRPr="000E462D">
        <w:rPr>
          <w:lang w:val="cy-GB"/>
        </w:rPr>
        <w:t>Mae’r Sefydliad Astudiaethau Cyllid yn nodi nad oes gwelliant ystyrlon wedi</w:t>
      </w:r>
      <w:r w:rsidR="002E3D41" w:rsidRPr="000E462D">
        <w:rPr>
          <w:lang w:val="cy-GB"/>
        </w:rPr>
        <w:t>’i weld o ran</w:t>
      </w:r>
      <w:r w:rsidR="005037D4" w:rsidRPr="000E462D">
        <w:rPr>
          <w:lang w:val="cy-GB"/>
        </w:rPr>
        <w:t xml:space="preserve"> cyllid cyhoeddus, mae’r rhagolygon ar gyfer twf wedi gwanhau, ac mae disgwyl i chwyddiant aros </w:t>
      </w:r>
      <w:r w:rsidR="001455B8" w:rsidRPr="000E462D">
        <w:rPr>
          <w:lang w:val="cy-GB"/>
        </w:rPr>
        <w:t>ar lefel</w:t>
      </w:r>
      <w:r w:rsidR="005037D4" w:rsidRPr="000E462D">
        <w:rPr>
          <w:lang w:val="cy-GB"/>
        </w:rPr>
        <w:t xml:space="preserve"> uwch am </w:t>
      </w:r>
      <w:r w:rsidR="001455B8" w:rsidRPr="000E462D">
        <w:rPr>
          <w:lang w:val="cy-GB"/>
        </w:rPr>
        <w:t>gyfnod hwy</w:t>
      </w:r>
      <w:r w:rsidR="005037D4" w:rsidRPr="000E462D">
        <w:rPr>
          <w:lang w:val="cy-GB"/>
        </w:rPr>
        <w:t xml:space="preserve">. Mae’r </w:t>
      </w:r>
      <w:r w:rsidR="001F2A39" w:rsidRPr="000E462D">
        <w:rPr>
          <w:lang w:val="cy-GB"/>
        </w:rPr>
        <w:t xml:space="preserve">OBR yn rhagweld y bydd safonau byw 3.5% yn is y flwyddyn nesaf nag yr oeddent cyn y pandemig – y cwymp mwyaf mewn safonau byw ers i gofnodion ddechrau cael eu cadw yn y 1950au. </w:t>
      </w:r>
    </w:p>
    <w:p w14:paraId="0701EB7F" w14:textId="77777777" w:rsidR="001F2A39" w:rsidRPr="000E462D" w:rsidRDefault="001F2A39" w:rsidP="001F2A39">
      <w:pPr>
        <w:pStyle w:val="Default"/>
        <w:rPr>
          <w:lang w:val="cy-GB"/>
        </w:rPr>
      </w:pPr>
    </w:p>
    <w:p w14:paraId="48B2CF3B" w14:textId="3A49ADF8" w:rsidR="001F2A39" w:rsidRPr="000E462D" w:rsidRDefault="001F2A39" w:rsidP="001F2A39">
      <w:pPr>
        <w:pStyle w:val="Default"/>
        <w:rPr>
          <w:lang w:val="cy-GB"/>
        </w:rPr>
      </w:pPr>
      <w:r w:rsidRPr="000E462D">
        <w:rPr>
          <w:lang w:val="cy-GB"/>
        </w:rPr>
        <w:t xml:space="preserve">Bydd Llywodraeth Cymru yn </w:t>
      </w:r>
      <w:r w:rsidR="00E228DA" w:rsidRPr="000E462D">
        <w:rPr>
          <w:lang w:val="cy-GB"/>
        </w:rPr>
        <w:t>cael</w:t>
      </w:r>
      <w:r w:rsidRPr="000E462D">
        <w:rPr>
          <w:lang w:val="cy-GB"/>
        </w:rPr>
        <w:t xml:space="preserve"> £305m yn ychwanegol dros 2023-24 a 2024-25. Mae hyn yn cynnwys £133m </w:t>
      </w:r>
      <w:r w:rsidR="001455B8" w:rsidRPr="000E462D">
        <w:rPr>
          <w:lang w:val="cy-GB"/>
        </w:rPr>
        <w:t xml:space="preserve">yn </w:t>
      </w:r>
      <w:r w:rsidRPr="000E462D">
        <w:rPr>
          <w:lang w:val="cy-GB"/>
        </w:rPr>
        <w:t xml:space="preserve">ychwanegol </w:t>
      </w:r>
      <w:r w:rsidR="001455B8" w:rsidRPr="000E462D">
        <w:rPr>
          <w:lang w:val="cy-GB"/>
        </w:rPr>
        <w:t>ar ffurf</w:t>
      </w:r>
      <w:r w:rsidRPr="000E462D">
        <w:rPr>
          <w:lang w:val="cy-GB"/>
        </w:rPr>
        <w:t xml:space="preserve"> cyllideb adnoddau yn 2023-24, a £167m </w:t>
      </w:r>
      <w:r w:rsidR="002E3D41" w:rsidRPr="000E462D">
        <w:rPr>
          <w:lang w:val="cy-GB"/>
        </w:rPr>
        <w:t xml:space="preserve">yn </w:t>
      </w:r>
      <w:r w:rsidRPr="000E462D">
        <w:rPr>
          <w:lang w:val="cy-GB"/>
        </w:rPr>
        <w:t xml:space="preserve">ychwanegol </w:t>
      </w:r>
      <w:r w:rsidR="002E3D41" w:rsidRPr="000E462D">
        <w:rPr>
          <w:lang w:val="cy-GB"/>
        </w:rPr>
        <w:t>mewn</w:t>
      </w:r>
      <w:r w:rsidRPr="000E462D">
        <w:rPr>
          <w:lang w:val="cy-GB"/>
        </w:rPr>
        <w:t xml:space="preserve"> adnoddau a £5.8m </w:t>
      </w:r>
      <w:r w:rsidR="002E3D41" w:rsidRPr="000E462D">
        <w:rPr>
          <w:lang w:val="cy-GB"/>
        </w:rPr>
        <w:t xml:space="preserve">yn </w:t>
      </w:r>
      <w:r w:rsidRPr="000E462D">
        <w:rPr>
          <w:lang w:val="cy-GB"/>
        </w:rPr>
        <w:t xml:space="preserve">ychwanegol </w:t>
      </w:r>
      <w:r w:rsidR="002E3D41" w:rsidRPr="000E462D">
        <w:rPr>
          <w:lang w:val="cy-GB"/>
        </w:rPr>
        <w:t>mewn</w:t>
      </w:r>
      <w:r w:rsidRPr="000E462D">
        <w:rPr>
          <w:lang w:val="cy-GB"/>
        </w:rPr>
        <w:t xml:space="preserve"> cyfalaf yn 2024-25. Yn dilyn Datganiad yr Hydref heddiw, bydd </w:t>
      </w:r>
      <w:r w:rsidR="001455B8" w:rsidRPr="000E462D">
        <w:rPr>
          <w:lang w:val="cy-GB"/>
        </w:rPr>
        <w:t xml:space="preserve">gostyngiad o 0.1% mewn termau real yn </w:t>
      </w:r>
      <w:r w:rsidRPr="000E462D">
        <w:rPr>
          <w:lang w:val="cy-GB"/>
        </w:rPr>
        <w:t xml:space="preserve">setliad adnoddau Llywodraeth Cymru yn 2024-25 ac mae ein cyllideb gyfalaf 6% </w:t>
      </w:r>
      <w:r w:rsidR="001455B8" w:rsidRPr="000E462D">
        <w:rPr>
          <w:lang w:val="cy-GB"/>
        </w:rPr>
        <w:t xml:space="preserve">yn is </w:t>
      </w:r>
      <w:r w:rsidRPr="000E462D">
        <w:rPr>
          <w:lang w:val="cy-GB"/>
        </w:rPr>
        <w:t>mewn termau real. Yn gyffredinol, mae hynny</w:t>
      </w:r>
      <w:r w:rsidR="001455B8" w:rsidRPr="000E462D">
        <w:rPr>
          <w:lang w:val="cy-GB"/>
        </w:rPr>
        <w:t xml:space="preserve"> y</w:t>
      </w:r>
      <w:r w:rsidRPr="000E462D">
        <w:rPr>
          <w:lang w:val="cy-GB"/>
        </w:rPr>
        <w:t xml:space="preserve">n ostyngiad mewn termau real o 1% flwyddyn ar ôl blwyddyn </w:t>
      </w:r>
      <w:r w:rsidR="002E3D41" w:rsidRPr="000E462D">
        <w:rPr>
          <w:lang w:val="cy-GB"/>
        </w:rPr>
        <w:t>yn ein</w:t>
      </w:r>
      <w:r w:rsidRPr="000E462D">
        <w:rPr>
          <w:lang w:val="cy-GB"/>
        </w:rPr>
        <w:t xml:space="preserve"> setliad. </w:t>
      </w:r>
    </w:p>
    <w:p w14:paraId="0EC4E241" w14:textId="77777777" w:rsidR="001F2A39" w:rsidRPr="00FB0EC5" w:rsidRDefault="001F2A39" w:rsidP="001F2A39">
      <w:pPr>
        <w:pStyle w:val="Default"/>
        <w:rPr>
          <w:lang w:val="cy-GB"/>
        </w:rPr>
      </w:pPr>
    </w:p>
    <w:p w14:paraId="064D1944" w14:textId="77777777" w:rsidR="00A07057" w:rsidRPr="00FB0EC5" w:rsidRDefault="001F2A39" w:rsidP="001F2A39">
      <w:pPr>
        <w:pStyle w:val="Default"/>
        <w:rPr>
          <w:lang w:val="cy-GB"/>
        </w:rPr>
      </w:pPr>
      <w:r w:rsidRPr="00FB0EC5">
        <w:rPr>
          <w:lang w:val="cy-GB"/>
        </w:rPr>
        <w:t>Pe bai ein cyllideb wedi cadw i fyny â'r twf yn yr economi ers 2010, byddai gennym £3bn</w:t>
      </w:r>
    </w:p>
    <w:p w14:paraId="32288698" w14:textId="308B5717" w:rsidR="001F2A39" w:rsidRPr="00FB0EC5" w:rsidRDefault="00A07057" w:rsidP="00FB0EC5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FB0EC5">
        <w:rPr>
          <w:rFonts w:ascii="Arial" w:hAnsi="Arial" w:cs="Arial"/>
          <w:sz w:val="24"/>
          <w:szCs w:val="24"/>
          <w:lang w:val="cy-GB"/>
        </w:rPr>
        <w:br w:type="page"/>
      </w:r>
      <w:r w:rsidR="001F2A39" w:rsidRPr="00FB0EC5">
        <w:rPr>
          <w:rFonts w:ascii="Arial" w:hAnsi="Arial" w:cs="Arial"/>
          <w:sz w:val="24"/>
          <w:szCs w:val="24"/>
          <w:lang w:val="cy-GB"/>
        </w:rPr>
        <w:lastRenderedPageBreak/>
        <w:t xml:space="preserve">arall i'w wario ar wasanaethau cyhoeddus a busnesau yng Nghymru yn 2024-25. Yn hytrach, rydym yn wynebu dychwelyd at fesurau cyni. Mae ein setliad ar gyfer 2024-25 </w:t>
      </w:r>
      <w:r w:rsidR="00062D12" w:rsidRPr="00FB0EC5">
        <w:rPr>
          <w:rFonts w:ascii="Arial" w:hAnsi="Arial" w:cs="Arial"/>
          <w:sz w:val="24"/>
          <w:szCs w:val="24"/>
          <w:lang w:val="cy-GB"/>
        </w:rPr>
        <w:t xml:space="preserve">yn </w:t>
      </w:r>
      <w:r w:rsidR="001F2A39" w:rsidRPr="00FB0EC5">
        <w:rPr>
          <w:rFonts w:ascii="Arial" w:hAnsi="Arial" w:cs="Arial"/>
          <w:sz w:val="24"/>
          <w:szCs w:val="24"/>
          <w:lang w:val="cy-GB"/>
        </w:rPr>
        <w:t>werth hyd at £1.3bn yn llai mewn termau real na'r disgwyl adeg yr Adolygiad o Wariant yn 2021.</w:t>
      </w:r>
    </w:p>
    <w:p w14:paraId="72ADE99A" w14:textId="77777777" w:rsidR="001F2A39" w:rsidRPr="000E462D" w:rsidRDefault="001F2A39" w:rsidP="009F6C0C">
      <w:pPr>
        <w:pStyle w:val="Default"/>
        <w:rPr>
          <w:lang w:val="cy-GB"/>
        </w:rPr>
      </w:pPr>
    </w:p>
    <w:p w14:paraId="548248EF" w14:textId="62B031ED" w:rsidR="00491D42" w:rsidRPr="000E462D" w:rsidRDefault="00491D42" w:rsidP="00491D42">
      <w:pPr>
        <w:rPr>
          <w:rFonts w:ascii="Arial" w:hAnsi="Arial" w:cs="Arial"/>
          <w:sz w:val="24"/>
          <w:szCs w:val="24"/>
          <w:lang w:val="cy-GB"/>
        </w:rPr>
      </w:pPr>
      <w:r w:rsidRPr="000E462D">
        <w:rPr>
          <w:rFonts w:ascii="Arial" w:hAnsi="Arial" w:cs="Arial"/>
          <w:sz w:val="24"/>
          <w:szCs w:val="24"/>
          <w:lang w:val="cy-GB"/>
        </w:rPr>
        <w:t xml:space="preserve">Mae gwasanaethau cyhoeddus yng Nghymru eisoes yn gorfod gwneud penderfyniadau anhygoel o anodd </w:t>
      </w:r>
      <w:r w:rsidR="008369AB" w:rsidRPr="000E462D">
        <w:rPr>
          <w:rFonts w:ascii="Arial" w:hAnsi="Arial" w:cs="Arial"/>
          <w:sz w:val="24"/>
          <w:szCs w:val="24"/>
          <w:lang w:val="cy-GB"/>
        </w:rPr>
        <w:t xml:space="preserve">– </w:t>
      </w:r>
      <w:r w:rsidRPr="000E462D">
        <w:rPr>
          <w:rFonts w:ascii="Arial" w:hAnsi="Arial" w:cs="Arial"/>
          <w:sz w:val="24"/>
          <w:szCs w:val="24"/>
          <w:lang w:val="cy-GB"/>
        </w:rPr>
        <w:t xml:space="preserve">mae'r GIG ac awdurdodau lleol yn nodi heriau </w:t>
      </w:r>
      <w:r w:rsidR="008369AB" w:rsidRPr="000E462D">
        <w:rPr>
          <w:rFonts w:ascii="Arial" w:hAnsi="Arial" w:cs="Arial"/>
          <w:sz w:val="24"/>
          <w:szCs w:val="24"/>
          <w:lang w:val="cy-GB"/>
        </w:rPr>
        <w:t>difrifol</w:t>
      </w:r>
      <w:r w:rsidR="001F171D" w:rsidRPr="000E462D">
        <w:rPr>
          <w:rFonts w:ascii="Arial" w:hAnsi="Arial" w:cs="Arial"/>
          <w:sz w:val="24"/>
          <w:szCs w:val="24"/>
          <w:lang w:val="cy-GB"/>
        </w:rPr>
        <w:t>,</w:t>
      </w:r>
      <w:r w:rsidRPr="000E462D">
        <w:rPr>
          <w:rFonts w:ascii="Arial" w:hAnsi="Arial" w:cs="Arial"/>
          <w:sz w:val="24"/>
          <w:szCs w:val="24"/>
          <w:lang w:val="cy-GB"/>
        </w:rPr>
        <w:t xml:space="preserve"> a phwysau sylweddol ar wasanaethau iechyd, gofal cymdeithasol, addysg, a digartrefedd. Mae methiant y Canghellor i gydnabod y pwysau hyn yn golygu bod ysgolion, ysbytai a gwasanaethau cyhoeddus hanfodol yn wynebu toriadau mewn termau real, gan effeithio'n ddifrifol ar gynaliadwyedd y gwasanaethau hynny i’r dyfodol.</w:t>
      </w:r>
    </w:p>
    <w:p w14:paraId="2534EB3E" w14:textId="77777777" w:rsidR="00491D42" w:rsidRPr="000E462D" w:rsidRDefault="00491D42" w:rsidP="00491D42">
      <w:pPr>
        <w:rPr>
          <w:rFonts w:ascii="Arial" w:hAnsi="Arial" w:cs="Arial"/>
          <w:sz w:val="24"/>
          <w:szCs w:val="24"/>
          <w:lang w:val="cy-GB"/>
        </w:rPr>
      </w:pPr>
    </w:p>
    <w:p w14:paraId="7A316B02" w14:textId="7FC3DBB3" w:rsidR="00491D42" w:rsidRPr="000E462D" w:rsidRDefault="00491D42" w:rsidP="00491D42">
      <w:pPr>
        <w:rPr>
          <w:rFonts w:ascii="Arial" w:hAnsi="Arial" w:cs="Arial"/>
          <w:sz w:val="24"/>
          <w:szCs w:val="24"/>
          <w:lang w:val="cy-GB"/>
        </w:rPr>
      </w:pPr>
      <w:r w:rsidRPr="000E462D">
        <w:rPr>
          <w:rFonts w:ascii="Arial" w:hAnsi="Arial" w:cs="Arial"/>
          <w:sz w:val="24"/>
          <w:szCs w:val="24"/>
          <w:lang w:val="cy-GB"/>
        </w:rPr>
        <w:t xml:space="preserve">Mae Llywodraeth Cymru wedi buddsoddi'n sylweddol mewn diogelwch rhag </w:t>
      </w:r>
      <w:proofErr w:type="spellStart"/>
      <w:r w:rsidRPr="000E462D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0E462D">
        <w:rPr>
          <w:rFonts w:ascii="Arial" w:hAnsi="Arial" w:cs="Arial"/>
          <w:sz w:val="24"/>
          <w:szCs w:val="24"/>
          <w:lang w:val="cy-GB"/>
        </w:rPr>
        <w:t xml:space="preserve"> glo, gan ddarparu dros £50m ers 2020. Cyn Datganiad yr Hydref, pwysais ar y Canghellor i </w:t>
      </w:r>
      <w:r w:rsidR="009250F2" w:rsidRPr="000E462D">
        <w:rPr>
          <w:rFonts w:ascii="Arial" w:hAnsi="Arial" w:cs="Arial"/>
          <w:sz w:val="24"/>
          <w:szCs w:val="24"/>
          <w:lang w:val="cy-GB"/>
        </w:rPr>
        <w:t xml:space="preserve">gynorthwyo’r rhaglen waith hon drwy </w:t>
      </w:r>
      <w:r w:rsidR="008B7060" w:rsidRPr="000E462D">
        <w:rPr>
          <w:rFonts w:ascii="Arial" w:hAnsi="Arial" w:cs="Arial"/>
          <w:sz w:val="24"/>
          <w:szCs w:val="24"/>
          <w:lang w:val="cy-GB"/>
        </w:rPr>
        <w:t xml:space="preserve">roi cyfraniad tuag at adfer </w:t>
      </w:r>
      <w:proofErr w:type="spellStart"/>
      <w:r w:rsidR="008B7060" w:rsidRPr="000E462D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="008B7060" w:rsidRPr="000E462D">
        <w:rPr>
          <w:rFonts w:ascii="Arial" w:hAnsi="Arial" w:cs="Arial"/>
          <w:sz w:val="24"/>
          <w:szCs w:val="24"/>
          <w:lang w:val="cy-GB"/>
        </w:rPr>
        <w:t xml:space="preserve"> glo</w:t>
      </w:r>
      <w:r w:rsidRPr="000E462D">
        <w:rPr>
          <w:rFonts w:ascii="Arial" w:hAnsi="Arial" w:cs="Arial"/>
          <w:sz w:val="24"/>
          <w:szCs w:val="24"/>
          <w:lang w:val="cy-GB"/>
        </w:rPr>
        <w:t xml:space="preserve">. Gofynnais hefyd iddo </w:t>
      </w:r>
      <w:proofErr w:type="spellStart"/>
      <w:r w:rsidRPr="000E462D">
        <w:rPr>
          <w:rFonts w:ascii="Arial" w:hAnsi="Arial" w:cs="Arial"/>
          <w:sz w:val="24"/>
          <w:szCs w:val="24"/>
          <w:lang w:val="cy-GB"/>
        </w:rPr>
        <w:t>ailgategoreiddio’r</w:t>
      </w:r>
      <w:proofErr w:type="spellEnd"/>
      <w:r w:rsidRPr="000E462D">
        <w:rPr>
          <w:rFonts w:ascii="Arial" w:hAnsi="Arial" w:cs="Arial"/>
          <w:sz w:val="24"/>
          <w:szCs w:val="24"/>
          <w:lang w:val="cy-GB"/>
        </w:rPr>
        <w:t xml:space="preserve"> hyn sy'n weddill o brosiect rheilffordd HS2 fel prosiect ar gyfer Lloegr yn unig a darparu'r £270m o gyllid canlyniadol na welwyd gennym yng Nghymru hyd yma. Roedd Datganiad yr Hydref heddiw yn gyfle arall a gollwyd i'r Canghellor fuddsoddi yng Nghymru a darparu cyllid teg yn y meysydd hyn.</w:t>
      </w:r>
    </w:p>
    <w:p w14:paraId="54E3227D" w14:textId="77777777" w:rsidR="00491D42" w:rsidRPr="000E462D" w:rsidRDefault="00491D42" w:rsidP="00491D42">
      <w:pPr>
        <w:rPr>
          <w:rFonts w:ascii="Arial" w:hAnsi="Arial" w:cs="Arial"/>
          <w:sz w:val="24"/>
          <w:szCs w:val="24"/>
          <w:lang w:val="cy-GB"/>
        </w:rPr>
      </w:pPr>
    </w:p>
    <w:p w14:paraId="28AEEB81" w14:textId="64AEE0CA" w:rsidR="00491D42" w:rsidRPr="000E462D" w:rsidRDefault="00491D42" w:rsidP="00491D42">
      <w:pPr>
        <w:rPr>
          <w:rFonts w:ascii="Arial" w:hAnsi="Arial" w:cs="Arial"/>
          <w:sz w:val="24"/>
          <w:szCs w:val="24"/>
          <w:lang w:val="cy-GB"/>
        </w:rPr>
      </w:pPr>
      <w:r w:rsidRPr="000E462D">
        <w:rPr>
          <w:rFonts w:ascii="Arial" w:hAnsi="Arial" w:cs="Arial"/>
          <w:sz w:val="24"/>
          <w:szCs w:val="24"/>
          <w:lang w:val="cy-GB"/>
        </w:rPr>
        <w:t xml:space="preserve">Nid yw'r argyfwng costau byw ar ben </w:t>
      </w:r>
      <w:r w:rsidR="00F85203" w:rsidRPr="000E462D">
        <w:rPr>
          <w:rFonts w:ascii="Arial" w:hAnsi="Arial" w:cs="Arial"/>
          <w:sz w:val="24"/>
          <w:szCs w:val="24"/>
          <w:lang w:val="cy-GB"/>
        </w:rPr>
        <w:t>–</w:t>
      </w:r>
      <w:r w:rsidRPr="000E462D">
        <w:rPr>
          <w:rFonts w:ascii="Arial" w:hAnsi="Arial" w:cs="Arial"/>
          <w:sz w:val="24"/>
          <w:szCs w:val="24"/>
          <w:lang w:val="cy-GB"/>
        </w:rPr>
        <w:t xml:space="preserve"> mae disgwyl i brisiau ynni godi eto ym mis Ionawr, ac mae chwyddiant yn dal i fod ymhell uwchlaw targed Banc Lloegr o 2%. Rwy'n falch bod y Canghellor wedi gwrando o’r diwedd ar ein galwadau niferus i gynyddu Lwfans Tai Lleol, sydd wedi'i rewi ers 2020. Fodd bynnag, mae'n anffodus na fydd ei gyhoeddiad yn sicrhau bod y cynnydd hwn yn cyrraedd pocedi tenantiaid incwm isel tan fis Ebrill nesaf. Nid yw hyn yn fawr o gysur dros y gaeaf, felly. Mae hefyd yn destun pryder bod Llywodraeth y DU yn parhau i ganolbwyntio ar ddulliau sy’n cosbi, megis tynnu budd-daliadau yn ôl, i orfodi pobl anabl i swyddi a allai fod yn anaddas, yn hytrach na darparu cefnogaeth i'r rhai sydd ei hangen fwyaf.</w:t>
      </w:r>
    </w:p>
    <w:p w14:paraId="32160F5D" w14:textId="77777777" w:rsidR="001F2A39" w:rsidRPr="000E462D" w:rsidRDefault="001F2A39" w:rsidP="009F6C0C">
      <w:pPr>
        <w:pStyle w:val="Default"/>
        <w:rPr>
          <w:lang w:val="cy-GB"/>
        </w:rPr>
      </w:pPr>
    </w:p>
    <w:p w14:paraId="03E5EBD8" w14:textId="50FB51E9" w:rsidR="00457327" w:rsidRPr="000E462D" w:rsidRDefault="00457327" w:rsidP="00457327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  <w:r w:rsidRPr="000E462D">
        <w:rPr>
          <w:rFonts w:ascii="Arial" w:hAnsi="Arial" w:cs="Arial"/>
          <w:sz w:val="24"/>
          <w:szCs w:val="24"/>
          <w:lang w:val="cy-GB"/>
        </w:rPr>
        <w:t xml:space="preserve">Mae'r cyhoeddiadau a wnaed heddiw ar gyfer busnesau yng Nghymru yn rhai </w:t>
      </w:r>
      <w:proofErr w:type="spellStart"/>
      <w:r w:rsidRPr="000E462D">
        <w:rPr>
          <w:rFonts w:ascii="Arial" w:hAnsi="Arial" w:cs="Arial"/>
          <w:sz w:val="24"/>
          <w:szCs w:val="24"/>
          <w:lang w:val="cy-GB"/>
        </w:rPr>
        <w:t>tocenistaidd</w:t>
      </w:r>
      <w:proofErr w:type="spellEnd"/>
      <w:r w:rsidRPr="000E462D">
        <w:rPr>
          <w:rFonts w:ascii="Arial" w:hAnsi="Arial" w:cs="Arial"/>
          <w:sz w:val="24"/>
          <w:szCs w:val="24"/>
          <w:lang w:val="cy-GB"/>
        </w:rPr>
        <w:t xml:space="preserve"> sy’n tynnu sylw oddi wrth y materion ehangach, llawer mwy o ran eu maint, y mae Llywodraeth y DU wedi bod yn gyfrifol amdanynt. Mae wedi methu â darparu'r amodau ar gyfer twf economaidd ac mae wedi creu amgylchedd gwael ar gyfer buddsoddi, gan niweidio safonau byw a gwasanaethau cyhoeddus.</w:t>
      </w:r>
    </w:p>
    <w:p w14:paraId="26957EA9" w14:textId="77777777" w:rsidR="00457327" w:rsidRPr="000E462D" w:rsidRDefault="00457327" w:rsidP="00457327">
      <w:pPr>
        <w:rPr>
          <w:rFonts w:ascii="Arial" w:hAnsi="Arial" w:cs="Arial"/>
          <w:sz w:val="24"/>
          <w:szCs w:val="24"/>
          <w:lang w:val="cy-GB"/>
        </w:rPr>
      </w:pPr>
    </w:p>
    <w:p w14:paraId="5028CDEB" w14:textId="77777777" w:rsidR="00457327" w:rsidRPr="000E462D" w:rsidRDefault="00457327" w:rsidP="00457327">
      <w:pPr>
        <w:rPr>
          <w:rFonts w:ascii="Arial" w:hAnsi="Arial" w:cs="Arial"/>
          <w:sz w:val="24"/>
          <w:szCs w:val="24"/>
          <w:lang w:val="cy-GB"/>
        </w:rPr>
      </w:pPr>
      <w:r w:rsidRPr="000E462D">
        <w:rPr>
          <w:rFonts w:ascii="Arial" w:hAnsi="Arial" w:cs="Arial"/>
          <w:sz w:val="24"/>
          <w:szCs w:val="24"/>
          <w:lang w:val="cy-GB"/>
        </w:rPr>
        <w:t>Er bod cyhoeddiad y Canghellor y bydd cyfraddau cyfraniadau Yswiriant Gwladol yn cael eu torri yn rhoi rhywfaint o gymorth i bobl sy'n gweithio, nid yw’n gwneud iawn o gwbl am y cynnydd llechwraidd mewn treth incwm yn sgil rhewi trothwyon. Gallai rhywfaint o’r £17bn y flwyddyn o adnoddau y mae'r Canghellor wedi'u defnyddio i ariannu'r mesurau yn Natganiad yr Hydref fod wedi cael eu defnyddio i gefnogi gwasanaethau cyhoeddus.</w:t>
      </w:r>
    </w:p>
    <w:p w14:paraId="487096DF" w14:textId="77777777" w:rsidR="00457327" w:rsidRPr="000E462D" w:rsidRDefault="00457327" w:rsidP="00457327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2258D56F" w14:textId="77777777" w:rsidR="00457327" w:rsidRPr="000E462D" w:rsidRDefault="00457327" w:rsidP="00457327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E462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Nid yw’r Datganiad hwn yn cynnwys unrhyw gymorth wedi’i dargedu ar gyfer y rhai mwyaf agored i niwed, ac nid oes dim byd newydd nac ystyrlon i Gymru. Mae’n drychineb i wasanaethau cyhoeddus ledled y Deyrnas Unedig, sy'n cael eu hamddifadu o gyllid angenrheidiol. Unwaith eto, mae Llywodraeth y Deyrnas Unedig yn parhau i ganolbwyntio </w:t>
      </w:r>
      <w:r w:rsidRPr="000E462D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>ar bolisïau byrdymor, cynlluniau peilot ac ambell brosiect dethol, yn hytrach na chynlluniau tymor hwy, gan gronni problemau i lywodraeth yn y dyfodol eu datrys.</w:t>
      </w:r>
    </w:p>
    <w:p w14:paraId="4500D6CB" w14:textId="77777777" w:rsidR="00457327" w:rsidRPr="000E462D" w:rsidRDefault="00457327" w:rsidP="00457327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C3D10EC" w14:textId="1EA4E1FC" w:rsidR="00457327" w:rsidRPr="000E462D" w:rsidRDefault="00457327" w:rsidP="00457327">
      <w:pPr>
        <w:pStyle w:val="Default"/>
        <w:rPr>
          <w:lang w:val="cy-GB"/>
        </w:rPr>
      </w:pPr>
      <w:r w:rsidRPr="000E462D">
        <w:rPr>
          <w:lang w:val="cy-GB"/>
        </w:rPr>
        <w:t xml:space="preserve">Byddwn yn ystyried manylion y datganiad heddiw yn ofalus wrth inni barhau â’r paratoadau ar gyfer cyhoeddi Cyllideb ddrafft 2024-25 fis nesaf. Nid yw'r dewisiadau y mae’r Canghellor wedi’u gwneud yn Natganiad yr Hydref eleni yn gwneud ein dewisiadau ni yn </w:t>
      </w:r>
      <w:r w:rsidR="00733161" w:rsidRPr="000E462D">
        <w:rPr>
          <w:lang w:val="cy-GB"/>
        </w:rPr>
        <w:t xml:space="preserve">ddim </w:t>
      </w:r>
      <w:r w:rsidRPr="000E462D">
        <w:rPr>
          <w:lang w:val="cy-GB"/>
        </w:rPr>
        <w:t xml:space="preserve">haws. Mae ein sefyllfa gyllidol yn dal i fod yn un hynod o anodd, ac mae penderfyniadau dwys yn wynebu Gweinidogion Cymru. Ond, yn wahanol i Lywodraeth y Deyrnas Unedig, byddwn yn gwneud popeth o fewn ein gallu i roi ein gwasanaethau cyhoeddus, ein pobl, ein busnesau a’n cymunedau yn gyntaf. </w:t>
      </w:r>
    </w:p>
    <w:p w14:paraId="5DBF0C24" w14:textId="77777777" w:rsidR="00457327" w:rsidRPr="000E462D" w:rsidRDefault="00457327" w:rsidP="00457327">
      <w:pPr>
        <w:rPr>
          <w:rFonts w:ascii="Arial" w:hAnsi="Arial" w:cs="Arial"/>
          <w:sz w:val="24"/>
          <w:szCs w:val="24"/>
          <w:lang w:val="cy-GB"/>
        </w:rPr>
      </w:pPr>
    </w:p>
    <w:p w14:paraId="6B57967C" w14:textId="0541BC30" w:rsidR="00457327" w:rsidRPr="000E462D" w:rsidRDefault="00457327" w:rsidP="009F6C0C">
      <w:pPr>
        <w:pStyle w:val="Default"/>
        <w:rPr>
          <w:lang w:val="cy-GB"/>
        </w:rPr>
      </w:pPr>
    </w:p>
    <w:sectPr w:rsidR="00457327" w:rsidRPr="000E462D" w:rsidSect="00476A1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DCBA" w14:textId="77777777" w:rsidR="003A7D9A" w:rsidRDefault="003A7D9A">
      <w:r>
        <w:separator/>
      </w:r>
    </w:p>
  </w:endnote>
  <w:endnote w:type="continuationSeparator" w:id="0">
    <w:p w14:paraId="009096AC" w14:textId="77777777" w:rsidR="003A7D9A" w:rsidRDefault="003A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9" w14:textId="6C47BCF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3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1F27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B" w14:textId="54729D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7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1F27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8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71F2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E0C8" w14:textId="77777777" w:rsidR="003A7D9A" w:rsidRDefault="003A7D9A">
      <w:r>
        <w:separator/>
      </w:r>
    </w:p>
  </w:footnote>
  <w:footnote w:type="continuationSeparator" w:id="0">
    <w:p w14:paraId="78A43BCA" w14:textId="77777777" w:rsidR="003A7D9A" w:rsidRDefault="003A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71F282" wp14:editId="6971F2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301353942" name="Picture 130135394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1F27E" w14:textId="77777777" w:rsidR="00DD4B82" w:rsidRDefault="00DD4B82">
    <w:pPr>
      <w:pStyle w:val="Header"/>
    </w:pPr>
  </w:p>
  <w:p w14:paraId="6971F27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92"/>
    <w:multiLevelType w:val="hybridMultilevel"/>
    <w:tmpl w:val="2D62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DA8"/>
    <w:multiLevelType w:val="hybridMultilevel"/>
    <w:tmpl w:val="1D6E6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5600A"/>
    <w:multiLevelType w:val="hybridMultilevel"/>
    <w:tmpl w:val="60B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A5D85"/>
    <w:multiLevelType w:val="multilevel"/>
    <w:tmpl w:val="08E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21488"/>
    <w:multiLevelType w:val="hybridMultilevel"/>
    <w:tmpl w:val="A476EA64"/>
    <w:lvl w:ilvl="0" w:tplc="98BCDBB0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0B58"/>
    <w:multiLevelType w:val="hybridMultilevel"/>
    <w:tmpl w:val="D5747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519502">
    <w:abstractNumId w:val="2"/>
  </w:num>
  <w:num w:numId="2" w16cid:durableId="1769543587">
    <w:abstractNumId w:val="6"/>
  </w:num>
  <w:num w:numId="3" w16cid:durableId="1529442544">
    <w:abstractNumId w:val="1"/>
  </w:num>
  <w:num w:numId="4" w16cid:durableId="1261521350">
    <w:abstractNumId w:val="4"/>
  </w:num>
  <w:num w:numId="5" w16cid:durableId="33581020">
    <w:abstractNumId w:val="3"/>
  </w:num>
  <w:num w:numId="6" w16cid:durableId="693729848">
    <w:abstractNumId w:val="0"/>
  </w:num>
  <w:num w:numId="7" w16cid:durableId="1917278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6DA"/>
    <w:rsid w:val="000035A5"/>
    <w:rsid w:val="000069BF"/>
    <w:rsid w:val="000149FE"/>
    <w:rsid w:val="00015D30"/>
    <w:rsid w:val="00023B69"/>
    <w:rsid w:val="00023BFB"/>
    <w:rsid w:val="00024733"/>
    <w:rsid w:val="00026654"/>
    <w:rsid w:val="00031180"/>
    <w:rsid w:val="00033541"/>
    <w:rsid w:val="000346F3"/>
    <w:rsid w:val="00036369"/>
    <w:rsid w:val="000479F0"/>
    <w:rsid w:val="000516D9"/>
    <w:rsid w:val="000562E8"/>
    <w:rsid w:val="00062D12"/>
    <w:rsid w:val="00065C99"/>
    <w:rsid w:val="0006774B"/>
    <w:rsid w:val="000707E6"/>
    <w:rsid w:val="00081888"/>
    <w:rsid w:val="00082B81"/>
    <w:rsid w:val="00084BC7"/>
    <w:rsid w:val="00090C3D"/>
    <w:rsid w:val="00097118"/>
    <w:rsid w:val="000A13CD"/>
    <w:rsid w:val="000B0551"/>
    <w:rsid w:val="000B0868"/>
    <w:rsid w:val="000B57FD"/>
    <w:rsid w:val="000B742F"/>
    <w:rsid w:val="000C37D2"/>
    <w:rsid w:val="000C3A52"/>
    <w:rsid w:val="000C53DB"/>
    <w:rsid w:val="000C5E9B"/>
    <w:rsid w:val="000D0028"/>
    <w:rsid w:val="000D03C3"/>
    <w:rsid w:val="000E462D"/>
    <w:rsid w:val="000E55BF"/>
    <w:rsid w:val="000E6495"/>
    <w:rsid w:val="000E7039"/>
    <w:rsid w:val="000F3409"/>
    <w:rsid w:val="00107D99"/>
    <w:rsid w:val="001220CE"/>
    <w:rsid w:val="00131077"/>
    <w:rsid w:val="00134918"/>
    <w:rsid w:val="00142517"/>
    <w:rsid w:val="001455B8"/>
    <w:rsid w:val="001460B1"/>
    <w:rsid w:val="00147D52"/>
    <w:rsid w:val="001646DA"/>
    <w:rsid w:val="0017102C"/>
    <w:rsid w:val="00171AC0"/>
    <w:rsid w:val="001A007F"/>
    <w:rsid w:val="001A327E"/>
    <w:rsid w:val="001A39A4"/>
    <w:rsid w:val="001A39E2"/>
    <w:rsid w:val="001A4063"/>
    <w:rsid w:val="001A6AF1"/>
    <w:rsid w:val="001B027C"/>
    <w:rsid w:val="001B288D"/>
    <w:rsid w:val="001C00B7"/>
    <w:rsid w:val="001C06C7"/>
    <w:rsid w:val="001C532F"/>
    <w:rsid w:val="001C5A5C"/>
    <w:rsid w:val="001E3EAC"/>
    <w:rsid w:val="001E53BF"/>
    <w:rsid w:val="001F1096"/>
    <w:rsid w:val="001F171D"/>
    <w:rsid w:val="001F2A39"/>
    <w:rsid w:val="001F5F4A"/>
    <w:rsid w:val="0020431D"/>
    <w:rsid w:val="00214B25"/>
    <w:rsid w:val="00216FBF"/>
    <w:rsid w:val="00217F81"/>
    <w:rsid w:val="002222F9"/>
    <w:rsid w:val="0022367A"/>
    <w:rsid w:val="00223AE9"/>
    <w:rsid w:val="00223E62"/>
    <w:rsid w:val="002308EB"/>
    <w:rsid w:val="002352AD"/>
    <w:rsid w:val="00240ED3"/>
    <w:rsid w:val="00251260"/>
    <w:rsid w:val="002517A2"/>
    <w:rsid w:val="0025373E"/>
    <w:rsid w:val="0025597F"/>
    <w:rsid w:val="002662F1"/>
    <w:rsid w:val="0026749B"/>
    <w:rsid w:val="00271CC6"/>
    <w:rsid w:val="00274F08"/>
    <w:rsid w:val="00276491"/>
    <w:rsid w:val="00280126"/>
    <w:rsid w:val="00286C66"/>
    <w:rsid w:val="002910EE"/>
    <w:rsid w:val="00293999"/>
    <w:rsid w:val="0029667A"/>
    <w:rsid w:val="002A24A7"/>
    <w:rsid w:val="002A5310"/>
    <w:rsid w:val="002A6958"/>
    <w:rsid w:val="002C117D"/>
    <w:rsid w:val="002C11A2"/>
    <w:rsid w:val="002C1A79"/>
    <w:rsid w:val="002C57B6"/>
    <w:rsid w:val="002C68FB"/>
    <w:rsid w:val="002E1894"/>
    <w:rsid w:val="002E2521"/>
    <w:rsid w:val="002E3D41"/>
    <w:rsid w:val="002F0EB9"/>
    <w:rsid w:val="002F4192"/>
    <w:rsid w:val="002F53A9"/>
    <w:rsid w:val="0031338F"/>
    <w:rsid w:val="00314E36"/>
    <w:rsid w:val="00320F80"/>
    <w:rsid w:val="003220C1"/>
    <w:rsid w:val="0033177B"/>
    <w:rsid w:val="00333CED"/>
    <w:rsid w:val="003340DB"/>
    <w:rsid w:val="0033445A"/>
    <w:rsid w:val="00340BF0"/>
    <w:rsid w:val="00340E50"/>
    <w:rsid w:val="00341B34"/>
    <w:rsid w:val="00356D7B"/>
    <w:rsid w:val="00357893"/>
    <w:rsid w:val="00357D7C"/>
    <w:rsid w:val="00361250"/>
    <w:rsid w:val="003670C1"/>
    <w:rsid w:val="00370471"/>
    <w:rsid w:val="00383445"/>
    <w:rsid w:val="0038473B"/>
    <w:rsid w:val="00384C99"/>
    <w:rsid w:val="00391044"/>
    <w:rsid w:val="00391AB2"/>
    <w:rsid w:val="00394D88"/>
    <w:rsid w:val="0039536C"/>
    <w:rsid w:val="00395633"/>
    <w:rsid w:val="003A3323"/>
    <w:rsid w:val="003A366F"/>
    <w:rsid w:val="003A7D9A"/>
    <w:rsid w:val="003A7E0A"/>
    <w:rsid w:val="003B1503"/>
    <w:rsid w:val="003B1BDA"/>
    <w:rsid w:val="003B3D64"/>
    <w:rsid w:val="003C0994"/>
    <w:rsid w:val="003C5133"/>
    <w:rsid w:val="003C6605"/>
    <w:rsid w:val="003C6D25"/>
    <w:rsid w:val="003D4367"/>
    <w:rsid w:val="003D462B"/>
    <w:rsid w:val="003E079D"/>
    <w:rsid w:val="003E2783"/>
    <w:rsid w:val="003E4968"/>
    <w:rsid w:val="003E793E"/>
    <w:rsid w:val="003F2B72"/>
    <w:rsid w:val="00406BF1"/>
    <w:rsid w:val="00412673"/>
    <w:rsid w:val="00420E33"/>
    <w:rsid w:val="0043001B"/>
    <w:rsid w:val="0043031D"/>
    <w:rsid w:val="00434A67"/>
    <w:rsid w:val="00437AF4"/>
    <w:rsid w:val="00447CAB"/>
    <w:rsid w:val="00451A33"/>
    <w:rsid w:val="00453C76"/>
    <w:rsid w:val="00457327"/>
    <w:rsid w:val="0046757C"/>
    <w:rsid w:val="00470E60"/>
    <w:rsid w:val="00475DBE"/>
    <w:rsid w:val="00476A12"/>
    <w:rsid w:val="0048092C"/>
    <w:rsid w:val="00490B43"/>
    <w:rsid w:val="00491D42"/>
    <w:rsid w:val="004A1888"/>
    <w:rsid w:val="004A32CF"/>
    <w:rsid w:val="004B0CE1"/>
    <w:rsid w:val="004B22A6"/>
    <w:rsid w:val="004B2D83"/>
    <w:rsid w:val="004B3095"/>
    <w:rsid w:val="004B6D6D"/>
    <w:rsid w:val="004C0A67"/>
    <w:rsid w:val="004C634C"/>
    <w:rsid w:val="004C766F"/>
    <w:rsid w:val="004C7FBE"/>
    <w:rsid w:val="004D2FF7"/>
    <w:rsid w:val="004D32AE"/>
    <w:rsid w:val="004D7656"/>
    <w:rsid w:val="004E76CB"/>
    <w:rsid w:val="004F02C3"/>
    <w:rsid w:val="004F0AC4"/>
    <w:rsid w:val="004F67C3"/>
    <w:rsid w:val="004F6B98"/>
    <w:rsid w:val="005037D4"/>
    <w:rsid w:val="00503BD3"/>
    <w:rsid w:val="00504B36"/>
    <w:rsid w:val="00510D4E"/>
    <w:rsid w:val="005154DC"/>
    <w:rsid w:val="005162E2"/>
    <w:rsid w:val="0052135A"/>
    <w:rsid w:val="005236C7"/>
    <w:rsid w:val="00525A13"/>
    <w:rsid w:val="00532822"/>
    <w:rsid w:val="00540136"/>
    <w:rsid w:val="00545AC7"/>
    <w:rsid w:val="005518A6"/>
    <w:rsid w:val="00551A42"/>
    <w:rsid w:val="00560F1F"/>
    <w:rsid w:val="00563911"/>
    <w:rsid w:val="0056427B"/>
    <w:rsid w:val="00564BEF"/>
    <w:rsid w:val="0056522D"/>
    <w:rsid w:val="0056704B"/>
    <w:rsid w:val="00571DAC"/>
    <w:rsid w:val="00574BB3"/>
    <w:rsid w:val="00587FF4"/>
    <w:rsid w:val="005A1E25"/>
    <w:rsid w:val="005A22E2"/>
    <w:rsid w:val="005A5B4C"/>
    <w:rsid w:val="005A6116"/>
    <w:rsid w:val="005B030B"/>
    <w:rsid w:val="005B6B96"/>
    <w:rsid w:val="005C0C99"/>
    <w:rsid w:val="005C6841"/>
    <w:rsid w:val="005D2A41"/>
    <w:rsid w:val="005D7663"/>
    <w:rsid w:val="005F1659"/>
    <w:rsid w:val="005F2CA3"/>
    <w:rsid w:val="005F4037"/>
    <w:rsid w:val="00603548"/>
    <w:rsid w:val="00603D8C"/>
    <w:rsid w:val="00604923"/>
    <w:rsid w:val="006064CA"/>
    <w:rsid w:val="006078C4"/>
    <w:rsid w:val="00610989"/>
    <w:rsid w:val="00612E9C"/>
    <w:rsid w:val="00617B43"/>
    <w:rsid w:val="00622B85"/>
    <w:rsid w:val="00642BB3"/>
    <w:rsid w:val="00654C0A"/>
    <w:rsid w:val="006563A3"/>
    <w:rsid w:val="00656C91"/>
    <w:rsid w:val="006633C7"/>
    <w:rsid w:val="00663F04"/>
    <w:rsid w:val="00666799"/>
    <w:rsid w:val="00667D7F"/>
    <w:rsid w:val="00670227"/>
    <w:rsid w:val="006703DA"/>
    <w:rsid w:val="00673D6D"/>
    <w:rsid w:val="00674757"/>
    <w:rsid w:val="006756EE"/>
    <w:rsid w:val="00677217"/>
    <w:rsid w:val="006814BD"/>
    <w:rsid w:val="00685A4C"/>
    <w:rsid w:val="0069133F"/>
    <w:rsid w:val="00691AE2"/>
    <w:rsid w:val="0069274A"/>
    <w:rsid w:val="00694E65"/>
    <w:rsid w:val="00695B81"/>
    <w:rsid w:val="006A72C8"/>
    <w:rsid w:val="006B168B"/>
    <w:rsid w:val="006B340E"/>
    <w:rsid w:val="006B461D"/>
    <w:rsid w:val="006B4ED0"/>
    <w:rsid w:val="006B712C"/>
    <w:rsid w:val="006C151D"/>
    <w:rsid w:val="006C60FF"/>
    <w:rsid w:val="006C79E7"/>
    <w:rsid w:val="006D2F35"/>
    <w:rsid w:val="006D520D"/>
    <w:rsid w:val="006E0A2C"/>
    <w:rsid w:val="006E18E0"/>
    <w:rsid w:val="006E44E8"/>
    <w:rsid w:val="006E57C1"/>
    <w:rsid w:val="006F1CB3"/>
    <w:rsid w:val="006F7C67"/>
    <w:rsid w:val="00700DC3"/>
    <w:rsid w:val="00703993"/>
    <w:rsid w:val="007177FD"/>
    <w:rsid w:val="00730C35"/>
    <w:rsid w:val="00733161"/>
    <w:rsid w:val="0073380E"/>
    <w:rsid w:val="00734ECE"/>
    <w:rsid w:val="0073771F"/>
    <w:rsid w:val="00743B79"/>
    <w:rsid w:val="007523BC"/>
    <w:rsid w:val="00752C48"/>
    <w:rsid w:val="007533BC"/>
    <w:rsid w:val="00757A05"/>
    <w:rsid w:val="0077072A"/>
    <w:rsid w:val="007765B5"/>
    <w:rsid w:val="00784796"/>
    <w:rsid w:val="0079250B"/>
    <w:rsid w:val="007940F5"/>
    <w:rsid w:val="00797A39"/>
    <w:rsid w:val="007A05FB"/>
    <w:rsid w:val="007A55C6"/>
    <w:rsid w:val="007A565D"/>
    <w:rsid w:val="007B5260"/>
    <w:rsid w:val="007B610A"/>
    <w:rsid w:val="007C139E"/>
    <w:rsid w:val="007C2496"/>
    <w:rsid w:val="007C24E7"/>
    <w:rsid w:val="007C653F"/>
    <w:rsid w:val="007C7F67"/>
    <w:rsid w:val="007D1402"/>
    <w:rsid w:val="007D2E47"/>
    <w:rsid w:val="007E4BA8"/>
    <w:rsid w:val="007E5BA7"/>
    <w:rsid w:val="007F5E64"/>
    <w:rsid w:val="00800FA0"/>
    <w:rsid w:val="008061B5"/>
    <w:rsid w:val="008062F3"/>
    <w:rsid w:val="00807BF7"/>
    <w:rsid w:val="00812370"/>
    <w:rsid w:val="0081300B"/>
    <w:rsid w:val="00814281"/>
    <w:rsid w:val="0082411A"/>
    <w:rsid w:val="008369AB"/>
    <w:rsid w:val="00841628"/>
    <w:rsid w:val="008428E9"/>
    <w:rsid w:val="00846160"/>
    <w:rsid w:val="0085692B"/>
    <w:rsid w:val="00864B4C"/>
    <w:rsid w:val="00866F61"/>
    <w:rsid w:val="00877BD2"/>
    <w:rsid w:val="00880419"/>
    <w:rsid w:val="008834FF"/>
    <w:rsid w:val="0088457F"/>
    <w:rsid w:val="008A6A55"/>
    <w:rsid w:val="008B7060"/>
    <w:rsid w:val="008B7927"/>
    <w:rsid w:val="008C5FA4"/>
    <w:rsid w:val="008D0433"/>
    <w:rsid w:val="008D0EDE"/>
    <w:rsid w:val="008D1E0B"/>
    <w:rsid w:val="008D27B8"/>
    <w:rsid w:val="008D40E5"/>
    <w:rsid w:val="008E4368"/>
    <w:rsid w:val="008E7CAC"/>
    <w:rsid w:val="008F0499"/>
    <w:rsid w:val="008F0CC6"/>
    <w:rsid w:val="008F789E"/>
    <w:rsid w:val="00903603"/>
    <w:rsid w:val="00905771"/>
    <w:rsid w:val="0091210E"/>
    <w:rsid w:val="009129E5"/>
    <w:rsid w:val="00916EE4"/>
    <w:rsid w:val="00921A64"/>
    <w:rsid w:val="00924C55"/>
    <w:rsid w:val="009250F2"/>
    <w:rsid w:val="00933696"/>
    <w:rsid w:val="00934704"/>
    <w:rsid w:val="0093591E"/>
    <w:rsid w:val="00935A79"/>
    <w:rsid w:val="0093637F"/>
    <w:rsid w:val="00937B89"/>
    <w:rsid w:val="00952038"/>
    <w:rsid w:val="00953A46"/>
    <w:rsid w:val="00963B7B"/>
    <w:rsid w:val="00967473"/>
    <w:rsid w:val="00967742"/>
    <w:rsid w:val="009712BC"/>
    <w:rsid w:val="00973090"/>
    <w:rsid w:val="0097612F"/>
    <w:rsid w:val="009774DC"/>
    <w:rsid w:val="00980B61"/>
    <w:rsid w:val="00990CE6"/>
    <w:rsid w:val="009953A9"/>
    <w:rsid w:val="00995CF1"/>
    <w:rsid w:val="00995EEC"/>
    <w:rsid w:val="009A3469"/>
    <w:rsid w:val="009B2B71"/>
    <w:rsid w:val="009C11E2"/>
    <w:rsid w:val="009C2873"/>
    <w:rsid w:val="009C35BE"/>
    <w:rsid w:val="009D01D1"/>
    <w:rsid w:val="009D113C"/>
    <w:rsid w:val="009D26D8"/>
    <w:rsid w:val="009E46A2"/>
    <w:rsid w:val="009E4974"/>
    <w:rsid w:val="009E650E"/>
    <w:rsid w:val="009F06C3"/>
    <w:rsid w:val="009F2EEE"/>
    <w:rsid w:val="009F5864"/>
    <w:rsid w:val="009F6C0C"/>
    <w:rsid w:val="009F7B69"/>
    <w:rsid w:val="00A002EF"/>
    <w:rsid w:val="00A06669"/>
    <w:rsid w:val="00A07057"/>
    <w:rsid w:val="00A10BD9"/>
    <w:rsid w:val="00A204C9"/>
    <w:rsid w:val="00A23742"/>
    <w:rsid w:val="00A32393"/>
    <w:rsid w:val="00A3247B"/>
    <w:rsid w:val="00A32B08"/>
    <w:rsid w:val="00A35F87"/>
    <w:rsid w:val="00A40F9A"/>
    <w:rsid w:val="00A429F2"/>
    <w:rsid w:val="00A43E6F"/>
    <w:rsid w:val="00A463E1"/>
    <w:rsid w:val="00A467F2"/>
    <w:rsid w:val="00A53C45"/>
    <w:rsid w:val="00A544F0"/>
    <w:rsid w:val="00A61DF7"/>
    <w:rsid w:val="00A65C12"/>
    <w:rsid w:val="00A70E1E"/>
    <w:rsid w:val="00A72CF3"/>
    <w:rsid w:val="00A8082F"/>
    <w:rsid w:val="00A81988"/>
    <w:rsid w:val="00A828BC"/>
    <w:rsid w:val="00A82A45"/>
    <w:rsid w:val="00A845A9"/>
    <w:rsid w:val="00A84A72"/>
    <w:rsid w:val="00A86958"/>
    <w:rsid w:val="00A879B2"/>
    <w:rsid w:val="00A93577"/>
    <w:rsid w:val="00A95EAB"/>
    <w:rsid w:val="00AA2B40"/>
    <w:rsid w:val="00AA5651"/>
    <w:rsid w:val="00AA5848"/>
    <w:rsid w:val="00AA7750"/>
    <w:rsid w:val="00AB529D"/>
    <w:rsid w:val="00AC6A08"/>
    <w:rsid w:val="00AC725A"/>
    <w:rsid w:val="00AC7BE3"/>
    <w:rsid w:val="00AD2744"/>
    <w:rsid w:val="00AD33B1"/>
    <w:rsid w:val="00AD65F1"/>
    <w:rsid w:val="00AD701F"/>
    <w:rsid w:val="00AE064D"/>
    <w:rsid w:val="00AE4A76"/>
    <w:rsid w:val="00AF056B"/>
    <w:rsid w:val="00AF49B6"/>
    <w:rsid w:val="00B04656"/>
    <w:rsid w:val="00B049B1"/>
    <w:rsid w:val="00B05D0F"/>
    <w:rsid w:val="00B239BA"/>
    <w:rsid w:val="00B249AE"/>
    <w:rsid w:val="00B27ECC"/>
    <w:rsid w:val="00B30BBA"/>
    <w:rsid w:val="00B3169E"/>
    <w:rsid w:val="00B337B5"/>
    <w:rsid w:val="00B339D2"/>
    <w:rsid w:val="00B37629"/>
    <w:rsid w:val="00B468BB"/>
    <w:rsid w:val="00B470F5"/>
    <w:rsid w:val="00B51D58"/>
    <w:rsid w:val="00B6133F"/>
    <w:rsid w:val="00B622DC"/>
    <w:rsid w:val="00B741DE"/>
    <w:rsid w:val="00B81F17"/>
    <w:rsid w:val="00B8275B"/>
    <w:rsid w:val="00B82996"/>
    <w:rsid w:val="00B9135B"/>
    <w:rsid w:val="00BA182B"/>
    <w:rsid w:val="00BA3E97"/>
    <w:rsid w:val="00BB11D7"/>
    <w:rsid w:val="00BB1AE3"/>
    <w:rsid w:val="00BD6BB5"/>
    <w:rsid w:val="00BE3A2A"/>
    <w:rsid w:val="00BE44F0"/>
    <w:rsid w:val="00BF0B46"/>
    <w:rsid w:val="00BF0F8A"/>
    <w:rsid w:val="00C02BEB"/>
    <w:rsid w:val="00C14574"/>
    <w:rsid w:val="00C24888"/>
    <w:rsid w:val="00C3278C"/>
    <w:rsid w:val="00C413E9"/>
    <w:rsid w:val="00C42BC7"/>
    <w:rsid w:val="00C43B4A"/>
    <w:rsid w:val="00C528C1"/>
    <w:rsid w:val="00C55C89"/>
    <w:rsid w:val="00C5679A"/>
    <w:rsid w:val="00C61142"/>
    <w:rsid w:val="00C64FA5"/>
    <w:rsid w:val="00C728C0"/>
    <w:rsid w:val="00C72BA8"/>
    <w:rsid w:val="00C752D6"/>
    <w:rsid w:val="00C81D3B"/>
    <w:rsid w:val="00C84A12"/>
    <w:rsid w:val="00C9175D"/>
    <w:rsid w:val="00C91B7E"/>
    <w:rsid w:val="00C93A3C"/>
    <w:rsid w:val="00CA2671"/>
    <w:rsid w:val="00CA5EBC"/>
    <w:rsid w:val="00CA6CAF"/>
    <w:rsid w:val="00CA6E47"/>
    <w:rsid w:val="00CB5C8D"/>
    <w:rsid w:val="00CC0B09"/>
    <w:rsid w:val="00CC18EB"/>
    <w:rsid w:val="00CC5BBA"/>
    <w:rsid w:val="00CD2BBF"/>
    <w:rsid w:val="00CD52D2"/>
    <w:rsid w:val="00CE14C2"/>
    <w:rsid w:val="00CE4E0B"/>
    <w:rsid w:val="00CF0BC3"/>
    <w:rsid w:val="00CF3DC5"/>
    <w:rsid w:val="00CF76FC"/>
    <w:rsid w:val="00D017E2"/>
    <w:rsid w:val="00D1572A"/>
    <w:rsid w:val="00D166A8"/>
    <w:rsid w:val="00D16D97"/>
    <w:rsid w:val="00D27F42"/>
    <w:rsid w:val="00D31D56"/>
    <w:rsid w:val="00D326AE"/>
    <w:rsid w:val="00D46AA6"/>
    <w:rsid w:val="00D50903"/>
    <w:rsid w:val="00D57492"/>
    <w:rsid w:val="00D612A1"/>
    <w:rsid w:val="00D65BC5"/>
    <w:rsid w:val="00D67CE6"/>
    <w:rsid w:val="00D806E2"/>
    <w:rsid w:val="00D83F2A"/>
    <w:rsid w:val="00D84713"/>
    <w:rsid w:val="00D91EE2"/>
    <w:rsid w:val="00DA2E6B"/>
    <w:rsid w:val="00DA6F8F"/>
    <w:rsid w:val="00DB14E4"/>
    <w:rsid w:val="00DB5EAB"/>
    <w:rsid w:val="00DB6364"/>
    <w:rsid w:val="00DB69E3"/>
    <w:rsid w:val="00DB71B2"/>
    <w:rsid w:val="00DB76B5"/>
    <w:rsid w:val="00DC7DF1"/>
    <w:rsid w:val="00DD3555"/>
    <w:rsid w:val="00DD4B82"/>
    <w:rsid w:val="00DE22DB"/>
    <w:rsid w:val="00DE3584"/>
    <w:rsid w:val="00DE5230"/>
    <w:rsid w:val="00DE5860"/>
    <w:rsid w:val="00E0204F"/>
    <w:rsid w:val="00E1556F"/>
    <w:rsid w:val="00E228DA"/>
    <w:rsid w:val="00E3283A"/>
    <w:rsid w:val="00E3419E"/>
    <w:rsid w:val="00E36ED1"/>
    <w:rsid w:val="00E41043"/>
    <w:rsid w:val="00E4376E"/>
    <w:rsid w:val="00E4496F"/>
    <w:rsid w:val="00E47282"/>
    <w:rsid w:val="00E47B1A"/>
    <w:rsid w:val="00E502CC"/>
    <w:rsid w:val="00E604D9"/>
    <w:rsid w:val="00E631B1"/>
    <w:rsid w:val="00E635EC"/>
    <w:rsid w:val="00E63CD9"/>
    <w:rsid w:val="00E710D0"/>
    <w:rsid w:val="00E74885"/>
    <w:rsid w:val="00EA5290"/>
    <w:rsid w:val="00EB248F"/>
    <w:rsid w:val="00EB36CE"/>
    <w:rsid w:val="00EB5F93"/>
    <w:rsid w:val="00EC0568"/>
    <w:rsid w:val="00EE09ED"/>
    <w:rsid w:val="00EE2C13"/>
    <w:rsid w:val="00EE70DD"/>
    <w:rsid w:val="00EE721A"/>
    <w:rsid w:val="00EE783C"/>
    <w:rsid w:val="00EF4D07"/>
    <w:rsid w:val="00EF68C4"/>
    <w:rsid w:val="00F0272E"/>
    <w:rsid w:val="00F1712D"/>
    <w:rsid w:val="00F17C27"/>
    <w:rsid w:val="00F22934"/>
    <w:rsid w:val="00F22C32"/>
    <w:rsid w:val="00F2438B"/>
    <w:rsid w:val="00F26A75"/>
    <w:rsid w:val="00F3199E"/>
    <w:rsid w:val="00F36B7B"/>
    <w:rsid w:val="00F40678"/>
    <w:rsid w:val="00F450B6"/>
    <w:rsid w:val="00F45497"/>
    <w:rsid w:val="00F46B2C"/>
    <w:rsid w:val="00F52859"/>
    <w:rsid w:val="00F52BB7"/>
    <w:rsid w:val="00F55148"/>
    <w:rsid w:val="00F5633F"/>
    <w:rsid w:val="00F62B94"/>
    <w:rsid w:val="00F64B95"/>
    <w:rsid w:val="00F66591"/>
    <w:rsid w:val="00F73D3E"/>
    <w:rsid w:val="00F7495A"/>
    <w:rsid w:val="00F81025"/>
    <w:rsid w:val="00F815BA"/>
    <w:rsid w:val="00F81C33"/>
    <w:rsid w:val="00F8240E"/>
    <w:rsid w:val="00F82F18"/>
    <w:rsid w:val="00F85203"/>
    <w:rsid w:val="00F91286"/>
    <w:rsid w:val="00F923C2"/>
    <w:rsid w:val="00F94AF4"/>
    <w:rsid w:val="00F958EA"/>
    <w:rsid w:val="00F97613"/>
    <w:rsid w:val="00FA56D2"/>
    <w:rsid w:val="00FB0A4A"/>
    <w:rsid w:val="00FB0EC5"/>
    <w:rsid w:val="00FB3EB8"/>
    <w:rsid w:val="00FB4F9B"/>
    <w:rsid w:val="00FC0228"/>
    <w:rsid w:val="00FC2404"/>
    <w:rsid w:val="00FC2B31"/>
    <w:rsid w:val="00FC2C9D"/>
    <w:rsid w:val="00FC489C"/>
    <w:rsid w:val="00FD6C72"/>
    <w:rsid w:val="00FE00DF"/>
    <w:rsid w:val="00FE0155"/>
    <w:rsid w:val="00FE3D05"/>
    <w:rsid w:val="00FE5D6C"/>
    <w:rsid w:val="00FE6E4C"/>
    <w:rsid w:val="00FE748D"/>
    <w:rsid w:val="00FF0966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1F2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link w:val="DefaultChar"/>
    <w:rsid w:val="00216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E7488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88457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45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45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5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57F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A002EF"/>
  </w:style>
  <w:style w:type="character" w:customStyle="1" w:styleId="DefaultChar">
    <w:name w:val="Default Char"/>
    <w:basedOn w:val="DefaultParagraphFont"/>
    <w:link w:val="Default"/>
    <w:rsid w:val="00D612A1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A48148788</value>
    </field>
    <field name="Objective-Title">
      <value order="0">2023.11.22 - UK Government Autumn Statement 2023 - Written Ministerial Statement (English)</value>
    </field>
    <field name="Objective-Description">
      <value order="0"/>
    </field>
    <field name="Objective-CreationStamp">
      <value order="0">2023-11-20T12:04:53Z</value>
    </field>
    <field name="Objective-IsApproved">
      <value order="0">false</value>
    </field>
    <field name="Objective-IsPublished">
      <value order="0">true</value>
    </field>
    <field name="Objective-DatePublished">
      <value order="0">2023-11-22T10:58:06Z</value>
    </field>
    <field name="Objective-ModificationStamp">
      <value order="0">2023-11-22T10:58:06Z</value>
    </field>
    <field name="Objective-Owner">
      <value order="0">Edwards, Simon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- 2022-2025:2023 November 22 - UK Government Autum Statement</value>
    </field>
    <field name="Objective-Parent">
      <value order="0">2023 November 22 - UK Government Autum Statement</value>
    </field>
    <field name="Objective-State">
      <value order="0">Published</value>
    </field>
    <field name="Objective-VersionId">
      <value order="0">vA90686887</value>
    </field>
    <field name="Objective-Version">
      <value order="0">14.0</value>
    </field>
    <field name="Objective-VersionNumber">
      <value order="0">14</value>
    </field>
    <field name="Objective-VersionComment">
      <value order="0"/>
    </field>
    <field name="Objective-FileNumber">
      <value order="0">qA1538795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5046</Characters>
  <Application>Microsoft Office Word</Application>
  <DocSecurity>0</DocSecurity>
  <Lines>42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4</cp:revision>
  <cp:lastPrinted>2011-05-27T10:19:00Z</cp:lastPrinted>
  <dcterms:created xsi:type="dcterms:W3CDTF">2023-11-22T18:19:00Z</dcterms:created>
  <dcterms:modified xsi:type="dcterms:W3CDTF">2023-11-22T18:20:00Z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A48148788</vt:lpwstr>
  </property>
  <property fmtid="{D5CDD505-2E9C-101B-9397-08002B2CF9AE}" pid="4" name="Objective-Title">
    <vt:lpwstr>2023.11.22 - UK Government Autumn Statement 2023 - Written Ministerial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2023-11-20T12:04:53Z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2023-11-22T10:58:06Z</vt:filetime>
  </property>
  <property fmtid="{D5CDD505-2E9C-101B-9397-08002B2CF9AE}" pid="10" name="Objective-ModificationStamp">
    <vt:filetime>2023-11-22T10:58:06Z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- 2022-2025:2023 November 22 - UK Government Autum Statement:</vt:lpwstr>
  </property>
  <property fmtid="{D5CDD505-2E9C-101B-9397-08002B2CF9AE}" pid="13" name="Objective-Parent">
    <vt:lpwstr>2023 November 22 - UK Government Autum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vA90686887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