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8482" w14:textId="77777777" w:rsidR="00496D5E" w:rsidRPr="00B45509" w:rsidRDefault="00496D5E" w:rsidP="00496D5E">
      <w:pPr>
        <w:jc w:val="right"/>
        <w:rPr>
          <w:b/>
        </w:rPr>
      </w:pPr>
      <w:bookmarkStart w:id="0" w:name="_GoBack"/>
      <w:bookmarkEnd w:id="0"/>
    </w:p>
    <w:p w14:paraId="1AC518E4" w14:textId="77777777" w:rsidR="00496D5E" w:rsidRPr="00B45509" w:rsidRDefault="00E3080D" w:rsidP="00496D5E">
      <w:pPr>
        <w:pStyle w:val="Heading1"/>
        <w:rPr>
          <w:color w:val="FF0000"/>
        </w:rPr>
      </w:pPr>
      <w:r w:rsidRPr="00B455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2EF9FE" wp14:editId="2D39512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629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6589602" w14:textId="77777777" w:rsidR="00496D5E" w:rsidRPr="00B45509" w:rsidRDefault="00E3080D" w:rsidP="00496D5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B45509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F7F8086" w14:textId="77777777" w:rsidR="00496D5E" w:rsidRPr="00B45509" w:rsidRDefault="00E3080D" w:rsidP="00496D5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9727E8E" w14:textId="77777777" w:rsidR="00496D5E" w:rsidRPr="00B45509" w:rsidRDefault="00E3080D" w:rsidP="00496D5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86DDA4F" w14:textId="77777777" w:rsidR="00496D5E" w:rsidRPr="00B45509" w:rsidRDefault="00E3080D" w:rsidP="00496D5E">
      <w:pPr>
        <w:rPr>
          <w:b/>
          <w:color w:val="FF0000"/>
        </w:rPr>
      </w:pPr>
      <w:r w:rsidRPr="00B455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C0544" wp14:editId="1B92B3F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596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95D08E7" w14:textId="77777777" w:rsidR="00496D5E" w:rsidRPr="00B45509" w:rsidRDefault="00496D5E" w:rsidP="00496D5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B70AD6" w14:paraId="1236822A" w14:textId="77777777" w:rsidTr="005429AE">
        <w:trPr>
          <w:trHeight w:val="43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57A9" w14:textId="77777777" w:rsidR="00496D5E" w:rsidRPr="00B45509" w:rsidRDefault="00E3080D" w:rsidP="005429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B4550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F51E" w14:textId="77777777" w:rsidR="00496D5E" w:rsidRDefault="00496D5E" w:rsidP="00496D5E">
            <w:pPr>
              <w:pStyle w:val="Default"/>
            </w:pPr>
          </w:p>
          <w:p w14:paraId="6C9E4A26" w14:textId="77777777" w:rsidR="00496D5E" w:rsidRDefault="00E3080D" w:rsidP="00496D5E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496D5E">
              <w:rPr>
                <w:sz w:val="24"/>
                <w:szCs w:val="24"/>
                <w:lang w:val="cy-GB"/>
              </w:rPr>
              <w:t xml:space="preserve">Cyllid ychwanegol ar gyfer ymateb Fferyllfeydd Cymunedol i </w:t>
            </w:r>
          </w:p>
          <w:p w14:paraId="0F8F943C" w14:textId="77777777" w:rsidR="00496D5E" w:rsidRPr="00496D5E" w:rsidRDefault="00E3080D" w:rsidP="00496D5E">
            <w:pPr>
              <w:pStyle w:val="Heading3"/>
              <w:spacing w:before="0" w:after="0"/>
              <w:rPr>
                <w:bCs w:val="0"/>
                <w:sz w:val="24"/>
                <w:szCs w:val="24"/>
              </w:rPr>
            </w:pPr>
            <w:r w:rsidRPr="00496D5E">
              <w:rPr>
                <w:sz w:val="24"/>
                <w:szCs w:val="24"/>
                <w:lang w:val="cy-GB"/>
              </w:rPr>
              <w:t>COVID-19</w:t>
            </w:r>
          </w:p>
        </w:tc>
      </w:tr>
      <w:tr w:rsidR="00B70AD6" w14:paraId="64D418D7" w14:textId="77777777" w:rsidTr="005429AE">
        <w:trPr>
          <w:trHeight w:val="43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39DB" w14:textId="77777777" w:rsidR="00496D5E" w:rsidRPr="00B45509" w:rsidRDefault="00E3080D" w:rsidP="005429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B4550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7407" w14:textId="77777777" w:rsidR="00496D5E" w:rsidRPr="00B45509" w:rsidRDefault="00E3080D" w:rsidP="005429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Rhagfyr 2020</w:t>
            </w:r>
          </w:p>
        </w:tc>
      </w:tr>
      <w:tr w:rsidR="00B70AD6" w14:paraId="19BC76A7" w14:textId="77777777" w:rsidTr="005429AE">
        <w:trPr>
          <w:trHeight w:val="414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EA50" w14:textId="77777777" w:rsidR="00496D5E" w:rsidRPr="00B45509" w:rsidRDefault="00E3080D" w:rsidP="005429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E2B7" w14:textId="77777777" w:rsidR="00496D5E" w:rsidRPr="00B45509" w:rsidRDefault="00E3080D" w:rsidP="005429AE">
            <w:pPr>
              <w:pStyle w:val="Heading3"/>
              <w:spacing w:before="0" w:after="0"/>
              <w:rPr>
                <w:bCs w:val="0"/>
                <w:sz w:val="24"/>
                <w:szCs w:val="24"/>
              </w:rPr>
            </w:pPr>
            <w:r w:rsidRPr="00B45509">
              <w:rPr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6E2094EB" w14:textId="77777777" w:rsidR="00496D5E" w:rsidRPr="00144F7C" w:rsidRDefault="00496D5E" w:rsidP="00496D5E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72FDFAAC" w14:textId="77777777" w:rsidR="00496D5E" w:rsidRPr="00144F7C" w:rsidRDefault="00496D5E" w:rsidP="00496D5E">
      <w:pPr>
        <w:rPr>
          <w:rFonts w:ascii="Arial" w:hAnsi="Arial" w:cs="Arial"/>
          <w:sz w:val="24"/>
          <w:szCs w:val="24"/>
        </w:rPr>
      </w:pPr>
    </w:p>
    <w:p w14:paraId="148689B4" w14:textId="77777777" w:rsidR="00496D5E" w:rsidRPr="00144F7C" w:rsidRDefault="00E3080D" w:rsidP="00496D5E">
      <w:pPr>
        <w:pStyle w:val="Default"/>
        <w:rPr>
          <w:rFonts w:ascii="Arial" w:hAnsi="Arial" w:cs="Arial"/>
        </w:rPr>
      </w:pPr>
      <w:r w:rsidRPr="00144F7C">
        <w:rPr>
          <w:rFonts w:ascii="Arial" w:hAnsi="Arial" w:cs="Arial"/>
          <w:lang w:val="cy-GB"/>
        </w:rPr>
        <w:t xml:space="preserve">Drwy gydol pandemig COVID-19 , rwyf wedi datgan yn gyhoeddus fy niolch am y rhan sylweddol y mae fferyllfeydd cymunedol wedi'i chwarae ac yn parhau i'w chwarae, ar draws pob rhan o Gymru. Roeddem i gyd yn ymwybodol iawn o sefyllfaoedd a adroddwyd yn y cyfryngau, lle bu galw cynyddol ar fferyllfeydd, yn enwedig yn ystod wythnosau a misoedd cyntaf y pandemig. Mae fferyllfeydd yn parhau i fod yn ffynhonnell hanfodol o gymorth a chyngor yn ein cymunedau wrth inni ddechrau ar y cyfnod presennol o gyfyngiadau symud, nid yn unig wrth roi meddyginiaethau ar bresgripsiwn ond hefyd wrth ddarparu gwasanaethau clinigol o safon uchel i'w cleifion. </w:t>
      </w:r>
    </w:p>
    <w:p w14:paraId="085D838E" w14:textId="77777777" w:rsidR="00496D5E" w:rsidRPr="00144F7C" w:rsidRDefault="00496D5E" w:rsidP="00496D5E">
      <w:pPr>
        <w:pStyle w:val="Default"/>
        <w:rPr>
          <w:rFonts w:ascii="Arial" w:hAnsi="Arial" w:cs="Arial"/>
        </w:rPr>
      </w:pPr>
    </w:p>
    <w:p w14:paraId="068C84CE" w14:textId="77777777" w:rsidR="00496D5E" w:rsidRPr="00144F7C" w:rsidRDefault="00E3080D" w:rsidP="00496D5E">
      <w:pPr>
        <w:pStyle w:val="Default"/>
        <w:rPr>
          <w:rFonts w:ascii="Arial" w:hAnsi="Arial" w:cs="Arial"/>
          <w:color w:val="auto"/>
        </w:rPr>
      </w:pPr>
      <w:r w:rsidRPr="00144F7C">
        <w:rPr>
          <w:rFonts w:ascii="Arial" w:hAnsi="Arial" w:cs="Arial"/>
          <w:color w:val="auto"/>
          <w:lang w:val="cy-GB"/>
        </w:rPr>
        <w:t xml:space="preserve">I gydnabod cyfraniad y sector a chymorth parhaus y llywodraeth hon ar gyfer fferyllfeydd cymunedol, bu fy swyddogion yn trafod ers tro â'r corff sy'n cynrychioli holl fferyllfeydd cymunedol Cymru - Fferylliaeth Gymunedol Cymru - y pwysau penodol iawn sydd ar fferyllfeydd yn ystod y pandemig a'r gwariant ychwanegol yr eir iddo o ganlyniad.  Dywedais hefyd wrth Fwrdd Fferylliaeth Gymunedol Cymru ei bod yn fwriad gennyf ddarparu adnoddau ychwanegol, yn ddarostyngedig i setliad wedi'i negodi. </w:t>
      </w:r>
    </w:p>
    <w:p w14:paraId="57CF7860" w14:textId="77777777" w:rsidR="00496D5E" w:rsidRPr="00144F7C" w:rsidRDefault="00496D5E" w:rsidP="00496D5E">
      <w:pPr>
        <w:pStyle w:val="Default"/>
        <w:rPr>
          <w:rFonts w:ascii="Arial" w:hAnsi="Arial" w:cs="Arial"/>
          <w:color w:val="auto"/>
        </w:rPr>
      </w:pPr>
    </w:p>
    <w:p w14:paraId="4D49D4CA" w14:textId="77777777" w:rsidR="00C11884" w:rsidRPr="00144F7C" w:rsidRDefault="00E3080D" w:rsidP="00496D5E">
      <w:pPr>
        <w:pStyle w:val="Default"/>
        <w:rPr>
          <w:rFonts w:ascii="Arial" w:hAnsi="Arial" w:cs="Arial"/>
          <w:color w:val="auto"/>
        </w:rPr>
      </w:pPr>
      <w:r>
        <w:rPr>
          <w:rFonts w:ascii="Arial" w:eastAsiaTheme="minorHAnsi" w:hAnsi="Arial" w:cs="Arial"/>
          <w:szCs w:val="22"/>
          <w:lang w:val="cy-GB"/>
        </w:rPr>
        <w:t xml:space="preserve">Cafodd cynnig cychwynnol ei chyflwyno ym mis Ebrill ac mae negodiadau rhwng fy swyddogion innau a chynrychiolwyr Fferylliaeth Gymunedol Cymru wedi bod yn mynd rhagddynt ers hynny. </w:t>
      </w:r>
      <w:r w:rsidR="00E24F34">
        <w:rPr>
          <w:rFonts w:ascii="Arial" w:eastAsiaTheme="minorHAnsi" w:hAnsi="Arial" w:cs="Arial"/>
          <w:szCs w:val="22"/>
          <w:lang w:val="cy-GB"/>
        </w:rPr>
        <w:t xml:space="preserve">Gwnaeth </w:t>
      </w:r>
      <w:r>
        <w:rPr>
          <w:rFonts w:ascii="Arial" w:eastAsiaTheme="minorHAnsi" w:hAnsi="Arial" w:cs="Arial"/>
          <w:szCs w:val="22"/>
          <w:lang w:val="cy-GB"/>
        </w:rPr>
        <w:t>L</w:t>
      </w:r>
      <w:r w:rsidR="00E24F34">
        <w:rPr>
          <w:rFonts w:ascii="Arial" w:eastAsiaTheme="minorHAnsi" w:hAnsi="Arial" w:cs="Arial"/>
          <w:szCs w:val="22"/>
          <w:lang w:val="cy-GB"/>
        </w:rPr>
        <w:t>l</w:t>
      </w:r>
      <w:r>
        <w:rPr>
          <w:rFonts w:ascii="Arial" w:eastAsiaTheme="minorHAnsi" w:hAnsi="Arial" w:cs="Arial"/>
          <w:szCs w:val="22"/>
          <w:lang w:val="cy-GB"/>
        </w:rPr>
        <w:t>ywodraeth Cymru sawl cynnig gyda chynnydd yn y swm bob tro ers mis Ebrill,  gan gynnwys y cynnig olaf a'r cynnig</w:t>
      </w:r>
      <w:r w:rsidR="00E24F34">
        <w:rPr>
          <w:rFonts w:ascii="Arial" w:eastAsiaTheme="minorHAnsi" w:hAnsi="Arial" w:cs="Arial"/>
          <w:szCs w:val="22"/>
          <w:lang w:val="cy-GB"/>
        </w:rPr>
        <w:t xml:space="preserve"> gorau, a wnaed ar 17 Tachwedd. Bryd hynny, nid oedd Bwrdd CPW yn teimlo ei fod yn gallu rhoi sêl ei fendith i gytundeb. </w:t>
      </w:r>
      <w:r>
        <w:rPr>
          <w:rFonts w:ascii="Arial" w:eastAsiaTheme="minorHAnsi" w:hAnsi="Arial" w:cs="Arial"/>
          <w:szCs w:val="22"/>
          <w:lang w:val="cy-GB"/>
        </w:rPr>
        <w:t>Rwyf yn ymwybodol nad yw oedi pellach er budd perchnogion fferyllfeydd ac yn enwedig y rhai sy'n unig berchnogion ar fferyllfeydd cymunedol annibynnol. Cyfarfûm, felly, â chynrychiolwyr Fferylliaeth Gymunedol Cymru ar 17 Rhagfyr i geisio datrys y mater.</w:t>
      </w:r>
    </w:p>
    <w:p w14:paraId="24752206" w14:textId="77777777" w:rsidR="00C11884" w:rsidRPr="00144F7C" w:rsidRDefault="00C11884" w:rsidP="00496D5E">
      <w:pPr>
        <w:pStyle w:val="Default"/>
        <w:rPr>
          <w:rFonts w:ascii="Arial" w:hAnsi="Arial" w:cs="Arial"/>
          <w:color w:val="auto"/>
        </w:rPr>
      </w:pPr>
    </w:p>
    <w:p w14:paraId="3CA71573" w14:textId="77777777" w:rsidR="00C11884" w:rsidRDefault="00E3080D" w:rsidP="00546E78">
      <w:pPr>
        <w:pStyle w:val="Default"/>
        <w:rPr>
          <w:rFonts w:ascii="Arial" w:hAnsi="Arial" w:cs="Arial"/>
          <w:color w:val="auto"/>
          <w:lang w:val="cy-GB"/>
        </w:rPr>
      </w:pPr>
      <w:r w:rsidRPr="00144F7C">
        <w:rPr>
          <w:rFonts w:ascii="Arial" w:hAnsi="Arial" w:cs="Arial"/>
          <w:color w:val="auto"/>
          <w:lang w:val="cy-GB"/>
        </w:rPr>
        <w:t>Yn dilyn y cyfarfo</w:t>
      </w:r>
      <w:r w:rsidR="00546E78">
        <w:rPr>
          <w:rFonts w:ascii="Arial" w:hAnsi="Arial" w:cs="Arial"/>
          <w:color w:val="auto"/>
          <w:lang w:val="cy-GB"/>
        </w:rPr>
        <w:t xml:space="preserve">d hwnnw, gallaf gyhoeddi heddiw </w:t>
      </w:r>
      <w:r w:rsidRPr="00144F7C">
        <w:rPr>
          <w:rFonts w:ascii="Arial" w:hAnsi="Arial" w:cs="Arial"/>
          <w:color w:val="auto"/>
          <w:lang w:val="cy-GB"/>
        </w:rPr>
        <w:t>cytunwyd â Fferylliaeth Gymunedol Cymru i ddarparu cyllid ychwanegol o hyd at £5.6m yn uniongyrchol i gontractwyr fferyllfeydd.</w:t>
      </w:r>
    </w:p>
    <w:p w14:paraId="70EEAB60" w14:textId="77777777" w:rsidR="00822945" w:rsidRPr="00144F7C" w:rsidRDefault="00822945" w:rsidP="00546E78">
      <w:pPr>
        <w:pStyle w:val="Default"/>
        <w:rPr>
          <w:rFonts w:ascii="Arial" w:hAnsi="Arial" w:cs="Arial"/>
          <w:color w:val="auto"/>
        </w:rPr>
      </w:pPr>
    </w:p>
    <w:p w14:paraId="0F317079" w14:textId="77777777" w:rsidR="00352E31" w:rsidRDefault="00E3080D" w:rsidP="00352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144F7C">
        <w:rPr>
          <w:rFonts w:ascii="Arial" w:eastAsiaTheme="minorHAnsi" w:hAnsi="Arial" w:cs="Arial"/>
          <w:color w:val="000000"/>
          <w:sz w:val="24"/>
          <w:szCs w:val="24"/>
          <w:lang w:val="cy-GB"/>
        </w:rPr>
        <w:lastRenderedPageBreak/>
        <w:t>Yn gryno mae'r setliad/cytundeb yn cynnwys:</w:t>
      </w:r>
    </w:p>
    <w:p w14:paraId="76B48953" w14:textId="77777777" w:rsidR="00352E31" w:rsidRDefault="00352E31" w:rsidP="00352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07053E46" w14:textId="77777777" w:rsidR="00352E31" w:rsidRPr="00352E31" w:rsidRDefault="00E3080D" w:rsidP="00155D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352E31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taliad un tro, anghylchol o £5m i dalu costau ychwanegol a chostau staff eraill yr aed iddynt yn ystod y pandemig; </w:t>
      </w:r>
    </w:p>
    <w:p w14:paraId="6F32C67D" w14:textId="77777777" w:rsidR="00352E31" w:rsidRPr="00144F7C" w:rsidRDefault="00E3080D" w:rsidP="00272FC2">
      <w:pPr>
        <w:pStyle w:val="Default"/>
        <w:numPr>
          <w:ilvl w:val="0"/>
          <w:numId w:val="2"/>
        </w:numPr>
        <w:rPr>
          <w:rFonts w:ascii="Arial" w:eastAsiaTheme="minorHAnsi" w:hAnsi="Arial" w:cs="Arial"/>
        </w:rPr>
      </w:pPr>
      <w:r w:rsidRPr="00144F7C">
        <w:rPr>
          <w:rFonts w:ascii="Arial" w:eastAsiaTheme="minorHAnsi" w:hAnsi="Arial" w:cs="Arial"/>
          <w:lang w:val="cy-GB"/>
        </w:rPr>
        <w:t xml:space="preserve">hyd at £0.6m i dalu'r costau gwasanaeth sy'n gysylltiedig â brechlynnau ffliw tymhorol oddi wrth y Llywodraeth a weinyddir gan fferyllfeydd; </w:t>
      </w:r>
    </w:p>
    <w:p w14:paraId="09F5990F" w14:textId="77777777" w:rsidR="00352E31" w:rsidRPr="00144F7C" w:rsidRDefault="00E3080D" w:rsidP="00352E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144F7C">
        <w:rPr>
          <w:rFonts w:ascii="Arial" w:eastAsiaTheme="minorHAnsi" w:hAnsi="Arial" w:cs="Arial"/>
          <w:color w:val="000000"/>
          <w:sz w:val="24"/>
          <w:szCs w:val="24"/>
          <w:lang w:val="cy-GB"/>
        </w:rPr>
        <w:t>gwarant, os bydd fferyllfeydd yn rhan o'r Cynllun Imiwneiddio rhag COVID-19 mewn gofal sylfaenol, gwarant y câi ffioedd gwasanaeth eu talu o gyllid ychwanegol; a</w:t>
      </w:r>
    </w:p>
    <w:p w14:paraId="2DFD7A70" w14:textId="77777777" w:rsidR="00FE47D0" w:rsidRPr="00144F7C" w:rsidRDefault="00E3080D" w:rsidP="00B3374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144F7C">
        <w:rPr>
          <w:rFonts w:ascii="Arial" w:hAnsi="Arial" w:cs="Arial"/>
          <w:sz w:val="24"/>
          <w:szCs w:val="24"/>
          <w:lang w:val="cy-GB"/>
        </w:rPr>
        <w:t>gohirio ad-daliadau pellach yn erbyn y rhagdaliad o £55m a wnaed yn gynharach eleni, tan y flwyddyn ariannol 2021-22, i gefnogi sefyllfa llif arian parod fferyllfeydd cymunedol am weddill y flwyddyn ariannol hon.</w:t>
      </w:r>
    </w:p>
    <w:p w14:paraId="704EF80C" w14:textId="77777777" w:rsidR="00FE47D0" w:rsidRPr="00144F7C" w:rsidRDefault="00FE47D0" w:rsidP="00FE47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208ECAA4" w14:textId="77777777" w:rsidR="00FE47D0" w:rsidRPr="00144F7C" w:rsidRDefault="00E3080D" w:rsidP="00FE47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3"/>
        </w:rPr>
      </w:pPr>
      <w:r w:rsidRPr="00144F7C">
        <w:rPr>
          <w:rFonts w:ascii="Arial" w:eastAsiaTheme="minorHAnsi" w:hAnsi="Arial" w:cs="Arial"/>
          <w:color w:val="000000"/>
          <w:sz w:val="24"/>
          <w:szCs w:val="23"/>
          <w:lang w:val="cy-GB"/>
        </w:rPr>
        <w:t xml:space="preserve">Rwyf wedi cytuno hefyd y cynhelir trafodaethau pellach â CPW, os bydd adnoddau ar gael cyn diwedd y flwyddyn ariannol. </w:t>
      </w:r>
    </w:p>
    <w:p w14:paraId="2100A6CF" w14:textId="77777777" w:rsidR="00352E31" w:rsidRDefault="00352E31" w:rsidP="00496D5E">
      <w:pPr>
        <w:pStyle w:val="Default"/>
        <w:rPr>
          <w:rFonts w:ascii="Arial" w:hAnsi="Arial" w:cs="Arial"/>
        </w:rPr>
      </w:pPr>
    </w:p>
    <w:p w14:paraId="310C13A4" w14:textId="77777777" w:rsidR="00952388" w:rsidRPr="00352E31" w:rsidRDefault="00E3080D" w:rsidP="00952388">
      <w:pPr>
        <w:pStyle w:val="Default"/>
        <w:rPr>
          <w:rFonts w:ascii="Arial" w:eastAsia="Yu Gothic" w:hAnsi="Arial" w:cs="Arial"/>
        </w:rPr>
      </w:pPr>
      <w:r>
        <w:rPr>
          <w:rFonts w:ascii="Arial" w:eastAsiaTheme="minorHAnsi" w:hAnsi="Arial" w:cs="Arial"/>
          <w:szCs w:val="22"/>
          <w:lang w:val="cy-GB"/>
        </w:rPr>
        <w:t>Mae'r setliad yn adeiladu ar y newidiadau sydd eisoes wedi'u gwneud i gefnogi fferyllfeydd cymunedol yng Nghymru yn ystod y pandemig.  Mae hyn yn cynnwys cyllid ychwanegol ar gyfer cyflwyno llwyfan ymgynghori fideo i bob fferyllfa gymunedol; darparu mynediad at 3,000 o fferyllwyr a thechnegwyr fferyllol at yr ystod o offer gan gynnwys e-byst y GIG a negeseua gwib, sydd ar gael trwy Office 365, a buddsoddiad cyfalaf i osod ac arbrofi'r defnydd o systemau wedi'u hawtomeiddio i gasglu presgripsiynau. .</w:t>
      </w:r>
    </w:p>
    <w:p w14:paraId="375A3626" w14:textId="77777777" w:rsidR="00952388" w:rsidRDefault="00952388" w:rsidP="00496D5E">
      <w:pPr>
        <w:pStyle w:val="Default"/>
        <w:rPr>
          <w:rFonts w:ascii="Arial" w:hAnsi="Arial" w:cs="Arial"/>
        </w:rPr>
      </w:pPr>
    </w:p>
    <w:p w14:paraId="1ADC12CB" w14:textId="77777777" w:rsidR="00496D5E" w:rsidRDefault="00E3080D" w:rsidP="00496D5E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Byddaf yn parhau i wneud dewisiadau cadarnhaol i fuddsoddi mewn Fferyllfeydd Cymunedol gan chwarae rôl well wrth gyflawni gwasanaethau'r GIG. Mae'r buddsoddiad sylweddol yr wyf yn ei wneud heddiw'n ychwanegol at y cytundeb tair blynedd a gyhoeddais ym mis Mehefin a fydd yn darparu cyllid o £18.3m ar gyfer fferyllfeydd o fis Ebrill 2021, ac yn cynyddu £8.6m y flwyddyn ar gyllid cyffredinol i'r sector erbyn 2022-23.  </w:t>
      </w:r>
    </w:p>
    <w:p w14:paraId="07C9B810" w14:textId="77777777" w:rsidR="00352E31" w:rsidRDefault="00352E31" w:rsidP="00496D5E">
      <w:pPr>
        <w:pStyle w:val="Default"/>
        <w:rPr>
          <w:rFonts w:ascii="Arial" w:hAnsi="Arial" w:cs="Arial"/>
        </w:rPr>
      </w:pPr>
    </w:p>
    <w:p w14:paraId="60A6E7C5" w14:textId="77777777" w:rsidR="00546E78" w:rsidRPr="001F5A3F" w:rsidRDefault="00546E78" w:rsidP="00546E78">
      <w:pPr>
        <w:pStyle w:val="Default"/>
        <w:rPr>
          <w:rFonts w:ascii="Arial" w:hAnsi="Arial" w:cs="Arial"/>
          <w:lang w:val="cy-GB"/>
        </w:rPr>
      </w:pPr>
      <w:r w:rsidRPr="001F5A3F">
        <w:rPr>
          <w:rFonts w:ascii="Arial" w:hAnsi="Arial" w:cs="Arial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7E1665FA" w14:textId="77777777" w:rsidR="00496D5E" w:rsidRPr="00EE0A69" w:rsidRDefault="00496D5E" w:rsidP="00496D5E">
      <w:pPr>
        <w:pStyle w:val="NormalWeb"/>
        <w:spacing w:before="0" w:beforeAutospacing="0" w:after="0" w:afterAutospacing="0"/>
        <w:ind w:left="426"/>
        <w:rPr>
          <w:rFonts w:ascii="Arial" w:eastAsia="Yu Gothic" w:hAnsi="Arial" w:cs="Arial"/>
        </w:rPr>
      </w:pPr>
    </w:p>
    <w:p w14:paraId="3C5319DD" w14:textId="77777777" w:rsidR="00496D5E" w:rsidRDefault="00496D5E" w:rsidP="00496D5E">
      <w:pPr>
        <w:rPr>
          <w:rFonts w:ascii="Arial" w:hAnsi="Arial" w:cs="Arial"/>
          <w:sz w:val="24"/>
          <w:szCs w:val="24"/>
        </w:rPr>
      </w:pPr>
    </w:p>
    <w:p w14:paraId="5B13F871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1745" w14:textId="77777777" w:rsidR="00805DBD" w:rsidRDefault="00805DBD">
      <w:r>
        <w:separator/>
      </w:r>
    </w:p>
  </w:endnote>
  <w:endnote w:type="continuationSeparator" w:id="0">
    <w:p w14:paraId="17600976" w14:textId="77777777" w:rsidR="00805DBD" w:rsidRDefault="008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04CE" w14:textId="77777777" w:rsidR="004C0E6F" w:rsidRDefault="00E3080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24F4B" w14:textId="77777777" w:rsidR="004C0E6F" w:rsidRDefault="004C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530F" w14:textId="77777777" w:rsidR="004C0E6F" w:rsidRDefault="00E3080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6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56A8B" w14:textId="77777777" w:rsidR="004C0E6F" w:rsidRDefault="004C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E0DD" w14:textId="77777777" w:rsidR="004C0E6F" w:rsidRPr="00A845A9" w:rsidRDefault="004C0E6F" w:rsidP="00AD42B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25BD" w14:textId="77777777" w:rsidR="00805DBD" w:rsidRDefault="00805DBD">
      <w:r>
        <w:separator/>
      </w:r>
    </w:p>
  </w:footnote>
  <w:footnote w:type="continuationSeparator" w:id="0">
    <w:p w14:paraId="4CB24559" w14:textId="77777777" w:rsidR="00805DBD" w:rsidRDefault="0080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D341" w14:textId="77777777" w:rsidR="004C0E6F" w:rsidRDefault="00E3080D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B3B7BC" wp14:editId="689C90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04150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9492C" w14:textId="77777777" w:rsidR="004C0E6F" w:rsidRDefault="004C0E6F">
    <w:pPr>
      <w:pStyle w:val="Header"/>
    </w:pPr>
  </w:p>
  <w:p w14:paraId="3228C752" w14:textId="77777777" w:rsidR="004C0E6F" w:rsidRDefault="004C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5593"/>
    <w:multiLevelType w:val="hybridMultilevel"/>
    <w:tmpl w:val="34C83C6C"/>
    <w:lvl w:ilvl="0" w:tplc="531A6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9679AA" w:tentative="1">
      <w:start w:val="1"/>
      <w:numFmt w:val="lowerLetter"/>
      <w:lvlText w:val="%2."/>
      <w:lvlJc w:val="left"/>
      <w:pPr>
        <w:ind w:left="1440" w:hanging="360"/>
      </w:pPr>
    </w:lvl>
    <w:lvl w:ilvl="2" w:tplc="DA5A6CEA" w:tentative="1">
      <w:start w:val="1"/>
      <w:numFmt w:val="lowerRoman"/>
      <w:lvlText w:val="%3."/>
      <w:lvlJc w:val="right"/>
      <w:pPr>
        <w:ind w:left="2160" w:hanging="180"/>
      </w:pPr>
    </w:lvl>
    <w:lvl w:ilvl="3" w:tplc="CDCA446C" w:tentative="1">
      <w:start w:val="1"/>
      <w:numFmt w:val="decimal"/>
      <w:lvlText w:val="%4."/>
      <w:lvlJc w:val="left"/>
      <w:pPr>
        <w:ind w:left="2880" w:hanging="360"/>
      </w:pPr>
    </w:lvl>
    <w:lvl w:ilvl="4" w:tplc="67FE0490" w:tentative="1">
      <w:start w:val="1"/>
      <w:numFmt w:val="lowerLetter"/>
      <w:lvlText w:val="%5."/>
      <w:lvlJc w:val="left"/>
      <w:pPr>
        <w:ind w:left="3600" w:hanging="360"/>
      </w:pPr>
    </w:lvl>
    <w:lvl w:ilvl="5" w:tplc="4B8206F8" w:tentative="1">
      <w:start w:val="1"/>
      <w:numFmt w:val="lowerRoman"/>
      <w:lvlText w:val="%6."/>
      <w:lvlJc w:val="right"/>
      <w:pPr>
        <w:ind w:left="4320" w:hanging="180"/>
      </w:pPr>
    </w:lvl>
    <w:lvl w:ilvl="6" w:tplc="CE46F8E6" w:tentative="1">
      <w:start w:val="1"/>
      <w:numFmt w:val="decimal"/>
      <w:lvlText w:val="%7."/>
      <w:lvlJc w:val="left"/>
      <w:pPr>
        <w:ind w:left="5040" w:hanging="360"/>
      </w:pPr>
    </w:lvl>
    <w:lvl w:ilvl="7" w:tplc="2EAE0DAA" w:tentative="1">
      <w:start w:val="1"/>
      <w:numFmt w:val="lowerLetter"/>
      <w:lvlText w:val="%8."/>
      <w:lvlJc w:val="left"/>
      <w:pPr>
        <w:ind w:left="5760" w:hanging="360"/>
      </w:pPr>
    </w:lvl>
    <w:lvl w:ilvl="8" w:tplc="84843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57"/>
    <w:multiLevelType w:val="hybridMultilevel"/>
    <w:tmpl w:val="D81ADB70"/>
    <w:lvl w:ilvl="0" w:tplc="7A4ADFE4">
      <w:start w:val="1"/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  <w:color w:val="auto"/>
      </w:rPr>
    </w:lvl>
    <w:lvl w:ilvl="1" w:tplc="F0A8F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EC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A7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A6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EB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4A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3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EA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5E"/>
    <w:rsid w:val="00144F7C"/>
    <w:rsid w:val="00155D1D"/>
    <w:rsid w:val="00272FC2"/>
    <w:rsid w:val="002A0A42"/>
    <w:rsid w:val="002C16ED"/>
    <w:rsid w:val="003107AB"/>
    <w:rsid w:val="00352E31"/>
    <w:rsid w:val="00404DAC"/>
    <w:rsid w:val="00435939"/>
    <w:rsid w:val="00496D5E"/>
    <w:rsid w:val="004C0E6F"/>
    <w:rsid w:val="00535A3B"/>
    <w:rsid w:val="005429AE"/>
    <w:rsid w:val="00546E78"/>
    <w:rsid w:val="00805DBD"/>
    <w:rsid w:val="00822945"/>
    <w:rsid w:val="008971EC"/>
    <w:rsid w:val="008F0CC6"/>
    <w:rsid w:val="00913C59"/>
    <w:rsid w:val="00952388"/>
    <w:rsid w:val="009C56C7"/>
    <w:rsid w:val="009E25DD"/>
    <w:rsid w:val="00A15D76"/>
    <w:rsid w:val="00A845A9"/>
    <w:rsid w:val="00AB10B4"/>
    <w:rsid w:val="00AD42B5"/>
    <w:rsid w:val="00B33746"/>
    <w:rsid w:val="00B45509"/>
    <w:rsid w:val="00B70AD6"/>
    <w:rsid w:val="00B846CA"/>
    <w:rsid w:val="00C11884"/>
    <w:rsid w:val="00D06BB7"/>
    <w:rsid w:val="00D90EDB"/>
    <w:rsid w:val="00E24F34"/>
    <w:rsid w:val="00E3080D"/>
    <w:rsid w:val="00EE0A69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B82"/>
  <w15:chartTrackingRefBased/>
  <w15:docId w15:val="{ED62F381-0AD1-4339-9562-02D36C0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5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96D5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96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D5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96D5E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96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6D5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96D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6D5E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rsid w:val="00496D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96D5E"/>
  </w:style>
  <w:style w:type="paragraph" w:customStyle="1" w:styleId="Default">
    <w:name w:val="Default"/>
    <w:rsid w:val="00496D5E"/>
    <w:pPr>
      <w:autoSpaceDE w:val="0"/>
      <w:autoSpaceDN w:val="0"/>
      <w:adjustRightInd w:val="0"/>
      <w:spacing w:after="0" w:line="240" w:lineRule="auto"/>
    </w:pPr>
    <w:rPr>
      <w:rFonts w:ascii="Frutiger LT Std 45 Light" w:eastAsia="Times New Roman" w:hAnsi="Frutiger LT Std 45 Light" w:cs="Frutiger LT Std 45 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2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A32772317</value>
    </field>
    <field name="Objective-Title">
      <value order="0">WRITTEN STATEMENT COVID-19 FUNDING TO CPS DEC 2020 CYM</value>
    </field>
    <field name="Objective-Description">
      <value order="0"/>
    </field>
    <field name="Objective-CreationStamp">
      <value order="0">2020-12-22T18:47:44Z</value>
    </field>
    <field name="Objective-IsApproved">
      <value order="0">false</value>
    </field>
    <field name="Objective-IsPublished">
      <value order="0">true</value>
    </field>
    <field name="Objective-DatePublished">
      <value order="0">2020-12-23T10:57:41Z</value>
    </field>
    <field name="Objective-ModificationStamp">
      <value order="0">2020-12-23T10:57:41Z</value>
    </field>
    <field name="Objective-Owner">
      <value order="0">Schofield, Lynne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Prescribing:Community Pharmacy:Current files:Community Pharmacy Wales - 2017-2021 - Agendas, Minutes &amp; Papers:COVID Additional funding 2020</value>
    </field>
    <field name="Objective-Parent">
      <value order="0">COVID Additional funding 2020</value>
    </field>
    <field name="Objective-State">
      <value order="0">Published</value>
    </field>
    <field name="Objective-VersionId">
      <value order="0">vA65005869</value>
    </field>
    <field name="Objective-Version">
      <value order="0">2.0</value>
    </field>
    <field name="Objective-VersionNumber">
      <value order="0">3</value>
    </field>
    <field name="Objective-VersionComment">
      <value order="0">Final</value>
    </field>
    <field name="Objective-FileNumber">
      <value order="0">qA1307751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2020-12-22T00:00:00Z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57E1F92-FA75-464B-B2A9-7096E51E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46C48-A524-493A-A4A5-C5BEC9874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3B0F6-7E2F-45DE-B5F0-2114A629E8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Schofield, Lynne (HSS - Primary Care &amp; Health Science)</dc:creator>
  <cp:lastModifiedBy>Oxenham, James (OFM - Cabinet Division)</cp:lastModifiedBy>
  <cp:revision>2</cp:revision>
  <dcterms:created xsi:type="dcterms:W3CDTF">2020-12-23T11:56:00Z</dcterms:created>
  <dcterms:modified xsi:type="dcterms:W3CDTF">2020-12-23T11:56:00Z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2020-12-22T18:47:53Z</vt:filetime>
  </property>
  <property fmtid="{D5CDD505-2E9C-101B-9397-08002B2CF9AE}" pid="8" name="Objective-Date Acquired">
    <vt:filetime>2020-12-22T00:00:00Z</vt:filetime>
  </property>
  <property fmtid="{D5CDD505-2E9C-101B-9397-08002B2CF9AE}" pid="9" name="Objective-DatePublished">
    <vt:filetime>2020-12-23T10:57:41Z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A32772317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2020-12-23T10:57:41Z</vt:filetime>
  </property>
  <property fmtid="{D5CDD505-2E9C-101B-9397-08002B2CF9AE}" pid="17" name="Objective-Official Translation">
    <vt:lpwstr/>
  </property>
  <property fmtid="{D5CDD505-2E9C-101B-9397-08002B2CF9AE}" pid="18" name="Objective-Owner">
    <vt:lpwstr>Schofield, Lynne (HSS - Primary Care &amp; Health Science)</vt:lpwstr>
  </property>
  <property fmtid="{D5CDD505-2E9C-101B-9397-08002B2CF9AE}" pid="19" name="Objective-Parent">
    <vt:lpwstr>COVID Additional funding 2020</vt:lpwstr>
  </property>
  <property fmtid="{D5CDD505-2E9C-101B-9397-08002B2CF9AE}" pid="20" name="Objective-Path">
    <vt:lpwstr>Objective Global Folder:Business File Plan:Health &amp; Social Services (HSS):Health &amp; Social Services (HSS) - PCI - Primary Care:1 - Save:Pharmacy &amp; Prescribing:Community Pharmacy:Current files:Community Pharmacy Wales - 2017-2021 - Agendas, Minutes &amp; Papers</vt:lpwstr>
  </property>
  <property fmtid="{D5CDD505-2E9C-101B-9397-08002B2CF9AE}" pid="21" name="Objective-State">
    <vt:lpwstr>Published</vt:lpwstr>
  </property>
  <property fmtid="{D5CDD505-2E9C-101B-9397-08002B2CF9AE}" pid="22" name="Objective-Title">
    <vt:lpwstr>WRITTEN STATEMENT COVID-19 FUNDING TO CPS DEC 2020 CYM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>Final</vt:lpwstr>
  </property>
  <property fmtid="{D5CDD505-2E9C-101B-9397-08002B2CF9AE}" pid="25" name="Objective-VersionId">
    <vt:lpwstr>vA65005869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ContentTypeId">
    <vt:lpwstr>0x010100031D1E98B3209D4493493866D5B8328A</vt:lpwstr>
  </property>
</Properties>
</file>