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207DB9" w:rsidP="001A39E2">
      <w:pPr>
        <w:jc w:val="right"/>
        <w:rPr>
          <w:b/>
        </w:rPr>
      </w:pPr>
    </w:p>
    <w:p w:rsidR="00A845A9" w:rsidRDefault="000D72F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2D42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0D72F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0D72F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0D72F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43FD5" w:rsidRPr="007B1872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C4" w:rsidRPr="007B1872" w:rsidRDefault="00207D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7B1872" w:rsidRDefault="000D72F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87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6F664FB" wp14:editId="758CD98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128270</wp:posOffset>
                      </wp:positionV>
                      <wp:extent cx="530352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805BB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      </w:pict>
                </mc:Fallback>
              </mc:AlternateContent>
            </w:r>
            <w:r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B1872" w:rsidRDefault="00207D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0DC4" w:rsidRPr="007B1872" w:rsidRDefault="00207DB9" w:rsidP="00720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DC4" w:rsidRPr="007B1872" w:rsidRDefault="000D72F3" w:rsidP="001C0FA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Caffael Cyhoeddus (</w:t>
            </w:r>
            <w:r w:rsidR="001C0FA1"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Diwygio) (Ymadael â’r UE) 2019 −</w:t>
            </w:r>
            <w:r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diwygiadau i Adran 155 (2) a (3) o Ddeddf Cydraddoldeb 2010</w:t>
            </w:r>
            <w:bookmarkEnd w:id="0"/>
          </w:p>
        </w:tc>
      </w:tr>
      <w:tr w:rsidR="00243FD5" w:rsidRPr="007B1872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B1872" w:rsidRDefault="000D72F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B1872" w:rsidRDefault="007B1872" w:rsidP="007259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18 </w:t>
            </w:r>
            <w:r w:rsidR="000D72F3"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 2018</w:t>
            </w:r>
          </w:p>
        </w:tc>
      </w:tr>
      <w:tr w:rsidR="00243FD5" w:rsidRPr="007B1872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B1872" w:rsidRDefault="000D72F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8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B1872" w:rsidRDefault="006D5E09" w:rsidP="007B1872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E09">
              <w:rPr>
                <w:rFonts w:ascii="Arial" w:hAnsi="Arial" w:cs="Arial"/>
                <w:b/>
                <w:sz w:val="24"/>
                <w:szCs w:val="24"/>
              </w:rPr>
              <w:t>Yr Athro Mark Drakeford AC, Prif Weinidog Cymru</w:t>
            </w:r>
          </w:p>
        </w:tc>
      </w:tr>
    </w:tbl>
    <w:p w:rsidR="00EA5290" w:rsidRPr="007B1872" w:rsidRDefault="00207DB9" w:rsidP="007B1872">
      <w:pPr>
        <w:rPr>
          <w:rFonts w:ascii="Arial" w:hAnsi="Arial" w:cs="Arial"/>
          <w:sz w:val="24"/>
          <w:szCs w:val="24"/>
        </w:rPr>
      </w:pPr>
    </w:p>
    <w:p w:rsidR="00720DC4" w:rsidRPr="007B1872" w:rsidRDefault="000D72F3" w:rsidP="007B1872">
      <w:pPr>
        <w:rPr>
          <w:rFonts w:ascii="Arial" w:hAnsi="Arial" w:cs="Arial"/>
          <w:b/>
          <w:sz w:val="24"/>
          <w:szCs w:val="24"/>
        </w:rPr>
      </w:pPr>
      <w:r w:rsidRPr="007B1872">
        <w:rPr>
          <w:rFonts w:ascii="Arial" w:hAnsi="Arial" w:cs="Arial"/>
          <w:b/>
          <w:bCs/>
          <w:sz w:val="24"/>
          <w:szCs w:val="24"/>
          <w:lang w:val="cy-GB"/>
        </w:rPr>
        <w:t>Rheoliadau Caffael Cyhoeddus (</w:t>
      </w:r>
      <w:r w:rsidR="001C0FA1" w:rsidRPr="007B1872">
        <w:rPr>
          <w:rFonts w:ascii="Arial" w:hAnsi="Arial" w:cs="Arial"/>
          <w:b/>
          <w:bCs/>
          <w:sz w:val="24"/>
          <w:szCs w:val="24"/>
          <w:lang w:val="cy-GB"/>
        </w:rPr>
        <w:t>Diwygio) (Ymadael â’r UE) 2019 −</w:t>
      </w:r>
      <w:r w:rsidRPr="007B1872">
        <w:rPr>
          <w:rFonts w:ascii="Arial" w:hAnsi="Arial" w:cs="Arial"/>
          <w:b/>
          <w:bCs/>
          <w:sz w:val="24"/>
          <w:szCs w:val="24"/>
          <w:lang w:val="cy-GB"/>
        </w:rPr>
        <w:t xml:space="preserve"> diwygiadau i Adran 155 (2) a (3) o Ddeddf Cydraddoldeb 2010</w:t>
      </w:r>
    </w:p>
    <w:p w:rsidR="00680945" w:rsidRPr="007B1872" w:rsidRDefault="00207DB9" w:rsidP="007B1872">
      <w:pPr>
        <w:rPr>
          <w:rFonts w:ascii="Arial" w:eastAsiaTheme="minorHAnsi" w:hAnsi="Arial" w:cs="Arial"/>
          <w:b/>
          <w:sz w:val="24"/>
          <w:szCs w:val="24"/>
        </w:rPr>
      </w:pPr>
    </w:p>
    <w:p w:rsidR="00DF603B" w:rsidRPr="007B1872" w:rsidRDefault="000D72F3" w:rsidP="007B1872">
      <w:pPr>
        <w:rPr>
          <w:rFonts w:ascii="Arial" w:eastAsiaTheme="minorHAnsi" w:hAnsi="Arial" w:cs="Arial"/>
          <w:b/>
          <w:sz w:val="24"/>
          <w:szCs w:val="24"/>
        </w:rPr>
      </w:pPr>
      <w:r w:rsidRPr="007B1872">
        <w:rPr>
          <w:rFonts w:ascii="Arial" w:eastAsiaTheme="minorHAnsi" w:hAnsi="Arial" w:cs="Arial"/>
          <w:b/>
          <w:bCs/>
          <w:sz w:val="24"/>
          <w:szCs w:val="24"/>
          <w:lang w:val="cy-GB"/>
        </w:rPr>
        <w:t>Y Gyfraith sy'n cael ei diwygio</w:t>
      </w:r>
    </w:p>
    <w:p w:rsidR="00680945" w:rsidRPr="007B1872" w:rsidRDefault="000D72F3" w:rsidP="007B1872">
      <w:pPr>
        <w:rPr>
          <w:rFonts w:ascii="Arial" w:eastAsiaTheme="minorHAnsi" w:hAnsi="Arial" w:cs="Arial"/>
          <w:sz w:val="24"/>
          <w:szCs w:val="24"/>
        </w:rPr>
      </w:pPr>
      <w:r w:rsidRPr="007B1872">
        <w:rPr>
          <w:rFonts w:ascii="Arial" w:eastAsiaTheme="minorHAnsi" w:hAnsi="Arial" w:cs="Arial"/>
          <w:sz w:val="24"/>
          <w:szCs w:val="24"/>
          <w:lang w:val="cy-GB"/>
        </w:rPr>
        <w:t xml:space="preserve">Mae'r Rheoliadau hyn yn diwygio adran 155(2) a (3) o Ddeddf Cydraddoldeb 2010. </w:t>
      </w:r>
    </w:p>
    <w:p w:rsidR="00A43A6C" w:rsidRPr="007B1872" w:rsidRDefault="00207DB9" w:rsidP="007B1872">
      <w:pPr>
        <w:rPr>
          <w:rFonts w:ascii="Arial" w:eastAsiaTheme="minorHAnsi" w:hAnsi="Arial" w:cs="Arial"/>
          <w:b/>
          <w:sz w:val="24"/>
          <w:szCs w:val="24"/>
        </w:rPr>
      </w:pPr>
    </w:p>
    <w:p w:rsidR="00DF603B" w:rsidRPr="007B1872" w:rsidRDefault="000D72F3" w:rsidP="007B1872">
      <w:pPr>
        <w:rPr>
          <w:rFonts w:ascii="Arial" w:eastAsiaTheme="minorHAnsi" w:hAnsi="Arial" w:cs="Arial"/>
          <w:b/>
          <w:sz w:val="24"/>
          <w:szCs w:val="24"/>
        </w:rPr>
      </w:pPr>
      <w:r w:rsidRPr="007B1872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:rsidR="00680945" w:rsidRPr="007B1872" w:rsidRDefault="000D72F3" w:rsidP="007B1872">
      <w:pPr>
        <w:outlineLvl w:val="1"/>
        <w:rPr>
          <w:rFonts w:ascii="Arial" w:hAnsi="Arial" w:cs="Arial"/>
          <w:sz w:val="24"/>
          <w:szCs w:val="24"/>
        </w:rPr>
      </w:pPr>
      <w:r w:rsidRPr="007B1872">
        <w:rPr>
          <w:rFonts w:ascii="Arial" w:hAnsi="Arial" w:cs="Arial"/>
          <w:sz w:val="24"/>
          <w:szCs w:val="24"/>
          <w:lang w:val="cy-GB"/>
        </w:rPr>
        <w:t>Ni fydd y diwygiadau arfaethedig yn cael unrhyw effaith ar gymhwysedd deddfwriaethol y Cynulliad a/neu ar gymhwysedd gweithredol Gweinidogion Cymru.</w:t>
      </w:r>
    </w:p>
    <w:p w:rsidR="008E4488" w:rsidRPr="007B1872" w:rsidRDefault="00207DB9" w:rsidP="007B1872">
      <w:pPr>
        <w:rPr>
          <w:rFonts w:ascii="Arial" w:eastAsiaTheme="minorHAnsi" w:hAnsi="Arial" w:cs="Arial"/>
          <w:sz w:val="24"/>
          <w:szCs w:val="24"/>
        </w:rPr>
      </w:pPr>
    </w:p>
    <w:p w:rsidR="00DF603B" w:rsidRPr="007B1872" w:rsidRDefault="000D72F3" w:rsidP="007B1872">
      <w:pPr>
        <w:rPr>
          <w:rFonts w:ascii="Arial" w:eastAsiaTheme="minorHAnsi" w:hAnsi="Arial" w:cs="Arial"/>
          <w:b/>
          <w:sz w:val="24"/>
          <w:szCs w:val="24"/>
        </w:rPr>
      </w:pPr>
      <w:r w:rsidRPr="007B1872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Diben y diwygiadau </w:t>
      </w:r>
    </w:p>
    <w:p w:rsidR="00867BBB" w:rsidRPr="007B1872" w:rsidRDefault="000D72F3" w:rsidP="007B1872">
      <w:pPr>
        <w:rPr>
          <w:rFonts w:ascii="Arial" w:eastAsiaTheme="minorHAnsi" w:hAnsi="Arial" w:cs="Arial"/>
          <w:sz w:val="24"/>
          <w:szCs w:val="24"/>
        </w:rPr>
      </w:pPr>
      <w:r w:rsidRPr="007B1872">
        <w:rPr>
          <w:rFonts w:ascii="Arial" w:eastAsiaTheme="minorHAnsi" w:hAnsi="Arial" w:cs="Arial"/>
          <w:sz w:val="24"/>
          <w:szCs w:val="24"/>
          <w:lang w:val="cy-GB"/>
        </w:rPr>
        <w:t xml:space="preserve">Mae'r Rheoliadau hyn yn diwygio adran 155(2) a (3) o Ddeddf Cydraddoldeb 2010 er mwyn diffinio term drwy gyfeirio at Reoliadau Contractau Cyhoeddus 2015, yn hytrach na thrwy gyfeirio at y Gyfarwyddeb Sector Cyhoeddus. Mae'r diwygiad hwn yn un technegol ei natur ac mae'n ofynnol er mwyn i'r ddarpariaeth hon weithredu'n effeithiol ar ôl i'r DU ymadael â'r UE. </w:t>
      </w:r>
    </w:p>
    <w:p w:rsidR="008E4488" w:rsidRPr="007B1872" w:rsidRDefault="00207DB9" w:rsidP="007B1872">
      <w:pPr>
        <w:rPr>
          <w:rFonts w:ascii="Arial" w:eastAsiaTheme="minorHAnsi" w:hAnsi="Arial" w:cs="Arial"/>
          <w:sz w:val="24"/>
          <w:szCs w:val="24"/>
        </w:rPr>
      </w:pPr>
    </w:p>
    <w:p w:rsidR="0092596C" w:rsidRPr="007B1872" w:rsidRDefault="00561165" w:rsidP="007B1872">
      <w:pPr>
        <w:rPr>
          <w:rFonts w:ascii="Arial" w:hAnsi="Arial" w:cs="Arial"/>
          <w:sz w:val="24"/>
          <w:szCs w:val="24"/>
        </w:rPr>
      </w:pPr>
      <w:r w:rsidRPr="00C207C8">
        <w:rPr>
          <w:rFonts w:ascii="Arial" w:hAnsi="Arial" w:cs="Arial"/>
          <w:sz w:val="24"/>
          <w:szCs w:val="24"/>
          <w:lang w:val="cy-GB" w:eastAsia="en-GB"/>
        </w:rPr>
        <w:t xml:space="preserve">Mae'r OS a'r Memorandwm Esboniadol sy’n mynd gydag ef, ac sy'n nodi effaith pob un o'r diwygiadau, ar gael yma: </w:t>
      </w:r>
      <w:hyperlink r:id="rId8" w:history="1">
        <w:r w:rsidR="0092596C" w:rsidRPr="007B1872">
          <w:rPr>
            <w:rStyle w:val="Hyperlink"/>
            <w:rFonts w:ascii="Arial" w:hAnsi="Arial" w:cs="Arial"/>
            <w:sz w:val="24"/>
            <w:szCs w:val="24"/>
          </w:rPr>
          <w:t>http://www.legislation.gov.uk/ukdsi/2019/9780111176788/contents</w:t>
        </w:r>
      </w:hyperlink>
    </w:p>
    <w:p w:rsidR="00680945" w:rsidRPr="007B1872" w:rsidRDefault="00207DB9" w:rsidP="007B1872">
      <w:pPr>
        <w:rPr>
          <w:rFonts w:ascii="Arial" w:eastAsiaTheme="minorHAnsi" w:hAnsi="Arial" w:cs="Arial"/>
          <w:sz w:val="24"/>
          <w:szCs w:val="24"/>
          <w:lang w:eastAsia="en-GB"/>
        </w:rPr>
      </w:pPr>
    </w:p>
    <w:p w:rsidR="00DF603B" w:rsidRPr="007B1872" w:rsidRDefault="000D72F3" w:rsidP="007B1872">
      <w:pPr>
        <w:rPr>
          <w:rFonts w:ascii="Arial" w:eastAsiaTheme="minorHAnsi" w:hAnsi="Arial" w:cs="Arial"/>
          <w:b/>
          <w:sz w:val="24"/>
          <w:szCs w:val="24"/>
        </w:rPr>
      </w:pPr>
      <w:r w:rsidRPr="007B1872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:rsidR="00A845A9" w:rsidRDefault="000D72F3" w:rsidP="007B1872">
      <w:pPr>
        <w:rPr>
          <w:rFonts w:ascii="Arial" w:eastAsiaTheme="minorHAnsi" w:hAnsi="Arial" w:cs="Arial"/>
          <w:sz w:val="24"/>
          <w:szCs w:val="24"/>
          <w:lang w:val="cy-GB"/>
        </w:rPr>
      </w:pPr>
      <w:r w:rsidRPr="007B1872">
        <w:rPr>
          <w:rFonts w:ascii="Arial" w:eastAsiaTheme="minorHAnsi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 a hwylustod ac er mwyn sicrhau bod y llyfr statud yn gyson ac </w:t>
      </w:r>
      <w:r w:rsidR="001C0FA1" w:rsidRPr="007B1872">
        <w:rPr>
          <w:rFonts w:ascii="Arial" w:eastAsiaTheme="minorHAnsi" w:hAnsi="Arial" w:cs="Arial"/>
          <w:sz w:val="24"/>
          <w:szCs w:val="24"/>
          <w:lang w:val="cy-GB"/>
        </w:rPr>
        <w:t xml:space="preserve">yn </w:t>
      </w:r>
      <w:r w:rsidRPr="007B1872">
        <w:rPr>
          <w:rFonts w:ascii="Arial" w:eastAsiaTheme="minorHAnsi" w:hAnsi="Arial" w:cs="Arial"/>
          <w:sz w:val="24"/>
          <w:szCs w:val="24"/>
          <w:lang w:val="cy-GB"/>
        </w:rPr>
        <w:t xml:space="preserve">ystyrlon. Mae’r diwygiadau wedi cael eu hystyried yn llawn; ac nid oes unrhyw wahaniaeth o ran polisi. Diben y diwygiadau hyn yw sicrhau bod y llyfr statud yn parhau i weithio ar ôl i’r DU ymadael â’r UE. </w:t>
      </w:r>
    </w:p>
    <w:p w:rsidR="00EB5E39" w:rsidRDefault="00EB5E39" w:rsidP="007B1872">
      <w:pPr>
        <w:rPr>
          <w:rFonts w:ascii="Arial" w:eastAsiaTheme="minorHAnsi" w:hAnsi="Arial" w:cs="Arial"/>
          <w:sz w:val="24"/>
          <w:szCs w:val="24"/>
          <w:lang w:val="cy-GB"/>
        </w:rPr>
      </w:pPr>
    </w:p>
    <w:p w:rsidR="00EB5E39" w:rsidRPr="007B1872" w:rsidRDefault="00EB5E39" w:rsidP="007B1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Memorandwm Cydsyniad Offeryn Statudol hefyd wedi’i osod yn y Cynulliad Cenedlaethol mewn perthynas â’r diwygiadau i </w:t>
      </w:r>
      <w:r w:rsidRPr="007B1872">
        <w:rPr>
          <w:rFonts w:ascii="Arial" w:eastAsiaTheme="minorHAnsi" w:hAnsi="Arial" w:cs="Arial"/>
          <w:sz w:val="24"/>
          <w:szCs w:val="24"/>
          <w:lang w:val="cy-GB"/>
        </w:rPr>
        <w:t>Ddeddf Cydraddoldeb 2010</w:t>
      </w:r>
    </w:p>
    <w:sectPr w:rsidR="00EB5E39" w:rsidRPr="007B1872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B9" w:rsidRDefault="00207DB9">
      <w:r>
        <w:separator/>
      </w:r>
    </w:p>
  </w:endnote>
  <w:endnote w:type="continuationSeparator" w:id="0">
    <w:p w:rsidR="00207DB9" w:rsidRDefault="0020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1C" w:rsidRDefault="000D72F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6C1C" w:rsidRDefault="00207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1C" w:rsidRDefault="000D72F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E39">
      <w:rPr>
        <w:rStyle w:val="PageNumber"/>
        <w:noProof/>
      </w:rPr>
      <w:t>2</w:t>
    </w:r>
    <w:r>
      <w:rPr>
        <w:rStyle w:val="PageNumber"/>
      </w:rPr>
      <w:fldChar w:fldCharType="end"/>
    </w:r>
  </w:p>
  <w:p w:rsidR="00DF6C1C" w:rsidRDefault="00207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1C" w:rsidRPr="005D2A41" w:rsidRDefault="000D72F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C178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F6C1C" w:rsidRPr="00A845A9" w:rsidRDefault="00207DB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B9" w:rsidRDefault="00207DB9">
      <w:r>
        <w:separator/>
      </w:r>
    </w:p>
  </w:footnote>
  <w:footnote w:type="continuationSeparator" w:id="0">
    <w:p w:rsidR="00207DB9" w:rsidRDefault="0020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1C" w:rsidRDefault="000D72F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6C1C" w:rsidRDefault="00207DB9">
    <w:pPr>
      <w:pStyle w:val="Header"/>
    </w:pPr>
  </w:p>
  <w:p w:rsidR="00DF6C1C" w:rsidRDefault="0020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633"/>
    <w:multiLevelType w:val="hybridMultilevel"/>
    <w:tmpl w:val="BA283CBE"/>
    <w:lvl w:ilvl="0" w:tplc="1C46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E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2E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0E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2C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A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81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AA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8E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59F"/>
    <w:multiLevelType w:val="hybridMultilevel"/>
    <w:tmpl w:val="8416CF36"/>
    <w:lvl w:ilvl="0" w:tplc="D8443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5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81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6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83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06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AE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64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AA8A0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88A40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18CA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FA3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8C2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FAF7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4E6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06CB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CAF5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B2DE6"/>
    <w:multiLevelType w:val="hybridMultilevel"/>
    <w:tmpl w:val="37005E22"/>
    <w:lvl w:ilvl="0" w:tplc="21DC4C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4028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E4AB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6C7A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767B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660A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3EB2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4ACA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6280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5"/>
    <w:rsid w:val="000D72F3"/>
    <w:rsid w:val="0011583C"/>
    <w:rsid w:val="001C0FA1"/>
    <w:rsid w:val="00207DB9"/>
    <w:rsid w:val="00243FD5"/>
    <w:rsid w:val="004C178F"/>
    <w:rsid w:val="004E26FE"/>
    <w:rsid w:val="00561165"/>
    <w:rsid w:val="006D5E09"/>
    <w:rsid w:val="007B1872"/>
    <w:rsid w:val="0092596C"/>
    <w:rsid w:val="00B2746A"/>
    <w:rsid w:val="00E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4F622-38A1-4AF9-A849-B280ADB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N1">
    <w:name w:val="N1"/>
    <w:basedOn w:val="Normal"/>
    <w:rsid w:val="008E4488"/>
    <w:pPr>
      <w:numPr>
        <w:numId w:val="4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8E4488"/>
    <w:pPr>
      <w:numPr>
        <w:ilvl w:val="1"/>
      </w:numPr>
      <w:spacing w:before="80"/>
    </w:pPr>
  </w:style>
  <w:style w:type="paragraph" w:customStyle="1" w:styleId="N3">
    <w:name w:val="N3"/>
    <w:basedOn w:val="N2"/>
    <w:rsid w:val="008E4488"/>
    <w:pPr>
      <w:numPr>
        <w:ilvl w:val="2"/>
      </w:numPr>
    </w:pPr>
  </w:style>
  <w:style w:type="paragraph" w:customStyle="1" w:styleId="N4">
    <w:name w:val="N4"/>
    <w:basedOn w:val="N3"/>
    <w:rsid w:val="008E4488"/>
    <w:pPr>
      <w:numPr>
        <w:ilvl w:val="3"/>
      </w:numPr>
    </w:pPr>
  </w:style>
  <w:style w:type="paragraph" w:customStyle="1" w:styleId="N5">
    <w:name w:val="N5"/>
    <w:basedOn w:val="N4"/>
    <w:rsid w:val="008E4488"/>
    <w:pPr>
      <w:numPr>
        <w:ilvl w:val="4"/>
      </w:numPr>
    </w:pPr>
  </w:style>
  <w:style w:type="paragraph" w:styleId="NoSpacing">
    <w:name w:val="No Spacing"/>
    <w:uiPriority w:val="1"/>
    <w:qFormat/>
    <w:rsid w:val="008D46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6C1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52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2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2B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2B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1583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www.legislation.gov.uk%2Fukdsi%2F2019%2F9780111176788%2Fcontents&amp;data=02%7C01%7Cjulie.harrison%40gov.wales%7Ca42d9680e43b4f5b26ff08d661db3c9b%7Ca2cc36c592804ae78887d06dab89216b%7C0%7C0%7C636803991575708252&amp;sdata=E0LcRwPG8AhWs3FUD2PIN6MxQ%2BZik5sxmr8FSOtfFMQ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A24556706</value>
    </field>
    <field name="Objective-Title">
      <value order="0">MA - L/JJ/0835/18 -  DRAFT       Public Procurement (Amendment) (EU Exit) Regulations 2019 - Doc 6 - Written Statement - Cymraeg</value>
    </field>
    <field name="Objective-Description">
      <value order="0"/>
    </field>
    <field name="Objective-CreationStamp">
      <value order="0">2018-12-10T11:43:37Z</value>
    </field>
    <field name="Objective-IsApproved">
      <value order="0">false</value>
    </field>
    <field name="Objective-IsPublished">
      <value order="0">true</value>
    </field>
    <field name="Objective-DatePublished">
      <value order="0">2018-12-18T15:00:19Z</value>
    </field>
    <field name="Objective-ModificationStamp">
      <value order="0">2018-12-18T15:00:19Z</value>
    </field>
    <field name="Objective-Owner">
      <value order="0">Thompson, Rhian (EPS - Equality &amp; Prosperity)</value>
    </field>
    <field name="Objective-Path">
      <value order="0">Objective Global Folder:Business File Plan:Education &amp; Public Services (EPS):Education &amp; Public Services (EPS) - Communities &amp; Tackling Poverty - Equality and Prosperity:1 - Save:Equality Team:Policy Development:Equality and EU Withdrawal:Communities Division - Technical amendments required to the Equality Act 2010 as a consequence of EU exit - 2018-2019:AMENDMENT - Section 155 (2) &amp; (3) - (2) Standing Order 30A and 30C process - SICM</value>
    </field>
    <field name="Objective-Parent">
      <value order="0">AMENDMENT - Section 155 (2) &amp; (3) - (2) Standing Order 30A and 30C process - SICM</value>
    </field>
    <field name="Objective-State">
      <value order="0">Published</value>
    </field>
    <field name="Objective-VersionId">
      <value order="0">vA49012835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qA1360748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87A0249-94DC-4B7D-93BE-19422D0995A1}"/>
</file>

<file path=customXml/itemProps3.xml><?xml version="1.0" encoding="utf-8"?>
<ds:datastoreItem xmlns:ds="http://schemas.openxmlformats.org/officeDocument/2006/customXml" ds:itemID="{B9EB0EFD-748D-4F9C-B362-049448EF2E9E}"/>
</file>

<file path=customXml/itemProps4.xml><?xml version="1.0" encoding="utf-8"?>
<ds:datastoreItem xmlns:ds="http://schemas.openxmlformats.org/officeDocument/2006/customXml" ds:itemID="{DDF3548E-ED8F-43B2-97AD-05DBB900A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Caffael Cyhoeddus (Diwygio) (Ymadael â’r UE) 2019 − diwygiadau i Adran 155 (2) a (3) o Ddeddf Cydraddoldeb 2010</dc:title>
  <dc:creator>burnsc</dc:creator>
  <cp:lastModifiedBy>Carey, Helen (OFM - Cabinet Division)</cp:lastModifiedBy>
  <cp:revision>2</cp:revision>
  <cp:lastPrinted>2018-12-10T11:14:00Z</cp:lastPrinted>
  <dcterms:created xsi:type="dcterms:W3CDTF">2018-12-19T08:55:00Z</dcterms:created>
  <dcterms:modified xsi:type="dcterms:W3CDTF">2018-12-19T08:55:00Z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2018-12-10T11:43:54Z</vt:filetime>
  </property>
  <property fmtid="{D5CDD505-2E9C-101B-9397-08002B2CF9AE}" pid="9" name="Objective-Date Acquired">
    <vt:filetime>2018-12-10T23:59:59Z</vt:filetime>
  </property>
  <property fmtid="{D5CDD505-2E9C-101B-9397-08002B2CF9AE}" pid="10" name="Objective-Date Acquired [system]">
    <vt:filetime>2018-12-10T00:00:00Z</vt:filetime>
  </property>
  <property fmtid="{D5CDD505-2E9C-101B-9397-08002B2CF9AE}" pid="11" name="Objective-DatePublished">
    <vt:filetime>2018-12-18T15:00:19Z</vt:filetime>
  </property>
  <property fmtid="{D5CDD505-2E9C-101B-9397-08002B2CF9AE}" pid="12" name="Objective-Description">
    <vt:lpwstr/>
  </property>
  <property fmtid="{D5CDD505-2E9C-101B-9397-08002B2CF9AE}" pid="13" name="Objective-FileNumber">
    <vt:lpwstr>qA1360748</vt:lpwstr>
  </property>
  <property fmtid="{D5CDD505-2E9C-101B-9397-08002B2CF9AE}" pid="14" name="Objective-Id">
    <vt:lpwstr>A24556706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2018-12-18T15:00:19Z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Rhian (EPS - Equality &amp; Prosperity)</vt:lpwstr>
  </property>
  <property fmtid="{D5CDD505-2E9C-101B-9397-08002B2CF9AE}" pid="23" name="Objective-Parent">
    <vt:lpwstr>AMENDMENT - Section 155 (2) &amp; (3) - (2) Standing Order 30A and 30C process - SICM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Equality and Prosperity:1 - Save:Equality Team:Policy Development:Equality and EU Withdrawal:Communities Divi</vt:lpwstr>
  </property>
  <property fmtid="{D5CDD505-2E9C-101B-9397-08002B2CF9AE}" pid="25" name="Objective-State">
    <vt:lpwstr>Published</vt:lpwstr>
  </property>
  <property fmtid="{D5CDD505-2E9C-101B-9397-08002B2CF9AE}" pid="26" name="Objective-Title">
    <vt:lpwstr>MA - L/JJ/0835/18 -  DRAFT       Public Procurement (Amendment) (EU Exit) Regulations 2019 - Doc 6 - Written Statement - Cymraeg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vA49012835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