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F5" w:rsidRDefault="002E54F5" w:rsidP="002E54F5">
      <w:pPr>
        <w:pStyle w:val="Heading1"/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CC8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FF37CF" w:rsidRDefault="00FF37CF" w:rsidP="00FF37CF">
      <w:pPr>
        <w:pStyle w:val="Heading1"/>
        <w:jc w:val="center"/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FF37CF" w:rsidRDefault="00FF37CF" w:rsidP="00FF37CF">
      <w:pPr>
        <w:pStyle w:val="Heading1"/>
        <w:jc w:val="center"/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FF37CF" w:rsidRDefault="00FB683A" w:rsidP="00FF37CF">
      <w:pPr>
        <w:pStyle w:val="Heading1"/>
        <w:jc w:val="center"/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FF37CF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:rsidR="002E54F5" w:rsidRPr="00CE48F3" w:rsidRDefault="002E54F5" w:rsidP="002E54F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62D6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2E54F5" w:rsidRDefault="002E54F5" w:rsidP="002E54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2E54F5" w:rsidRPr="00A011A1" w:rsidTr="00C673C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F5" w:rsidRPr="00AA5848" w:rsidRDefault="002E54F5" w:rsidP="00FF37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F37CF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F5" w:rsidRPr="00214B25" w:rsidRDefault="00FF37CF" w:rsidP="00FF37CF">
            <w:pPr>
              <w:spacing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Trefniadau Bwrsariaeth GIG Cymru </w:t>
            </w:r>
            <w:r w:rsidR="00D80B4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2017/18</w:t>
            </w:r>
          </w:p>
        </w:tc>
      </w:tr>
      <w:tr w:rsidR="002E54F5" w:rsidRPr="00A011A1" w:rsidTr="00C673C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F5" w:rsidRPr="00AA5848" w:rsidRDefault="002E54F5" w:rsidP="00FF37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F37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F5" w:rsidRPr="00214B25" w:rsidRDefault="003B2B85" w:rsidP="00856494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09 </w:t>
            </w:r>
            <w:r w:rsidR="0085649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Rhagfyr </w:t>
            </w:r>
            <w:r w:rsidR="00D80B4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2016</w:t>
            </w:r>
          </w:p>
        </w:tc>
      </w:tr>
      <w:tr w:rsidR="002E54F5" w:rsidRPr="00A011A1" w:rsidTr="00C673C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F5" w:rsidRPr="00AA5848" w:rsidRDefault="00FF37CF" w:rsidP="00FF37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2E54F5"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F5" w:rsidRPr="00214B25" w:rsidRDefault="005977E9" w:rsidP="005977E9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Ysgrifennydd y </w:t>
            </w:r>
            <w:r w:rsidR="002E54F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Cabinet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dros Iechyd, Llesiant a Chwaraeon</w:t>
            </w:r>
          </w:p>
        </w:tc>
      </w:tr>
    </w:tbl>
    <w:p w:rsidR="00F6664E" w:rsidRDefault="00F6664E" w:rsidP="002E54F5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FF37CF" w:rsidRPr="00FF37CF" w:rsidRDefault="00FF37CF" w:rsidP="00FF37CF">
      <w:pPr>
        <w:rPr>
          <w:szCs w:val="22"/>
          <w:lang w:eastAsia="en-GB"/>
        </w:rPr>
      </w:pP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Mae cynaliadwyedd y GIG yn dibynnu'n helaeth ar allu'r gweithlu i ymateb i heriau sy'n ei wynebu </w:t>
      </w:r>
      <w:r w:rsidR="005977E9">
        <w:rPr>
          <w:rFonts w:ascii="Arial" w:hAnsi="Arial" w:cs="Arial"/>
          <w:sz w:val="24"/>
          <w:szCs w:val="24"/>
          <w:lang w:val="cy-GB" w:eastAsia="en-GB"/>
        </w:rPr>
        <w:t>o b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oblogaeth sy'n heneiddio i ddatblygiadau technolegol a galw cynyddol am ofal iechyd. </w:t>
      </w:r>
    </w:p>
    <w:p w:rsidR="00FF37CF" w:rsidRPr="00FF37CF" w:rsidRDefault="00FF37CF" w:rsidP="00FF37CF">
      <w:pPr>
        <w:rPr>
          <w:szCs w:val="22"/>
          <w:lang w:eastAsia="en-GB"/>
        </w:rPr>
      </w:pPr>
      <w:r w:rsidRPr="00FF37CF">
        <w:rPr>
          <w:rFonts w:ascii="Arial" w:hAnsi="Arial" w:cs="Arial"/>
          <w:sz w:val="24"/>
          <w:szCs w:val="24"/>
          <w:lang w:eastAsia="en-GB"/>
        </w:rPr>
        <w:t> </w:t>
      </w:r>
    </w:p>
    <w:p w:rsidR="00FF37CF" w:rsidRPr="00FF37CF" w:rsidRDefault="00C036AA" w:rsidP="00FF37CF">
      <w:pPr>
        <w:rPr>
          <w:szCs w:val="22"/>
          <w:lang w:eastAsia="en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Rhaid i’r hyblygrwydd y mae ei angen fod yn seiliedig ar amrywiaeth o gyfleoedd hyfforddi a datblygu o ansawdd uchel sy'n cael eu diweddaru’n gyson i sicrhau bod gan bob aelod o'r gweithlu'r sgiliau, yr wybodaeth a’r profiad i wneud eu gwaith hyd eithaf eu gallu.</w:t>
      </w:r>
    </w:p>
    <w:p w:rsidR="00FF37CF" w:rsidRPr="00FF37CF" w:rsidRDefault="00FF37CF" w:rsidP="00FF37CF">
      <w:pPr>
        <w:rPr>
          <w:szCs w:val="22"/>
          <w:lang w:eastAsia="en-GB"/>
        </w:rPr>
      </w:pPr>
      <w:r w:rsidRPr="00FF37CF">
        <w:rPr>
          <w:rFonts w:ascii="Arial" w:hAnsi="Arial" w:cs="Arial"/>
          <w:sz w:val="24"/>
          <w:szCs w:val="24"/>
          <w:lang w:eastAsia="en-GB"/>
        </w:rPr>
        <w:t> </w:t>
      </w:r>
    </w:p>
    <w:p w:rsidR="00FF37CF" w:rsidRPr="00FF37CF" w:rsidRDefault="00FF37CF" w:rsidP="00FF37CF">
      <w:pPr>
        <w:rPr>
          <w:szCs w:val="22"/>
          <w:lang w:eastAsia="en-GB"/>
        </w:rPr>
      </w:pPr>
      <w:r w:rsidRPr="00FF37CF">
        <w:rPr>
          <w:rFonts w:ascii="Arial" w:hAnsi="Arial" w:cs="Arial"/>
          <w:sz w:val="24"/>
          <w:szCs w:val="24"/>
          <w:lang w:val="cy-GB" w:eastAsia="en-GB"/>
        </w:rPr>
        <w:t>Mae'r</w:t>
      </w:r>
      <w:r w:rsidR="005977E9">
        <w:rPr>
          <w:rFonts w:ascii="Arial" w:hAnsi="Arial" w:cs="Arial"/>
          <w:sz w:val="24"/>
          <w:szCs w:val="24"/>
          <w:lang w:val="cy-GB" w:eastAsia="en-GB"/>
        </w:rPr>
        <w:t xml:space="preserve"> Llywodraeth hon wedi buddsoddi’n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gyson </w:t>
      </w:r>
      <w:r w:rsidR="005977E9">
        <w:rPr>
          <w:rFonts w:ascii="Arial" w:hAnsi="Arial" w:cs="Arial"/>
          <w:sz w:val="24"/>
          <w:szCs w:val="24"/>
          <w:lang w:val="cy-GB" w:eastAsia="en-GB"/>
        </w:rPr>
        <w:t xml:space="preserve">yn </w:t>
      </w:r>
      <w:r w:rsidRPr="00FF37CF">
        <w:rPr>
          <w:rFonts w:ascii="Arial" w:hAnsi="Arial" w:cs="Arial"/>
          <w:sz w:val="24"/>
          <w:szCs w:val="24"/>
          <w:lang w:val="cy-GB" w:eastAsia="en-GB"/>
        </w:rPr>
        <w:t>addysg a hyfforddiant unigolion sy'n dymuno gweithio yn y GIG a bydd yn parhau i wneud hynny.</w:t>
      </w:r>
    </w:p>
    <w:p w:rsidR="00FF37CF" w:rsidRPr="00FF37CF" w:rsidRDefault="00FF37CF" w:rsidP="00FF37CF">
      <w:pPr>
        <w:rPr>
          <w:szCs w:val="22"/>
          <w:lang w:eastAsia="en-GB"/>
        </w:rPr>
      </w:pPr>
      <w:r w:rsidRPr="00FF37CF">
        <w:rPr>
          <w:rFonts w:ascii="Arial" w:hAnsi="Arial" w:cs="Arial"/>
          <w:sz w:val="24"/>
          <w:szCs w:val="24"/>
          <w:lang w:eastAsia="en-GB"/>
        </w:rPr>
        <w:t> </w:t>
      </w:r>
    </w:p>
    <w:p w:rsidR="00FF37CF" w:rsidRPr="00FF37CF" w:rsidRDefault="005977E9" w:rsidP="00FF37CF">
      <w:pPr>
        <w:rPr>
          <w:szCs w:val="22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Rwyf </w:t>
      </w:r>
      <w:r w:rsidR="00FF37CF" w:rsidRPr="00FF37CF">
        <w:rPr>
          <w:rFonts w:ascii="Arial" w:hAnsi="Arial" w:cs="Arial"/>
          <w:sz w:val="24"/>
          <w:szCs w:val="24"/>
          <w:lang w:val="cy-GB" w:eastAsia="en-GB"/>
        </w:rPr>
        <w:t xml:space="preserve">wedi dweud o'r blaen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 caiff y </w:t>
      </w:r>
      <w:r w:rsidR="00FF37CF" w:rsidRPr="00FF37CF">
        <w:rPr>
          <w:rFonts w:ascii="Arial" w:hAnsi="Arial" w:cs="Arial"/>
          <w:sz w:val="24"/>
          <w:szCs w:val="24"/>
          <w:lang w:val="cy-GB" w:eastAsia="en-GB"/>
        </w:rPr>
        <w:t xml:space="preserve">trefniadau tymor hwy ar gyfer cymorth i fyfyrwyr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ym maes pynciau sy’n ymwneud ag </w:t>
      </w:r>
      <w:r w:rsidR="00FF37CF" w:rsidRPr="00FF37CF">
        <w:rPr>
          <w:rFonts w:ascii="Arial" w:hAnsi="Arial" w:cs="Arial"/>
          <w:sz w:val="24"/>
          <w:szCs w:val="24"/>
          <w:lang w:val="cy-GB" w:eastAsia="en-GB"/>
        </w:rPr>
        <w:t xml:space="preserve">iechyd eu hystyried ochr yn ochr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â’r </w:t>
      </w:r>
      <w:r w:rsidR="00FF37CF" w:rsidRPr="00FF37CF">
        <w:rPr>
          <w:rFonts w:ascii="Arial" w:hAnsi="Arial" w:cs="Arial"/>
          <w:sz w:val="24"/>
          <w:szCs w:val="24"/>
          <w:lang w:val="cy-GB" w:eastAsia="en-GB"/>
        </w:rPr>
        <w:t xml:space="preserve">argymhellion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sy’n </w:t>
      </w:r>
      <w:r w:rsidR="00FF37CF" w:rsidRPr="00FF37CF">
        <w:rPr>
          <w:rFonts w:ascii="Arial" w:hAnsi="Arial" w:cs="Arial"/>
          <w:sz w:val="24"/>
          <w:szCs w:val="24"/>
          <w:lang w:val="cy-GB" w:eastAsia="en-GB"/>
        </w:rPr>
        <w:t xml:space="preserve">deillio o adolygiad Diamond.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Dyma yw fy </w:t>
      </w:r>
      <w:r w:rsidR="00FF37CF" w:rsidRPr="00FF37CF">
        <w:rPr>
          <w:rFonts w:ascii="Arial" w:hAnsi="Arial" w:cs="Arial"/>
          <w:sz w:val="24"/>
          <w:szCs w:val="24"/>
          <w:lang w:val="cy-GB" w:eastAsia="en-GB"/>
        </w:rPr>
        <w:t>marn 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o hyd</w:t>
      </w:r>
      <w:r w:rsidR="00FF37CF" w:rsidRPr="00FF37CF">
        <w:rPr>
          <w:rFonts w:ascii="Arial" w:hAnsi="Arial" w:cs="Arial"/>
          <w:sz w:val="24"/>
          <w:szCs w:val="24"/>
          <w:lang w:val="cy-GB" w:eastAsia="en-GB"/>
        </w:rPr>
        <w:t>.</w:t>
      </w:r>
    </w:p>
    <w:p w:rsidR="00FF37CF" w:rsidRPr="00FF37CF" w:rsidRDefault="00FF37CF" w:rsidP="00FF37CF">
      <w:pPr>
        <w:rPr>
          <w:szCs w:val="22"/>
          <w:lang w:eastAsia="en-GB"/>
        </w:rPr>
      </w:pPr>
      <w:r w:rsidRPr="00FF37CF">
        <w:rPr>
          <w:rFonts w:ascii="Arial" w:hAnsi="Arial" w:cs="Arial"/>
          <w:sz w:val="24"/>
          <w:szCs w:val="24"/>
          <w:lang w:eastAsia="en-GB"/>
        </w:rPr>
        <w:t> </w:t>
      </w:r>
    </w:p>
    <w:p w:rsidR="001933ED" w:rsidRDefault="00C74FF0" w:rsidP="00FF37CF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Rydym yn wynebu heriau ariannol sylweddol yn y GIG, a rhaid cydnabod </w:t>
      </w:r>
      <w:r w:rsidR="00FB683A">
        <w:rPr>
          <w:rFonts w:ascii="Arial" w:eastAsiaTheme="minorHAnsi" w:hAnsi="Arial" w:cs="Arial"/>
          <w:sz w:val="24"/>
          <w:szCs w:val="24"/>
          <w:lang w:val="cy-GB"/>
        </w:rPr>
        <w:t xml:space="preserve">hefyd </w:t>
      </w:r>
      <w:r>
        <w:rPr>
          <w:rFonts w:ascii="Arial" w:eastAsiaTheme="minorHAnsi" w:hAnsi="Arial" w:cs="Arial"/>
          <w:sz w:val="24"/>
          <w:szCs w:val="24"/>
          <w:lang w:val="cy-GB"/>
        </w:rPr>
        <w:t>y problemau yr ydym yn eu hwyneb</w:t>
      </w:r>
      <w:r w:rsidR="00FB683A">
        <w:rPr>
          <w:rFonts w:ascii="Arial" w:eastAsiaTheme="minorHAnsi" w:hAnsi="Arial" w:cs="Arial"/>
          <w:sz w:val="24"/>
          <w:szCs w:val="24"/>
          <w:lang w:val="cy-GB"/>
        </w:rPr>
        <w:t>u o ran recriwtio a chadw staff</w:t>
      </w:r>
      <w:r>
        <w:rPr>
          <w:rFonts w:ascii="Arial" w:eastAsiaTheme="minorHAnsi" w:hAnsi="Arial" w:cs="Arial"/>
          <w:sz w:val="24"/>
          <w:szCs w:val="24"/>
          <w:lang w:val="cy-GB"/>
        </w:rPr>
        <w:t>. Er mwyn sicrhau bod gennym y gweithlu y mae arnom ei angen yng Nghymru, credaf ei bod yn bwysig bod unrhyw gynnydd yn y buddsoddiad a wneir mewn hyfforddi a datblygu’n cael ei gy</w:t>
      </w:r>
      <w:r w:rsidR="00FB683A">
        <w:rPr>
          <w:rFonts w:ascii="Arial" w:eastAsiaTheme="minorHAnsi" w:hAnsi="Arial" w:cs="Arial"/>
          <w:sz w:val="24"/>
          <w:szCs w:val="24"/>
          <w:lang w:val="cy-GB"/>
        </w:rPr>
        <w:t xml:space="preserve">plysu </w:t>
      </w:r>
      <w:r w:rsidR="001933ED">
        <w:rPr>
          <w:rFonts w:ascii="Arial" w:eastAsiaTheme="minorHAnsi" w:hAnsi="Arial" w:cs="Arial"/>
          <w:sz w:val="24"/>
          <w:szCs w:val="24"/>
          <w:lang w:val="cy-GB"/>
        </w:rPr>
        <w:t xml:space="preserve">â chyfle i weithio yng Nghymru ac </w:t>
      </w:r>
      <w:r>
        <w:rPr>
          <w:rFonts w:ascii="Arial" w:eastAsiaTheme="minorHAnsi" w:hAnsi="Arial" w:cs="Arial"/>
          <w:sz w:val="24"/>
          <w:szCs w:val="24"/>
          <w:lang w:val="cy-GB"/>
        </w:rPr>
        <w:t>ymrwymiad i fuddsoddi yng Nghymru gan y rhai sy'n elwa.</w:t>
      </w:r>
    </w:p>
    <w:p w:rsidR="00FF37CF" w:rsidRPr="00FF37CF" w:rsidRDefault="00FF37CF" w:rsidP="00FF37CF">
      <w:pPr>
        <w:rPr>
          <w:szCs w:val="22"/>
          <w:lang w:eastAsia="en-GB"/>
        </w:rPr>
      </w:pPr>
      <w:r w:rsidRPr="00FF37CF">
        <w:rPr>
          <w:rFonts w:ascii="Arial" w:hAnsi="Arial" w:cs="Arial"/>
          <w:sz w:val="24"/>
          <w:szCs w:val="24"/>
          <w:lang w:eastAsia="en-GB"/>
        </w:rPr>
        <w:t> </w:t>
      </w:r>
    </w:p>
    <w:p w:rsidR="00CF4829" w:rsidRDefault="00FF37CF" w:rsidP="00FF37CF">
      <w:pPr>
        <w:rPr>
          <w:rFonts w:ascii="Arial" w:hAnsi="Arial" w:cs="Arial"/>
          <w:sz w:val="24"/>
          <w:szCs w:val="24"/>
          <w:lang w:val="cy-GB" w:eastAsia="en-GB"/>
        </w:rPr>
      </w:pPr>
      <w:r w:rsidRPr="00FF37CF">
        <w:rPr>
          <w:rFonts w:ascii="Arial" w:hAnsi="Arial" w:cs="Arial"/>
          <w:sz w:val="24"/>
          <w:szCs w:val="24"/>
          <w:lang w:val="cy-GB" w:eastAsia="en-GB"/>
        </w:rPr>
        <w:t>Felly rwy</w:t>
      </w:r>
      <w:r w:rsidR="00750C30">
        <w:rPr>
          <w:rFonts w:ascii="Arial" w:hAnsi="Arial" w:cs="Arial"/>
          <w:sz w:val="24"/>
          <w:szCs w:val="24"/>
          <w:lang w:val="cy-GB" w:eastAsia="en-GB"/>
        </w:rPr>
        <w:t xml:space="preserve">f yn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cadarnhau heddiw y bydd Bwrsariaeth y GIG ar gael </w:t>
      </w:r>
      <w:r w:rsidR="00750C30">
        <w:rPr>
          <w:rFonts w:ascii="Arial" w:hAnsi="Arial" w:cs="Arial"/>
          <w:sz w:val="24"/>
          <w:szCs w:val="24"/>
          <w:lang w:val="cy-GB" w:eastAsia="en-GB"/>
        </w:rPr>
        <w:t xml:space="preserve">i’r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 unigolion hynny sy'n dewis astudio rhaglen sy'n gysylltiedig </w:t>
      </w:r>
      <w:r w:rsidR="00750C30">
        <w:rPr>
          <w:rFonts w:ascii="Arial" w:hAnsi="Arial" w:cs="Arial"/>
          <w:sz w:val="24"/>
          <w:szCs w:val="24"/>
          <w:lang w:val="cy-GB" w:eastAsia="en-GB"/>
        </w:rPr>
        <w:t xml:space="preserve">ag </w:t>
      </w:r>
      <w:r w:rsidRPr="00FF37CF">
        <w:rPr>
          <w:rFonts w:ascii="Arial" w:hAnsi="Arial" w:cs="Arial"/>
          <w:sz w:val="24"/>
          <w:szCs w:val="24"/>
          <w:lang w:val="cy-GB" w:eastAsia="en-GB"/>
        </w:rPr>
        <w:t>iechyd yng Nghymru</w:t>
      </w:r>
      <w:r w:rsidR="00FB683A">
        <w:rPr>
          <w:rFonts w:ascii="Arial" w:hAnsi="Arial" w:cs="Arial"/>
          <w:sz w:val="24"/>
          <w:szCs w:val="24"/>
          <w:lang w:val="cy-GB" w:eastAsia="en-GB"/>
        </w:rPr>
        <w:t xml:space="preserve"> a hynny o f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is Medi 2017. </w:t>
      </w:r>
      <w:r w:rsidR="001933ED">
        <w:rPr>
          <w:rFonts w:ascii="Arial" w:hAnsi="Arial" w:cs="Arial"/>
          <w:sz w:val="24"/>
          <w:szCs w:val="24"/>
          <w:lang w:val="cy-GB" w:eastAsia="en-GB"/>
        </w:rPr>
        <w:t xml:space="preserve">Y sail ar gyfer hyn fydd bod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unigolion </w:t>
      </w:r>
      <w:r w:rsidR="001933ED">
        <w:rPr>
          <w:rFonts w:ascii="Arial" w:hAnsi="Arial" w:cs="Arial"/>
          <w:sz w:val="24"/>
          <w:szCs w:val="24"/>
          <w:lang w:val="cy-GB" w:eastAsia="en-GB"/>
        </w:rPr>
        <w:t xml:space="preserve">yn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ymrwymo </w:t>
      </w:r>
      <w:r w:rsidR="00CF4829">
        <w:rPr>
          <w:rFonts w:ascii="Arial" w:hAnsi="Arial" w:cs="Arial"/>
          <w:sz w:val="24"/>
          <w:szCs w:val="24"/>
          <w:lang w:val="cy-GB" w:eastAsia="en-GB"/>
        </w:rPr>
        <w:t xml:space="preserve">ymlaen llaw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i </w:t>
      </w:r>
      <w:r w:rsidR="001933ED">
        <w:rPr>
          <w:rFonts w:ascii="Arial" w:hAnsi="Arial" w:cs="Arial"/>
          <w:sz w:val="24"/>
          <w:szCs w:val="24"/>
          <w:lang w:val="cy-GB" w:eastAsia="en-GB"/>
        </w:rPr>
        <w:t xml:space="preserve">achub y cyfle i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weithio </w:t>
      </w:r>
      <w:r w:rsidR="00CF4829">
        <w:rPr>
          <w:rFonts w:ascii="Arial" w:hAnsi="Arial" w:cs="Arial"/>
          <w:sz w:val="24"/>
          <w:szCs w:val="24"/>
          <w:lang w:val="cy-GB" w:eastAsia="en-GB"/>
        </w:rPr>
        <w:t xml:space="preserve">yng Nghymru ar </w:t>
      </w:r>
      <w:r w:rsidRPr="00FF37CF">
        <w:rPr>
          <w:rFonts w:ascii="Arial" w:hAnsi="Arial" w:cs="Arial"/>
          <w:sz w:val="24"/>
          <w:szCs w:val="24"/>
          <w:lang w:val="cy-GB" w:eastAsia="en-GB"/>
        </w:rPr>
        <w:t>ôl</w:t>
      </w:r>
      <w:r w:rsidR="00CF4829">
        <w:rPr>
          <w:rFonts w:ascii="Arial" w:hAnsi="Arial" w:cs="Arial"/>
          <w:sz w:val="24"/>
          <w:szCs w:val="24"/>
          <w:lang w:val="cy-GB" w:eastAsia="en-GB"/>
        </w:rPr>
        <w:t xml:space="preserve"> ennill c</w:t>
      </w:r>
      <w:r w:rsidRPr="00FF37CF">
        <w:rPr>
          <w:rFonts w:ascii="Arial" w:hAnsi="Arial" w:cs="Arial"/>
          <w:sz w:val="24"/>
          <w:szCs w:val="24"/>
          <w:lang w:val="cy-GB" w:eastAsia="en-GB"/>
        </w:rPr>
        <w:t>ymhwys</w:t>
      </w:r>
      <w:r w:rsidR="00CF4829">
        <w:rPr>
          <w:rFonts w:ascii="Arial" w:hAnsi="Arial" w:cs="Arial"/>
          <w:sz w:val="24"/>
          <w:szCs w:val="24"/>
          <w:lang w:val="cy-GB" w:eastAsia="en-GB"/>
        </w:rPr>
        <w:t>ter am g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yfnod o ddwy flynedd. Ni fydd unigolion nad ydynt yn teimlo </w:t>
      </w:r>
      <w:r w:rsidR="00CF4829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Pr="00FF37CF">
        <w:rPr>
          <w:rFonts w:ascii="Arial" w:hAnsi="Arial" w:cs="Arial"/>
          <w:sz w:val="24"/>
          <w:szCs w:val="24"/>
          <w:lang w:val="cy-GB" w:eastAsia="en-GB"/>
        </w:rPr>
        <w:t>gallant ymrwymo i ddarparu</w:t>
      </w:r>
      <w:r w:rsidR="00CF482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 gwasanaeth </w:t>
      </w:r>
      <w:r w:rsidR="00CF4829">
        <w:rPr>
          <w:rFonts w:ascii="Arial" w:hAnsi="Arial" w:cs="Arial"/>
          <w:sz w:val="24"/>
          <w:szCs w:val="24"/>
          <w:lang w:val="cy-GB" w:eastAsia="en-GB"/>
        </w:rPr>
        <w:t xml:space="preserve">am 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ddwy flynedd yn gymwys i </w:t>
      </w:r>
      <w:r w:rsidR="00CF4829">
        <w:rPr>
          <w:rFonts w:ascii="Arial" w:hAnsi="Arial" w:cs="Arial"/>
          <w:sz w:val="24"/>
          <w:szCs w:val="24"/>
          <w:lang w:val="cy-GB" w:eastAsia="en-GB"/>
        </w:rPr>
        <w:t xml:space="preserve">gael </w:t>
      </w:r>
      <w:r w:rsidRPr="00FF37CF">
        <w:rPr>
          <w:rFonts w:ascii="Arial" w:hAnsi="Arial" w:cs="Arial"/>
          <w:sz w:val="24"/>
          <w:szCs w:val="24"/>
          <w:lang w:val="cy-GB" w:eastAsia="en-GB"/>
        </w:rPr>
        <w:t>budd</w:t>
      </w:r>
      <w:r w:rsidR="00CF4829">
        <w:rPr>
          <w:rFonts w:ascii="Arial" w:hAnsi="Arial" w:cs="Arial"/>
          <w:sz w:val="24"/>
          <w:szCs w:val="24"/>
          <w:lang w:val="cy-GB" w:eastAsia="en-GB"/>
        </w:rPr>
        <w:t>ion C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ynllun </w:t>
      </w:r>
      <w:r w:rsidR="00CF4829">
        <w:rPr>
          <w:rFonts w:ascii="Arial" w:hAnsi="Arial" w:cs="Arial"/>
          <w:sz w:val="24"/>
          <w:szCs w:val="24"/>
          <w:lang w:val="cy-GB" w:eastAsia="en-GB"/>
        </w:rPr>
        <w:t>B</w:t>
      </w:r>
      <w:r w:rsidRPr="00FF37CF">
        <w:rPr>
          <w:rFonts w:ascii="Arial" w:hAnsi="Arial" w:cs="Arial"/>
          <w:sz w:val="24"/>
          <w:szCs w:val="24"/>
          <w:lang w:val="cy-GB" w:eastAsia="en-GB"/>
        </w:rPr>
        <w:t xml:space="preserve">wrsariaeth GIG </w:t>
      </w:r>
      <w:r w:rsidR="003B2B85">
        <w:rPr>
          <w:rFonts w:ascii="Arial" w:hAnsi="Arial" w:cs="Arial"/>
          <w:sz w:val="24"/>
          <w:szCs w:val="24"/>
          <w:lang w:val="cy-GB" w:eastAsia="en-GB"/>
        </w:rPr>
        <w:t xml:space="preserve">Cymru. Er hynny, bydd gan fyfyrwyr sy’n preswylio yng Nghymru fynediad i’r </w:t>
      </w:r>
      <w:r w:rsidR="001933ED">
        <w:rPr>
          <w:rFonts w:ascii="Arial" w:hAnsi="Arial" w:cs="Arial"/>
          <w:sz w:val="24"/>
          <w:szCs w:val="24"/>
          <w:lang w:val="cy-GB" w:eastAsia="en-GB"/>
        </w:rPr>
        <w:t xml:space="preserve">pecyn safonol i fyfyrwyr sydd ar gael </w:t>
      </w:r>
      <w:r w:rsidR="003B2B85">
        <w:rPr>
          <w:rFonts w:ascii="Arial" w:hAnsi="Arial" w:cs="Arial"/>
          <w:sz w:val="24"/>
          <w:szCs w:val="24"/>
          <w:lang w:val="cy-GB" w:eastAsia="en-GB"/>
        </w:rPr>
        <w:t>trwy Gyllid Myfyrwyr Cymru.</w:t>
      </w:r>
      <w:r w:rsidR="00BF613D">
        <w:rPr>
          <w:rFonts w:ascii="Arial" w:hAnsi="Arial" w:cs="Arial"/>
          <w:sz w:val="24"/>
          <w:szCs w:val="24"/>
          <w:lang w:val="cy-GB" w:eastAsia="en-GB"/>
        </w:rPr>
        <w:t>Bwriedir i’r drefn hon gael ei defnyddio ar gyfer carfan 2017/18 yn unig, tra caiff y pecyn cymorth tymor hwy ei ddatblygu.</w:t>
      </w:r>
    </w:p>
    <w:p w:rsidR="003B2B85" w:rsidRDefault="003B2B85" w:rsidP="00FF37CF">
      <w:pPr>
        <w:rPr>
          <w:rFonts w:ascii="Arial" w:hAnsi="Arial" w:cs="Arial"/>
          <w:sz w:val="24"/>
          <w:szCs w:val="24"/>
          <w:lang w:val="cy-GB" w:eastAsia="en-GB"/>
        </w:rPr>
      </w:pPr>
    </w:p>
    <w:p w:rsidR="00CF4829" w:rsidRPr="00FF37CF" w:rsidRDefault="00317728" w:rsidP="00FF37CF">
      <w:pPr>
        <w:rPr>
          <w:szCs w:val="22"/>
          <w:lang w:eastAsia="en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Yn wahanol i’r drefn sy’n cael ei mabwysiadu yn Lloegr. </w:t>
      </w:r>
      <w:r w:rsidR="00C74FF0">
        <w:rPr>
          <w:rFonts w:ascii="Arial" w:eastAsiaTheme="minorHAnsi" w:hAnsi="Arial" w:cs="Arial"/>
          <w:sz w:val="24"/>
          <w:szCs w:val="24"/>
          <w:lang w:val="cy-GB"/>
        </w:rPr>
        <w:t xml:space="preserve">Mae Llywodraeth Cymru’n cymryd </w:t>
      </w:r>
      <w:r w:rsidR="00C74FF0"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camau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cadarnhaol </w:t>
      </w:r>
      <w:r w:rsidR="00C74FF0">
        <w:rPr>
          <w:rFonts w:ascii="Arial" w:eastAsiaTheme="minorHAnsi" w:hAnsi="Arial" w:cs="Arial"/>
          <w:sz w:val="24"/>
          <w:szCs w:val="24"/>
          <w:lang w:val="cy-GB"/>
        </w:rPr>
        <w:t xml:space="preserve">i ddenu mwy o broffesiynolion iechyd ledled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Cymru a ledled y DU i ddod i Gymru i hyfforddi, gweithio a byw. </w:t>
      </w:r>
    </w:p>
    <w:p w:rsidR="00FF37CF" w:rsidRPr="00FF37CF" w:rsidRDefault="00FF37CF" w:rsidP="00FF37CF">
      <w:pPr>
        <w:rPr>
          <w:szCs w:val="22"/>
          <w:lang w:eastAsia="en-GB"/>
        </w:rPr>
      </w:pPr>
      <w:r w:rsidRPr="00FF37CF">
        <w:rPr>
          <w:rFonts w:ascii="Arial" w:hAnsi="Arial" w:cs="Arial"/>
          <w:sz w:val="24"/>
          <w:szCs w:val="24"/>
          <w:lang w:eastAsia="en-GB"/>
        </w:rPr>
        <w:t> </w:t>
      </w:r>
    </w:p>
    <w:p w:rsidR="002E54F5" w:rsidRPr="00F6245B" w:rsidRDefault="002E54F5" w:rsidP="002E54F5">
      <w:pPr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:rsidR="002E54F5" w:rsidRDefault="002E54F5" w:rsidP="002E54F5">
      <w:pPr>
        <w:rPr>
          <w:rFonts w:ascii="Arial" w:hAnsi="Arial" w:cs="Arial"/>
          <w:sz w:val="24"/>
        </w:rPr>
      </w:pPr>
    </w:p>
    <w:p w:rsidR="002E54F5" w:rsidRDefault="002E54F5" w:rsidP="002E54F5">
      <w:pPr>
        <w:rPr>
          <w:rFonts w:ascii="Arial" w:hAnsi="Arial" w:cs="Arial"/>
          <w:sz w:val="24"/>
        </w:rPr>
      </w:pPr>
    </w:p>
    <w:p w:rsidR="002E54F5" w:rsidRPr="00B14539" w:rsidRDefault="002E54F5" w:rsidP="002E54F5">
      <w:pPr>
        <w:rPr>
          <w:rFonts w:ascii="Arial" w:hAnsi="Arial" w:cs="Arial"/>
          <w:sz w:val="24"/>
        </w:rPr>
      </w:pPr>
    </w:p>
    <w:p w:rsidR="008F08A4" w:rsidRDefault="00565A0A"/>
    <w:sectPr w:rsidR="008F08A4" w:rsidSect="001A39E2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31" w:rsidRDefault="00D77731">
      <w:r>
        <w:separator/>
      </w:r>
    </w:p>
  </w:endnote>
  <w:endnote w:type="continuationSeparator" w:id="0">
    <w:p w:rsidR="00D77731" w:rsidRDefault="00D7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16" w:rsidRDefault="006C67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CB9">
      <w:rPr>
        <w:rStyle w:val="PageNumber"/>
        <w:noProof/>
      </w:rPr>
      <w:t>1</w:t>
    </w:r>
    <w:r>
      <w:rPr>
        <w:rStyle w:val="PageNumber"/>
      </w:rPr>
      <w:fldChar w:fldCharType="end"/>
    </w:r>
  </w:p>
  <w:p w:rsidR="003B5616" w:rsidRDefault="00565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16" w:rsidRDefault="006C67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A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B5616" w:rsidRDefault="00565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16" w:rsidRPr="005D2A41" w:rsidRDefault="006C677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65A0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B5616" w:rsidRPr="00A845A9" w:rsidRDefault="00565A0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31" w:rsidRDefault="00D77731">
      <w:r>
        <w:separator/>
      </w:r>
    </w:p>
  </w:footnote>
  <w:footnote w:type="continuationSeparator" w:id="0">
    <w:p w:rsidR="00D77731" w:rsidRDefault="00D7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16" w:rsidRDefault="002E54F5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616" w:rsidRDefault="00565A0A">
    <w:pPr>
      <w:pStyle w:val="Header"/>
    </w:pPr>
  </w:p>
  <w:p w:rsidR="003B5616" w:rsidRDefault="00565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F5"/>
    <w:rsid w:val="000A5F7C"/>
    <w:rsid w:val="000C6328"/>
    <w:rsid w:val="00103699"/>
    <w:rsid w:val="00152995"/>
    <w:rsid w:val="001933ED"/>
    <w:rsid w:val="001F57AA"/>
    <w:rsid w:val="00203D83"/>
    <w:rsid w:val="00241882"/>
    <w:rsid w:val="002A0D4B"/>
    <w:rsid w:val="002E54F5"/>
    <w:rsid w:val="002F5D55"/>
    <w:rsid w:val="00317728"/>
    <w:rsid w:val="003B2B85"/>
    <w:rsid w:val="003B70FE"/>
    <w:rsid w:val="004252D0"/>
    <w:rsid w:val="004958CD"/>
    <w:rsid w:val="005141C3"/>
    <w:rsid w:val="00565A0A"/>
    <w:rsid w:val="005977E9"/>
    <w:rsid w:val="00686491"/>
    <w:rsid w:val="006C6772"/>
    <w:rsid w:val="006D5BB1"/>
    <w:rsid w:val="0070450B"/>
    <w:rsid w:val="00750C30"/>
    <w:rsid w:val="00856494"/>
    <w:rsid w:val="008A53DD"/>
    <w:rsid w:val="009E683F"/>
    <w:rsid w:val="00A07D94"/>
    <w:rsid w:val="00B06039"/>
    <w:rsid w:val="00B82CB9"/>
    <w:rsid w:val="00B96A93"/>
    <w:rsid w:val="00BA7460"/>
    <w:rsid w:val="00BF613D"/>
    <w:rsid w:val="00C036AA"/>
    <w:rsid w:val="00C458E7"/>
    <w:rsid w:val="00C74FF0"/>
    <w:rsid w:val="00CF4829"/>
    <w:rsid w:val="00D13EDF"/>
    <w:rsid w:val="00D77731"/>
    <w:rsid w:val="00D80B4C"/>
    <w:rsid w:val="00DE04B1"/>
    <w:rsid w:val="00E4030F"/>
    <w:rsid w:val="00E43902"/>
    <w:rsid w:val="00F6664E"/>
    <w:rsid w:val="00F74F28"/>
    <w:rsid w:val="00FB683A"/>
    <w:rsid w:val="00FC2B9F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F08137-BEA0-400E-87EF-DAFC946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F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E54F5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E54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4F5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E54F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2E54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54F5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2E54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54F5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2E54F5"/>
  </w:style>
  <w:style w:type="character" w:styleId="CommentReference">
    <w:name w:val="annotation reference"/>
    <w:basedOn w:val="DefaultParagraphFont"/>
    <w:uiPriority w:val="99"/>
    <w:semiHidden/>
    <w:unhideWhenUsed/>
    <w:rsid w:val="00704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5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50B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50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A5F7C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2016-12-09T00:00:00+00:00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EB40098-2A28-4CAF-8707-3559C679AD8A}"/>
</file>

<file path=customXml/itemProps2.xml><?xml version="1.0" encoding="utf-8"?>
<ds:datastoreItem xmlns:ds="http://schemas.openxmlformats.org/officeDocument/2006/customXml" ds:itemID="{22F3F73E-A7E0-4752-AFE6-17D5AE790332}"/>
</file>

<file path=customXml/itemProps3.xml><?xml version="1.0" encoding="utf-8"?>
<ds:datastoreItem xmlns:ds="http://schemas.openxmlformats.org/officeDocument/2006/customXml" ds:itemID="{04658876-1E4D-4663-8381-A47948871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Trefniadau Bwrsariaeth GIG Cymru 2017/18</dc:title>
  <dc:creator>Chamberlain, Elaina (DHSS - Workforce and OD)</dc:creator>
  <cp:lastModifiedBy>Perry, Caitlin</cp:lastModifiedBy>
  <cp:revision>2</cp:revision>
  <cp:lastPrinted>2016-10-27T10:10:00Z</cp:lastPrinted>
  <dcterms:created xsi:type="dcterms:W3CDTF">2016-12-14T10:09:00Z</dcterms:created>
  <dcterms:modified xsi:type="dcterms:W3CDTF">2016-12-14T10:09:00Z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A15800854</vt:lpwstr>
  </property>
  <property fmtid="{D5CDD505-2E9C-101B-9397-08002B2CF9AE}" pid="4" name="Objective-Title">
    <vt:lpwstr>MA-P-VG-6418-16 -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2016-10-27T13:08:11Z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2016-10-27T13:08:12Z</vt:filetime>
  </property>
  <property fmtid="{D5CDD505-2E9C-101B-9397-08002B2CF9AE}" pid="11" name="Objective-Owner">
    <vt:lpwstr>Morgan, Nathan (HSS  Workforce &amp; OD)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Health, Wellbeing &amp; Sport:Vaughan Gething - Cabinet Secretary for Health, Well-being &amp; S</vt:lpwstr>
  </property>
  <property fmtid="{D5CDD505-2E9C-101B-9397-08002B2CF9AE}" pid="13" name="Objective-Parent">
    <vt:lpwstr>MA-P/VG/6418/16 - Changes to NHS Bursary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2016-10-27T00:00:00Z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