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8011E" w14:textId="77777777" w:rsidR="001A39E2" w:rsidRDefault="001A39E2" w:rsidP="001A39E2">
      <w:pPr>
        <w:jc w:val="right"/>
        <w:rPr>
          <w:b/>
        </w:rPr>
      </w:pPr>
    </w:p>
    <w:p w14:paraId="2CCF888F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67ADD5D" wp14:editId="528B0C54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01B7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0B69351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673E5B32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5E3D8606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794B6D7E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B64E0A9" wp14:editId="280B8DAF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0F14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7B2DAA3C" w14:textId="77777777" w:rsidTr="00774EB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3B363BF8" w14:textId="77777777" w:rsidR="00774EBB" w:rsidRDefault="00774EBB" w:rsidP="00774E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15BAA3" w14:textId="610FEE4F" w:rsidR="00817906" w:rsidRPr="00BB62A8" w:rsidRDefault="00817906" w:rsidP="00774E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50CCEF94" w14:textId="77777777" w:rsidR="00774EBB" w:rsidRDefault="00774EBB" w:rsidP="00774EBB">
            <w:pPr>
              <w:rPr>
                <w:rStyle w:val="ui-provider"/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A5F825" w14:textId="3EA81225" w:rsidR="003C4920" w:rsidRPr="008404FB" w:rsidRDefault="008404FB" w:rsidP="00774E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04FB">
              <w:rPr>
                <w:rStyle w:val="ui-provider"/>
                <w:rFonts w:ascii="Arial" w:hAnsi="Arial" w:cs="Arial"/>
                <w:b/>
                <w:bCs/>
                <w:sz w:val="24"/>
                <w:szCs w:val="24"/>
              </w:rPr>
              <w:t>Archwiliad Cymdeithas Pobl Fyddar Prydain</w:t>
            </w:r>
          </w:p>
        </w:tc>
      </w:tr>
      <w:tr w:rsidR="00817906" w:rsidRPr="00A011A1" w14:paraId="136E316E" w14:textId="77777777" w:rsidTr="00774EB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5D17EC6A" w14:textId="77777777" w:rsidR="00774EBB" w:rsidRDefault="00774EBB" w:rsidP="00774E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1E8B74F" w14:textId="2EA723DF" w:rsidR="00817906" w:rsidRPr="00BB62A8" w:rsidRDefault="00817906" w:rsidP="00774E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0F960791" w14:textId="77777777" w:rsidR="00774EBB" w:rsidRDefault="00774EBB" w:rsidP="00774E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7CD20BF" w14:textId="79D58681" w:rsidR="00817906" w:rsidRPr="004F23E1" w:rsidRDefault="007B1180" w:rsidP="00774E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  <w:r w:rsidR="00774E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74EBB" w:rsidRPr="00774EBB">
              <w:rPr>
                <w:rFonts w:ascii="Arial" w:hAnsi="Arial" w:cs="Arial"/>
                <w:b/>
                <w:bCs/>
                <w:sz w:val="24"/>
                <w:szCs w:val="24"/>
                <w:lang w:val="cy"/>
              </w:rPr>
              <w:t>Chwefror</w:t>
            </w:r>
            <w:r w:rsidR="00774E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23</w:t>
            </w:r>
          </w:p>
        </w:tc>
      </w:tr>
      <w:tr w:rsidR="00817906" w:rsidRPr="00A011A1" w14:paraId="43AD0F02" w14:textId="77777777" w:rsidTr="00774EB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4AB5771B" w14:textId="77777777" w:rsidR="00774EBB" w:rsidRDefault="00774EBB" w:rsidP="00774E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6B0E20" w14:textId="51CD43F9" w:rsidR="00817906" w:rsidRPr="00BB62A8" w:rsidRDefault="00817906" w:rsidP="00774E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736CFDF4" w14:textId="77777777" w:rsidR="00774EBB" w:rsidRDefault="00774EBB" w:rsidP="00774EBB">
            <w:pPr>
              <w:pStyle w:val="Head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D8C4459" w14:textId="2AA768D2" w:rsidR="00104F96" w:rsidRDefault="005B2ADE" w:rsidP="00774EBB">
            <w:pPr>
              <w:pStyle w:val="Header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Jane Hutt MS, </w:t>
            </w:r>
            <w:r w:rsidR="00104F96" w:rsidRPr="00104F9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Cyfiawnder Cymdeithasol</w:t>
            </w:r>
          </w:p>
          <w:p w14:paraId="770987D6" w14:textId="7926DD46" w:rsidR="00817906" w:rsidRPr="004F23E1" w:rsidRDefault="00817906" w:rsidP="00774E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7E260B9" w14:textId="77777777" w:rsidR="00EA3170" w:rsidRPr="0048466C" w:rsidRDefault="00EA3170" w:rsidP="00EA3170">
      <w:pPr>
        <w:pStyle w:val="NormalWeb"/>
        <w:shd w:val="clear" w:color="auto" w:fill="FFFFFF"/>
        <w:spacing w:after="300"/>
        <w:rPr>
          <w:rFonts w:ascii="Arial" w:hAnsi="Arial" w:cs="Arial"/>
          <w:color w:val="1F1F1F"/>
          <w:lang w:val="cy-GB"/>
        </w:rPr>
      </w:pPr>
      <w:r w:rsidRPr="0048466C">
        <w:rPr>
          <w:rFonts w:ascii="Arial" w:hAnsi="Arial" w:cs="Arial"/>
          <w:color w:val="1F1F1F"/>
          <w:lang w:val="cy-GB"/>
        </w:rPr>
        <w:t xml:space="preserve">Mae Llywodraeth Cymru wedi bod yn archwilio ffyrdd y gall gefnogi’r gymuned </w:t>
      </w:r>
      <w:r>
        <w:rPr>
          <w:rFonts w:ascii="Arial" w:hAnsi="Arial" w:cs="Arial"/>
          <w:color w:val="1F1F1F"/>
          <w:lang w:val="cy-GB"/>
        </w:rPr>
        <w:t>F</w:t>
      </w:r>
      <w:r w:rsidRPr="0048466C">
        <w:rPr>
          <w:rFonts w:ascii="Arial" w:hAnsi="Arial" w:cs="Arial"/>
          <w:color w:val="1F1F1F"/>
          <w:lang w:val="cy-GB"/>
        </w:rPr>
        <w:t>yddar yng Nghymru a chefnogi’r defnydd o</w:t>
      </w:r>
      <w:r>
        <w:rPr>
          <w:rFonts w:ascii="Arial" w:hAnsi="Arial" w:cs="Arial"/>
          <w:color w:val="1F1F1F"/>
          <w:lang w:val="cy-GB"/>
        </w:rPr>
        <w:t xml:space="preserve"> Iaith Arwyddion Prydain</w:t>
      </w:r>
      <w:r w:rsidRPr="0048466C">
        <w:rPr>
          <w:rFonts w:ascii="Arial" w:hAnsi="Arial" w:cs="Arial"/>
          <w:color w:val="1F1F1F"/>
          <w:lang w:val="cy-GB"/>
        </w:rPr>
        <w:t xml:space="preserve"> </w:t>
      </w:r>
      <w:r>
        <w:rPr>
          <w:rFonts w:ascii="Arial" w:hAnsi="Arial" w:cs="Arial"/>
          <w:color w:val="1F1F1F"/>
          <w:lang w:val="cy-GB"/>
        </w:rPr>
        <w:t>(</w:t>
      </w:r>
      <w:r w:rsidRPr="0048466C">
        <w:rPr>
          <w:rFonts w:ascii="Arial" w:hAnsi="Arial" w:cs="Arial"/>
          <w:color w:val="1F1F1F"/>
          <w:lang w:val="cy-GB"/>
        </w:rPr>
        <w:t>BSL</w:t>
      </w:r>
      <w:r>
        <w:rPr>
          <w:rFonts w:ascii="Arial" w:hAnsi="Arial" w:cs="Arial"/>
          <w:color w:val="1F1F1F"/>
          <w:lang w:val="cy-GB"/>
        </w:rPr>
        <w:t>)</w:t>
      </w:r>
      <w:r w:rsidRPr="0048466C">
        <w:rPr>
          <w:rFonts w:ascii="Arial" w:hAnsi="Arial" w:cs="Arial"/>
          <w:color w:val="1F1F1F"/>
          <w:lang w:val="cy-GB"/>
        </w:rPr>
        <w:t xml:space="preserve">, yr ydym wedi ei chydnabod fel iaith yng Nghymru ers 2004. </w:t>
      </w:r>
    </w:p>
    <w:p w14:paraId="52A565C8" w14:textId="77777777" w:rsidR="00EA3170" w:rsidRPr="0048466C" w:rsidRDefault="00EA3170" w:rsidP="00EA3170">
      <w:pPr>
        <w:pStyle w:val="NormalWeb"/>
        <w:shd w:val="clear" w:color="auto" w:fill="FFFFFF"/>
        <w:spacing w:after="300"/>
        <w:rPr>
          <w:rFonts w:ascii="Arial" w:hAnsi="Arial" w:cs="Arial"/>
          <w:color w:val="1F1F1F"/>
          <w:lang w:val="cy-GB"/>
        </w:rPr>
      </w:pPr>
      <w:r w:rsidRPr="0048466C">
        <w:rPr>
          <w:rFonts w:ascii="Arial" w:hAnsi="Arial" w:cs="Arial"/>
          <w:color w:val="1F1F1F"/>
          <w:lang w:val="cy-GB"/>
        </w:rPr>
        <w:t>Fel rhan o hyn, cynhaliodd Cymdeithas Pobl Fyddar Prydain</w:t>
      </w:r>
      <w:r>
        <w:rPr>
          <w:rFonts w:ascii="Arial" w:hAnsi="Arial" w:cs="Arial"/>
          <w:color w:val="1F1F1F"/>
          <w:lang w:val="cy-GB"/>
        </w:rPr>
        <w:t xml:space="preserve"> </w:t>
      </w:r>
      <w:r w:rsidRPr="0048466C">
        <w:rPr>
          <w:rFonts w:ascii="Arial" w:hAnsi="Arial" w:cs="Arial"/>
          <w:color w:val="1F1F1F"/>
          <w:lang w:val="cy-GB"/>
        </w:rPr>
        <w:t>archwiliad o bolisïau ac ymagweddau Llywodraeth Cymru gan fapio yn erbyn y pum ymrwymiad yn ei Siarter BSL. Mae’r</w:t>
      </w:r>
      <w:r>
        <w:rPr>
          <w:rFonts w:ascii="Arial" w:hAnsi="Arial" w:cs="Arial"/>
          <w:color w:val="1F1F1F"/>
          <w:lang w:val="cy-GB"/>
        </w:rPr>
        <w:t xml:space="preserve"> Gymdeithas bellach wedi cyhoeddi</w:t>
      </w:r>
      <w:r w:rsidRPr="0048466C">
        <w:rPr>
          <w:rFonts w:ascii="Arial" w:hAnsi="Arial" w:cs="Arial"/>
          <w:color w:val="1F1F1F"/>
          <w:lang w:val="cy-GB"/>
        </w:rPr>
        <w:t xml:space="preserve"> adroddiad o’</w:t>
      </w:r>
      <w:r>
        <w:rPr>
          <w:rFonts w:ascii="Arial" w:hAnsi="Arial" w:cs="Arial"/>
          <w:color w:val="1F1F1F"/>
          <w:lang w:val="cy-GB"/>
        </w:rPr>
        <w:t>i ch</w:t>
      </w:r>
      <w:r w:rsidRPr="0048466C">
        <w:rPr>
          <w:rFonts w:ascii="Arial" w:hAnsi="Arial" w:cs="Arial"/>
          <w:color w:val="1F1F1F"/>
          <w:lang w:val="cy-GB"/>
        </w:rPr>
        <w:t>anfyddiadau.</w:t>
      </w:r>
    </w:p>
    <w:p w14:paraId="2E3E9BEC" w14:textId="77777777" w:rsidR="00EA3170" w:rsidRPr="0048466C" w:rsidRDefault="00EA3170" w:rsidP="00EA3170">
      <w:pPr>
        <w:pStyle w:val="NormalWeb"/>
        <w:shd w:val="clear" w:color="auto" w:fill="FFFFFF"/>
        <w:spacing w:after="300"/>
        <w:rPr>
          <w:rFonts w:ascii="Arial" w:hAnsi="Arial" w:cs="Arial"/>
          <w:color w:val="1F1F1F"/>
          <w:lang w:val="cy-GB"/>
        </w:rPr>
      </w:pPr>
      <w:r w:rsidRPr="0048466C">
        <w:rPr>
          <w:rFonts w:ascii="Arial" w:hAnsi="Arial" w:cs="Arial"/>
          <w:color w:val="1F1F1F"/>
          <w:lang w:val="cy-GB"/>
        </w:rPr>
        <w:t xml:space="preserve">Mae’r adroddiad yn argymell meysydd gweithredu ar gyfer Llywodraeth Cymru ac yn gwella ein dealltwriaeth o ran sut y gallwn ni fel sefydliad wneud gwasanaethau yn gwbl gynhwysol i gydweithwyr ac ymwelwyr sy’n cyfathrebu drwy BSL - a sut y gallwn ymgorffori ystyriaethau tebyg wrth ddylunio polisïau a gwasanaethau ehangach. </w:t>
      </w:r>
    </w:p>
    <w:p w14:paraId="32F086A6" w14:textId="77777777" w:rsidR="00EA3170" w:rsidRPr="0048466C" w:rsidRDefault="00EA3170" w:rsidP="00EA3170">
      <w:pPr>
        <w:pStyle w:val="NormalWeb"/>
        <w:shd w:val="clear" w:color="auto" w:fill="FFFFFF"/>
        <w:spacing w:after="300"/>
        <w:rPr>
          <w:rFonts w:ascii="Arial" w:hAnsi="Arial" w:cs="Arial"/>
          <w:color w:val="1F1F1F"/>
          <w:lang w:val="cy-GB"/>
        </w:rPr>
      </w:pPr>
      <w:r w:rsidRPr="0048466C">
        <w:rPr>
          <w:rFonts w:ascii="Arial" w:hAnsi="Arial" w:cs="Arial"/>
          <w:color w:val="1F1F1F"/>
          <w:lang w:val="cy-GB"/>
        </w:rPr>
        <w:t xml:space="preserve">Mae’r adroddiad yn ddarn pwysig o dystiolaeth i’r Tasglu </w:t>
      </w:r>
      <w:r>
        <w:rPr>
          <w:rFonts w:ascii="Arial" w:hAnsi="Arial" w:cs="Arial"/>
          <w:color w:val="1F1F1F"/>
          <w:lang w:val="cy-GB"/>
        </w:rPr>
        <w:t>Hawliau Pobl A</w:t>
      </w:r>
      <w:r w:rsidRPr="0048466C">
        <w:rPr>
          <w:rFonts w:ascii="Arial" w:hAnsi="Arial" w:cs="Arial"/>
          <w:color w:val="1F1F1F"/>
          <w:lang w:val="cy-GB"/>
        </w:rPr>
        <w:t>nabl ei ystyried yn ei waith, yn enwedig y Gweithgor Mynediad at Wasanaethau.</w:t>
      </w:r>
    </w:p>
    <w:p w14:paraId="507BC9E2" w14:textId="58114FE1" w:rsidR="00C753EC" w:rsidRDefault="00774EBB" w:rsidP="00C753EC">
      <w:pPr>
        <w:rPr>
          <w:rStyle w:val="Hyperlink"/>
          <w:rFonts w:ascii="Arial" w:hAnsi="Arial" w:cs="Arial"/>
          <w:sz w:val="24"/>
          <w:szCs w:val="24"/>
        </w:rPr>
      </w:pPr>
      <w:r w:rsidRPr="00774EBB">
        <w:rPr>
          <w:rFonts w:ascii="Arial" w:hAnsi="Arial" w:cs="Arial"/>
          <w:sz w:val="24"/>
          <w:szCs w:val="22"/>
        </w:rPr>
        <w:t xml:space="preserve">Mae'r adroddiad i'w weld yma: </w:t>
      </w:r>
      <w:hyperlink r:id="rId8" w:history="1">
        <w:r w:rsidR="0060478E" w:rsidRPr="00B3085F">
          <w:rPr>
            <w:rStyle w:val="Hyperlink"/>
            <w:rFonts w:ascii="Arial" w:hAnsi="Arial" w:cs="Arial"/>
            <w:sz w:val="24"/>
            <w:szCs w:val="24"/>
          </w:rPr>
          <w:t xml:space="preserve">Audit of the Welsh Government </w:t>
        </w:r>
        <w:r w:rsidR="0060478E" w:rsidRPr="00B3085F">
          <w:rPr>
            <w:rStyle w:val="Hyperlink"/>
            <w:rFonts w:ascii="Arial" w:hAnsi="Arial" w:cs="Arial"/>
            <w:spacing w:val="8"/>
            <w:sz w:val="24"/>
            <w:szCs w:val="24"/>
          </w:rPr>
          <w:t>for the BSL Charter 2022</w:t>
        </w:r>
      </w:hyperlink>
    </w:p>
    <w:p w14:paraId="3D3DDEDA" w14:textId="511DCDBB" w:rsidR="00774EBB" w:rsidRDefault="00774EBB" w:rsidP="00C753EC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774EB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(Saesneg yn Unig)</w:t>
      </w:r>
    </w:p>
    <w:p w14:paraId="7F6A6FD9" w14:textId="53A3E5A9" w:rsidR="003A0A25" w:rsidRDefault="003A0A25" w:rsidP="00C753EC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51AE63C7" w14:textId="37AAECBE" w:rsidR="003A0A25" w:rsidRPr="00774EBB" w:rsidRDefault="003A0A25" w:rsidP="00C753EC">
      <w:pPr>
        <w:rPr>
          <w:rFonts w:ascii="Arial" w:hAnsi="Arial" w:cs="Arial"/>
          <w:sz w:val="24"/>
          <w:szCs w:val="24"/>
        </w:rPr>
      </w:pPr>
    </w:p>
    <w:p w14:paraId="3BEEA589" w14:textId="30E773BF" w:rsidR="00C753EC" w:rsidRDefault="00C753EC" w:rsidP="00C753EC">
      <w:pPr>
        <w:tabs>
          <w:tab w:val="left" w:pos="1330"/>
        </w:tabs>
      </w:pPr>
    </w:p>
    <w:p w14:paraId="3A503ACB" w14:textId="569571CC" w:rsidR="0091209D" w:rsidRPr="00C753EC" w:rsidRDefault="0091209D" w:rsidP="00C753EC">
      <w:pPr>
        <w:tabs>
          <w:tab w:val="left" w:pos="1330"/>
        </w:tabs>
      </w:pPr>
    </w:p>
    <w:sectPr w:rsidR="0091209D" w:rsidRPr="00C753EC" w:rsidSect="001A39E2">
      <w:headerReference w:type="first" r:id="rId9"/>
      <w:footerReference w:type="first" r:id="rId10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ED81D" w14:textId="77777777" w:rsidR="00207317" w:rsidRDefault="00207317">
      <w:r>
        <w:separator/>
      </w:r>
    </w:p>
  </w:endnote>
  <w:endnote w:type="continuationSeparator" w:id="0">
    <w:p w14:paraId="4BD90641" w14:textId="77777777" w:rsidR="00207317" w:rsidRDefault="00207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4757A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4E3DD1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114BB898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D83D6" w14:textId="77777777" w:rsidR="00207317" w:rsidRDefault="00207317">
      <w:r>
        <w:separator/>
      </w:r>
    </w:p>
  </w:footnote>
  <w:footnote w:type="continuationSeparator" w:id="0">
    <w:p w14:paraId="142F8FB2" w14:textId="77777777" w:rsidR="00207317" w:rsidRDefault="00207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B8CC0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E4747B1" wp14:editId="6F96385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B39AAF" w14:textId="77777777" w:rsidR="00DD4B82" w:rsidRDefault="00DD4B82">
    <w:pPr>
      <w:pStyle w:val="Header"/>
    </w:pPr>
  </w:p>
  <w:p w14:paraId="51420C02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18940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5D59"/>
    <w:rsid w:val="00023B69"/>
    <w:rsid w:val="00032D52"/>
    <w:rsid w:val="00090C3D"/>
    <w:rsid w:val="000C3A52"/>
    <w:rsid w:val="000C53DB"/>
    <w:rsid w:val="00104F96"/>
    <w:rsid w:val="00110A26"/>
    <w:rsid w:val="001325FF"/>
    <w:rsid w:val="00134918"/>
    <w:rsid w:val="0017102C"/>
    <w:rsid w:val="001779D9"/>
    <w:rsid w:val="001A39E2"/>
    <w:rsid w:val="001A5081"/>
    <w:rsid w:val="001C532F"/>
    <w:rsid w:val="001E489F"/>
    <w:rsid w:val="00207317"/>
    <w:rsid w:val="002079C3"/>
    <w:rsid w:val="00223E62"/>
    <w:rsid w:val="00250DE6"/>
    <w:rsid w:val="002A1355"/>
    <w:rsid w:val="002A5310"/>
    <w:rsid w:val="002C57B6"/>
    <w:rsid w:val="00314E36"/>
    <w:rsid w:val="003220C1"/>
    <w:rsid w:val="00344290"/>
    <w:rsid w:val="00356D7B"/>
    <w:rsid w:val="00370471"/>
    <w:rsid w:val="003933C1"/>
    <w:rsid w:val="003A0A25"/>
    <w:rsid w:val="003B1503"/>
    <w:rsid w:val="003C4920"/>
    <w:rsid w:val="003C5133"/>
    <w:rsid w:val="003E44FE"/>
    <w:rsid w:val="00420F01"/>
    <w:rsid w:val="0046757C"/>
    <w:rsid w:val="004E3DD1"/>
    <w:rsid w:val="004F23E1"/>
    <w:rsid w:val="00532B4F"/>
    <w:rsid w:val="00561ECF"/>
    <w:rsid w:val="00574BB3"/>
    <w:rsid w:val="005A22E2"/>
    <w:rsid w:val="005B030B"/>
    <w:rsid w:val="005B2ADE"/>
    <w:rsid w:val="005C0E27"/>
    <w:rsid w:val="005D1C49"/>
    <w:rsid w:val="005D7663"/>
    <w:rsid w:val="005E6152"/>
    <w:rsid w:val="0060478E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74EBB"/>
    <w:rsid w:val="00793166"/>
    <w:rsid w:val="007A0963"/>
    <w:rsid w:val="007B1180"/>
    <w:rsid w:val="007B5260"/>
    <w:rsid w:val="007C24E7"/>
    <w:rsid w:val="007D1402"/>
    <w:rsid w:val="007F5E64"/>
    <w:rsid w:val="00812370"/>
    <w:rsid w:val="00817906"/>
    <w:rsid w:val="0082411A"/>
    <w:rsid w:val="008404FB"/>
    <w:rsid w:val="00841628"/>
    <w:rsid w:val="00846C91"/>
    <w:rsid w:val="0086291C"/>
    <w:rsid w:val="008660E7"/>
    <w:rsid w:val="00877BD2"/>
    <w:rsid w:val="008C65BF"/>
    <w:rsid w:val="008D1E0B"/>
    <w:rsid w:val="008F789E"/>
    <w:rsid w:val="009077F8"/>
    <w:rsid w:val="0091209D"/>
    <w:rsid w:val="0093272D"/>
    <w:rsid w:val="00953A46"/>
    <w:rsid w:val="00967473"/>
    <w:rsid w:val="009C7A61"/>
    <w:rsid w:val="009E4974"/>
    <w:rsid w:val="009F06C3"/>
    <w:rsid w:val="00A174B9"/>
    <w:rsid w:val="00A23742"/>
    <w:rsid w:val="00A3247B"/>
    <w:rsid w:val="00A50298"/>
    <w:rsid w:val="00A7179E"/>
    <w:rsid w:val="00A72CF3"/>
    <w:rsid w:val="00A74DFB"/>
    <w:rsid w:val="00A845A9"/>
    <w:rsid w:val="00A86958"/>
    <w:rsid w:val="00AA5651"/>
    <w:rsid w:val="00AA7750"/>
    <w:rsid w:val="00AB02CE"/>
    <w:rsid w:val="00AE064D"/>
    <w:rsid w:val="00AF056B"/>
    <w:rsid w:val="00B239BA"/>
    <w:rsid w:val="00B468BB"/>
    <w:rsid w:val="00BB62A8"/>
    <w:rsid w:val="00BD16FA"/>
    <w:rsid w:val="00C25E02"/>
    <w:rsid w:val="00C36E81"/>
    <w:rsid w:val="00C753EC"/>
    <w:rsid w:val="00CF3DC5"/>
    <w:rsid w:val="00D017E2"/>
    <w:rsid w:val="00D16D97"/>
    <w:rsid w:val="00D27F42"/>
    <w:rsid w:val="00D34547"/>
    <w:rsid w:val="00D766E4"/>
    <w:rsid w:val="00D807A4"/>
    <w:rsid w:val="00D8583B"/>
    <w:rsid w:val="00DD35C8"/>
    <w:rsid w:val="00DD4B82"/>
    <w:rsid w:val="00DD7AC3"/>
    <w:rsid w:val="00E1556F"/>
    <w:rsid w:val="00E3419E"/>
    <w:rsid w:val="00E47B1A"/>
    <w:rsid w:val="00E520F2"/>
    <w:rsid w:val="00E631B1"/>
    <w:rsid w:val="00E6635B"/>
    <w:rsid w:val="00EA3170"/>
    <w:rsid w:val="00EB5F93"/>
    <w:rsid w:val="00EC0568"/>
    <w:rsid w:val="00ED7941"/>
    <w:rsid w:val="00EE721A"/>
    <w:rsid w:val="00F0272E"/>
    <w:rsid w:val="00F11DB1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5ABD8E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character" w:customStyle="1" w:styleId="HeaderChar">
    <w:name w:val="Header Char"/>
    <w:link w:val="Header"/>
    <w:rsid w:val="00104F96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A31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3170"/>
    <w:rPr>
      <w:rFonts w:ascii="Calibri" w:eastAsiaTheme="minorHAnsi" w:hAnsi="Calibri" w:cs="Calibri"/>
      <w:sz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3170"/>
    <w:rPr>
      <w:rFonts w:ascii="Calibri" w:eastAsiaTheme="minorHAnsi" w:hAnsi="Calibri" w:cs="Calibri"/>
    </w:rPr>
  </w:style>
  <w:style w:type="character" w:customStyle="1" w:styleId="ui-provider">
    <w:name w:val="ui-provider"/>
    <w:basedOn w:val="DefaultParagraphFont"/>
    <w:rsid w:val="008404FB"/>
  </w:style>
  <w:style w:type="character" w:styleId="FollowedHyperlink">
    <w:name w:val="FollowedHyperlink"/>
    <w:basedOn w:val="DefaultParagraphFont"/>
    <w:semiHidden/>
    <w:unhideWhenUsed/>
    <w:rsid w:val="00774E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da.org.uk/welsh-government-bsl-charte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A43814535</value>
    </field>
    <field name="Objective-Title">
      <value order="0">Written Statement (Welsh) MAJH-289422</value>
    </field>
    <field name="Objective-Description">
      <value order="0"/>
    </field>
    <field name="Objective-CreationStamp">
      <value order="0">2023-01-26T10:27:03Z</value>
    </field>
    <field name="Objective-IsApproved">
      <value order="0">false</value>
    </field>
    <field name="Objective-IsPublished">
      <value order="0">true</value>
    </field>
    <field name="Objective-DatePublished">
      <value order="0">2023-02-13T14:48:04Z</value>
    </field>
    <field name="Objective-ModificationStamp">
      <value order="0">2023-02-13T14:48:04Z</value>
    </field>
    <field name="Objective-Owner">
      <value order="0">Wescott, Suki (ESJWL - Communities &amp; Tackling Poverty - Equality)</value>
    </field>
    <field name="Objective-Path">
      <value order="0">Objective Global Folder:#Business File Plan:WG Organisational Groups:NEW - Post April 2022 - Education, Social Justice &amp; Welsh Language:Communities &amp; Tackling Poverty:Education, Social Justice &amp; Welsh Language (ESJWL) - Communities &amp; Tackling Poverty - Equalities and Human Rights Division:1 - Save:Equality Policy Teams:Government Business 2021 - new term:Jane Hutt - Minister for Social Justice - Government Business:Ministerial Advice - Jane Hutt Minister for Social Justice - Equality Branch - 2021-2026:MA/JH/2894/22 - Publication of the British Deaf Association (BDA) Audit Report, Signing up to the British Sign Language (BSL) Charter and the BSL Bill</value>
    </field>
    <field name="Objective-Parent">
      <value order="0">MA/JH/2894/22 - Publication of the British Deaf Association (BDA) Audit Report, Signing up to the British Sign Language (BSL) Charter and the BSL Bill</value>
    </field>
    <field name="Objective-State">
      <value order="0">Published</value>
    </field>
    <field name="Objective-VersionId">
      <value order="0">vA83924700</value>
    </field>
    <field name="Objective-Version">
      <value order="0">3.0</value>
    </field>
    <field name="Objective-VersionNumber">
      <value order="0">5</value>
    </field>
    <field name="Objective-VersionComment">
      <value order="0"/>
    </field>
    <field name="Objective-FileNumber">
      <value order="0">qA1477752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6</cp:revision>
  <cp:lastPrinted>2011-05-27T10:35:00Z</cp:lastPrinted>
  <dcterms:created xsi:type="dcterms:W3CDTF">2023-02-13T15:14:00Z</dcterms:created>
  <dcterms:modified xsi:type="dcterms:W3CDTF">2023-02-14T10:29:00Z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A43814535</vt:lpwstr>
  </property>
  <property fmtid="{D5CDD505-2E9C-101B-9397-08002B2CF9AE}" pid="4" name="Objective-Title">
    <vt:lpwstr>Written Statement (Welsh) MAJH-289422</vt:lpwstr>
  </property>
  <property fmtid="{D5CDD505-2E9C-101B-9397-08002B2CF9AE}" pid="5" name="Objective-Comment">
    <vt:lpwstr/>
  </property>
  <property fmtid="{D5CDD505-2E9C-101B-9397-08002B2CF9AE}" pid="6" name="Objective-CreationStamp">
    <vt:filetime>2023-01-26T10:36:41Z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2023-02-13T14:48:04Z</vt:filetime>
  </property>
  <property fmtid="{D5CDD505-2E9C-101B-9397-08002B2CF9AE}" pid="10" name="Objective-ModificationStamp">
    <vt:filetime>2023-02-13T14:48:04Z</vt:filetime>
  </property>
  <property fmtid="{D5CDD505-2E9C-101B-9397-08002B2CF9AE}" pid="11" name="Objective-Owner">
    <vt:lpwstr>Wescott, Suki (ESJWL - Communities &amp; Tackling Poverty - Equality)</vt:lpwstr>
  </property>
  <property fmtid="{D5CDD505-2E9C-101B-9397-08002B2CF9AE}" pid="12" name="Objective-Path">
    <vt:lpwstr>Objective Global Folder:#Business File Plan:WG Organisational Groups:NEW - Post April 2022 - Education, Social Justice &amp; Welsh Language:Communities &amp; Tackling Poverty:Education, Social Justice &amp; Welsh Language (ESJWL) - Communities &amp; Tackling Poverty - Equalities and Human Rights Division:1 - Save:Equality Policy Teams:Government Business 2021 - new term:Jane Hutt - Minister for Social Justice - Government Business:Ministerial Advice - Jane Hutt Minister for Social Justice - Equality Branch - 2021-2026:MA/JH/2894/22 - Publication of the British Deaf Association (BDA) Audit Report, Signing up to the British Sign Language (BSL) Charter and the BSL Bill:</vt:lpwstr>
  </property>
  <property fmtid="{D5CDD505-2E9C-101B-9397-08002B2CF9AE}" pid="13" name="Objective-Parent">
    <vt:lpwstr>MA/JH/2894/22 - Publication of the British Deaf Association (BDA) Audit Report, Signing up to the British Sign Language (BSL) Charter and the BSL Bill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vA83924700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