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376CE" w14:textId="77777777" w:rsidR="001430B1" w:rsidRPr="005C0042" w:rsidRDefault="001430B1" w:rsidP="001430B1">
      <w:pPr>
        <w:jc w:val="right"/>
        <w:rPr>
          <w:b/>
          <w:lang w:val="cy-GB"/>
        </w:rPr>
      </w:pPr>
    </w:p>
    <w:p w14:paraId="1D21952E" w14:textId="77777777" w:rsidR="001430B1" w:rsidRPr="005C0042" w:rsidRDefault="001430B1" w:rsidP="001430B1">
      <w:pPr>
        <w:pStyle w:val="Heading1"/>
        <w:rPr>
          <w:color w:val="FF0000"/>
          <w:lang w:val="cy-GB"/>
        </w:rPr>
      </w:pPr>
      <w:r w:rsidRPr="005C00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AD3C1A" wp14:editId="3DE773D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D23B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C64BF1C" w14:textId="77777777" w:rsidR="001430B1" w:rsidRPr="005C0042" w:rsidRDefault="001430B1" w:rsidP="001430B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C0042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30044DE5" w14:textId="77777777" w:rsidR="001430B1" w:rsidRPr="005C0042" w:rsidRDefault="001430B1" w:rsidP="001430B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C0042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02D10ED" w14:textId="77777777" w:rsidR="001430B1" w:rsidRPr="005C0042" w:rsidRDefault="001430B1" w:rsidP="001430B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C0042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BEF198E" w14:textId="77777777" w:rsidR="001430B1" w:rsidRPr="005C0042" w:rsidRDefault="001430B1" w:rsidP="001430B1">
      <w:pPr>
        <w:rPr>
          <w:b/>
          <w:color w:val="FF0000"/>
          <w:lang w:val="cy-GB"/>
        </w:rPr>
      </w:pPr>
      <w:r w:rsidRPr="005C004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5389AB" wp14:editId="66D5566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FD85F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1430B1" w:rsidRPr="005C0042" w14:paraId="052F8B46" w14:textId="77777777" w:rsidTr="00FA364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4450A" w14:textId="77777777" w:rsidR="001430B1" w:rsidRPr="005C0042" w:rsidRDefault="001430B1" w:rsidP="00FA36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C00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94C0D" w14:textId="77777777" w:rsidR="0049567E" w:rsidRDefault="0049567E" w:rsidP="001430B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9776A23" w14:textId="77777777" w:rsidR="001430B1" w:rsidRPr="005C0042" w:rsidRDefault="001430B1" w:rsidP="00FD7716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 w:rsidRPr="005C0042">
              <w:rPr>
                <w:rFonts w:ascii="Arial" w:hAnsi="Arial" w:cs="Arial"/>
                <w:b/>
                <w:sz w:val="24"/>
                <w:szCs w:val="24"/>
                <w:lang w:val="cy-GB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h</w:t>
            </w:r>
            <w:r w:rsidRPr="005C004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eoliadau Iechyd y Cyhoedd (Gwarchodaeth Rhag Troi Allan) </w:t>
            </w:r>
            <w:r w:rsidR="00FD771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(Rhif 2) </w:t>
            </w:r>
            <w:r w:rsidRPr="005C004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(Cymru) (Coronafeirws) 2021 – adolygiad </w:t>
            </w:r>
            <w:r w:rsidR="00FD7716">
              <w:rPr>
                <w:rFonts w:ascii="Arial" w:hAnsi="Arial" w:cs="Arial"/>
                <w:b/>
                <w:sz w:val="24"/>
                <w:szCs w:val="24"/>
                <w:lang w:val="cy-GB"/>
              </w:rPr>
              <w:t>23 Ebrill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Pr="005C00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</w:t>
            </w:r>
            <w:bookmarkEnd w:id="0"/>
          </w:p>
        </w:tc>
      </w:tr>
      <w:tr w:rsidR="001430B1" w:rsidRPr="005C0042" w14:paraId="0B144703" w14:textId="77777777" w:rsidTr="00FA364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EA5A5" w14:textId="77777777" w:rsidR="001430B1" w:rsidRPr="005C0042" w:rsidRDefault="001430B1" w:rsidP="00FA36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C00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55AAC" w14:textId="77777777" w:rsidR="001430B1" w:rsidRPr="005C0042" w:rsidRDefault="00FE2FA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23</w:t>
            </w:r>
            <w:r w:rsidR="001430B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406E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Ebrill </w:t>
            </w:r>
            <w:r w:rsidR="001430B1" w:rsidRPr="005C00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</w:t>
            </w:r>
          </w:p>
        </w:tc>
      </w:tr>
      <w:tr w:rsidR="001430B1" w:rsidRPr="005C0042" w14:paraId="3A49609B" w14:textId="77777777" w:rsidTr="00FA364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4FF5B" w14:textId="77777777" w:rsidR="001430B1" w:rsidRPr="005C0042" w:rsidRDefault="001430B1" w:rsidP="00FA36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C00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018E" w14:textId="77777777" w:rsidR="001430B1" w:rsidRPr="005C0042" w:rsidRDefault="00103A4B" w:rsidP="00FA36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James, </w:t>
            </w:r>
            <w:r w:rsidR="001430B1" w:rsidRPr="005C00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Tai a</w:t>
            </w:r>
            <w:r w:rsidR="001430B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Llywodraeth Leol</w:t>
            </w:r>
          </w:p>
        </w:tc>
      </w:tr>
    </w:tbl>
    <w:p w14:paraId="2C0BE0BE" w14:textId="77777777" w:rsidR="001430B1" w:rsidRPr="005C0042" w:rsidRDefault="001430B1" w:rsidP="001430B1">
      <w:pPr>
        <w:pStyle w:val="BodyText"/>
        <w:jc w:val="left"/>
        <w:rPr>
          <w:lang w:val="cy-GB"/>
        </w:rPr>
      </w:pPr>
    </w:p>
    <w:p w14:paraId="5EB9A8F8" w14:textId="77777777" w:rsidR="001430B1" w:rsidRDefault="001430B1" w:rsidP="001430B1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Mae adran</w:t>
      </w:r>
      <w:r w:rsidRPr="005C0042">
        <w:rPr>
          <w:rFonts w:ascii="Arial" w:hAnsi="Arial"/>
          <w:sz w:val="24"/>
          <w:lang w:val="cy-GB"/>
        </w:rPr>
        <w:t xml:space="preserve"> 45C o</w:t>
      </w:r>
      <w:r>
        <w:rPr>
          <w:rFonts w:ascii="Arial" w:hAnsi="Arial"/>
          <w:sz w:val="24"/>
          <w:lang w:val="cy-GB"/>
        </w:rPr>
        <w:t xml:space="preserve"> Ddeddf Iechyd y Cyhoedd</w:t>
      </w:r>
      <w:r w:rsidRPr="005C0042">
        <w:rPr>
          <w:rFonts w:ascii="Arial" w:hAnsi="Arial"/>
          <w:sz w:val="24"/>
          <w:lang w:val="cy-GB"/>
        </w:rPr>
        <w:t xml:space="preserve"> (</w:t>
      </w:r>
      <w:r>
        <w:rPr>
          <w:rFonts w:ascii="Arial" w:hAnsi="Arial"/>
          <w:sz w:val="24"/>
          <w:lang w:val="cy-GB"/>
        </w:rPr>
        <w:t>Rheoli Clefydau</w:t>
      </w:r>
      <w:r w:rsidRPr="005C0042">
        <w:rPr>
          <w:rFonts w:ascii="Arial" w:hAnsi="Arial"/>
          <w:sz w:val="24"/>
          <w:lang w:val="cy-GB"/>
        </w:rPr>
        <w:t xml:space="preserve">) 1984 </w:t>
      </w:r>
      <w:r>
        <w:rPr>
          <w:rFonts w:ascii="Arial" w:hAnsi="Arial"/>
          <w:sz w:val="24"/>
          <w:lang w:val="cy-GB"/>
        </w:rPr>
        <w:t>(“Deddf</w:t>
      </w:r>
      <w:r w:rsidRPr="005C0042">
        <w:rPr>
          <w:rFonts w:ascii="Arial" w:hAnsi="Arial"/>
          <w:sz w:val="24"/>
          <w:lang w:val="cy-GB"/>
        </w:rPr>
        <w:t xml:space="preserve"> 1984</w:t>
      </w:r>
      <w:r>
        <w:rPr>
          <w:rFonts w:ascii="Arial" w:hAnsi="Arial"/>
          <w:sz w:val="24"/>
          <w:lang w:val="cy-GB"/>
        </w:rPr>
        <w:t>”</w:t>
      </w:r>
      <w:r w:rsidRPr="005C0042">
        <w:rPr>
          <w:rFonts w:ascii="Arial" w:hAnsi="Arial"/>
          <w:sz w:val="24"/>
          <w:lang w:val="cy-GB"/>
        </w:rPr>
        <w:t xml:space="preserve">) </w:t>
      </w:r>
      <w:r>
        <w:rPr>
          <w:rFonts w:ascii="Arial" w:hAnsi="Arial"/>
          <w:sz w:val="24"/>
          <w:lang w:val="cy-GB"/>
        </w:rPr>
        <w:t>yn galluogi Gweinidogion Cymru, drwy reoliadau</w:t>
      </w:r>
      <w:r w:rsidRPr="008373BD">
        <w:rPr>
          <w:rFonts w:ascii="Arial" w:hAnsi="Arial"/>
          <w:sz w:val="24"/>
          <w:lang w:val="cy-GB"/>
        </w:rPr>
        <w:t xml:space="preserve">, i wneud darpariaeth at ddiben atal, diogelu </w:t>
      </w:r>
      <w:r w:rsidR="0049567E">
        <w:rPr>
          <w:rFonts w:ascii="Arial" w:hAnsi="Arial"/>
          <w:sz w:val="24"/>
          <w:lang w:val="cy-GB"/>
        </w:rPr>
        <w:t>rhag</w:t>
      </w:r>
      <w:r w:rsidRPr="008373BD">
        <w:rPr>
          <w:rFonts w:ascii="Arial" w:hAnsi="Arial"/>
          <w:sz w:val="24"/>
          <w:lang w:val="cy-GB"/>
        </w:rPr>
        <w:t>, rheoli neu ddarparu ymateb iechyd y cyhoedd i fynychder neu ledaeniad haint neu halogiad yng Nghymru</w:t>
      </w:r>
      <w:r>
        <w:rPr>
          <w:rFonts w:ascii="Arial" w:hAnsi="Arial"/>
          <w:sz w:val="24"/>
          <w:lang w:val="cy-GB"/>
        </w:rPr>
        <w:t>.</w:t>
      </w:r>
    </w:p>
    <w:p w14:paraId="13942B08" w14:textId="77777777" w:rsidR="001430B1" w:rsidRDefault="001430B1" w:rsidP="001430B1">
      <w:pPr>
        <w:rPr>
          <w:rFonts w:ascii="Arial" w:hAnsi="Arial"/>
          <w:sz w:val="24"/>
          <w:lang w:val="cy-GB"/>
        </w:rPr>
      </w:pPr>
    </w:p>
    <w:p w14:paraId="36438BD4" w14:textId="77777777" w:rsidR="001430B1" w:rsidRPr="005C0042" w:rsidRDefault="001430B1" w:rsidP="001430B1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Fel y Gweinidog Tai a Llywodraeth Leol, a chan ddefnyddio’r pwerau o dan adran</w:t>
      </w:r>
      <w:r w:rsidRPr="005C0042">
        <w:rPr>
          <w:rFonts w:ascii="Arial" w:hAnsi="Arial"/>
          <w:sz w:val="24"/>
          <w:lang w:val="cy-GB"/>
        </w:rPr>
        <w:t xml:space="preserve"> 45C o</w:t>
      </w:r>
      <w:r>
        <w:rPr>
          <w:rFonts w:ascii="Arial" w:hAnsi="Arial"/>
          <w:sz w:val="24"/>
          <w:lang w:val="cy-GB"/>
        </w:rPr>
        <w:t xml:space="preserve"> Ddeddf </w:t>
      </w:r>
      <w:r w:rsidRPr="005C0042">
        <w:rPr>
          <w:rFonts w:ascii="Arial" w:hAnsi="Arial"/>
          <w:sz w:val="24"/>
          <w:lang w:val="cy-GB"/>
        </w:rPr>
        <w:t xml:space="preserve">1984, </w:t>
      </w:r>
      <w:r>
        <w:rPr>
          <w:rFonts w:ascii="Arial" w:hAnsi="Arial"/>
          <w:sz w:val="24"/>
          <w:lang w:val="cy-GB"/>
        </w:rPr>
        <w:t xml:space="preserve">gwnes </w:t>
      </w:r>
      <w:r w:rsidRPr="005C0042">
        <w:rPr>
          <w:rFonts w:ascii="Arial" w:hAnsi="Arial" w:cs="Arial"/>
          <w:sz w:val="24"/>
          <w:szCs w:val="24"/>
          <w:lang w:val="cy-GB"/>
        </w:rPr>
        <w:t>R</w:t>
      </w:r>
      <w:r>
        <w:rPr>
          <w:rFonts w:ascii="Arial" w:hAnsi="Arial" w:cs="Arial"/>
          <w:sz w:val="24"/>
          <w:szCs w:val="24"/>
          <w:lang w:val="cy-GB"/>
        </w:rPr>
        <w:t>e</w:t>
      </w:r>
      <w:r w:rsidRPr="005C0042">
        <w:rPr>
          <w:rFonts w:ascii="Arial" w:hAnsi="Arial" w:cs="Arial"/>
          <w:sz w:val="24"/>
          <w:szCs w:val="24"/>
          <w:lang w:val="cy-GB"/>
        </w:rPr>
        <w:t xml:space="preserve">oliadau Iechyd y Cyhoedd (Gwarchodaeth Rhag Troi Allan) </w:t>
      </w:r>
      <w:r w:rsidR="00025362">
        <w:rPr>
          <w:rFonts w:ascii="Arial" w:hAnsi="Arial" w:cs="Arial"/>
          <w:sz w:val="24"/>
          <w:szCs w:val="24"/>
          <w:lang w:val="cy-GB"/>
        </w:rPr>
        <w:t xml:space="preserve">(Rhif 2) </w:t>
      </w:r>
      <w:r w:rsidRPr="005C0042">
        <w:rPr>
          <w:rFonts w:ascii="Arial" w:hAnsi="Arial" w:cs="Arial"/>
          <w:sz w:val="24"/>
          <w:szCs w:val="24"/>
          <w:lang w:val="cy-GB"/>
        </w:rPr>
        <w:t>(Cymru) (Coronafeirws)</w:t>
      </w:r>
      <w:r>
        <w:rPr>
          <w:rFonts w:ascii="Arial" w:hAnsi="Arial" w:cs="Arial"/>
          <w:sz w:val="24"/>
          <w:szCs w:val="24"/>
          <w:lang w:val="cy-GB"/>
        </w:rPr>
        <w:t xml:space="preserve"> 2021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(“</w:t>
      </w:r>
      <w:r w:rsidR="00FD7716">
        <w:rPr>
          <w:rFonts w:ascii="Arial" w:hAnsi="Arial" w:cs="Arial"/>
          <w:bCs/>
          <w:sz w:val="24"/>
          <w:szCs w:val="24"/>
          <w:lang w:val="cy-GB"/>
        </w:rPr>
        <w:t xml:space="preserve">y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Rheoliadau”) er mwyn ymateb i’r </w:t>
      </w:r>
      <w:r w:rsidRPr="00452FE0">
        <w:rPr>
          <w:rFonts w:ascii="Arial" w:hAnsi="Arial" w:cs="Arial"/>
          <w:bCs/>
          <w:sz w:val="24"/>
          <w:szCs w:val="24"/>
          <w:lang w:val="cy-GB"/>
        </w:rPr>
        <w:t xml:space="preserve">bygythiad difrifol ac uniongyrchol i iechyd y cyhoedd </w:t>
      </w:r>
      <w:r>
        <w:rPr>
          <w:rFonts w:ascii="Arial" w:hAnsi="Arial" w:cs="Arial"/>
          <w:bCs/>
          <w:sz w:val="24"/>
          <w:szCs w:val="24"/>
          <w:lang w:val="cy-GB"/>
        </w:rPr>
        <w:t>o</w:t>
      </w:r>
      <w:r w:rsidRPr="00452FE0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Cs/>
          <w:sz w:val="24"/>
          <w:szCs w:val="24"/>
          <w:lang w:val="cy-GB"/>
        </w:rPr>
        <w:t>ganlyniad i fynychder a lledaeniad</w:t>
      </w:r>
      <w:r w:rsidRPr="005C0042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Covid-</w:t>
      </w:r>
      <w:r w:rsidRPr="005C0042">
        <w:rPr>
          <w:rFonts w:ascii="Arial" w:hAnsi="Arial"/>
          <w:sz w:val="24"/>
          <w:lang w:val="cy-GB"/>
        </w:rPr>
        <w:t>19.</w:t>
      </w:r>
      <w:r>
        <w:rPr>
          <w:rFonts w:ascii="Arial" w:hAnsi="Arial"/>
          <w:sz w:val="24"/>
          <w:lang w:val="cy-GB"/>
        </w:rPr>
        <w:t xml:space="preserve"> Daeth y rheoliadau i rym ar</w:t>
      </w:r>
      <w:r w:rsidRPr="005C0042">
        <w:rPr>
          <w:rFonts w:ascii="Arial" w:hAnsi="Arial"/>
          <w:sz w:val="24"/>
          <w:lang w:val="cy-GB"/>
        </w:rPr>
        <w:t xml:space="preserve"> </w:t>
      </w:r>
      <w:r w:rsidR="00FD7716">
        <w:rPr>
          <w:rFonts w:ascii="Arial" w:hAnsi="Arial"/>
          <w:sz w:val="24"/>
          <w:lang w:val="cy-GB"/>
        </w:rPr>
        <w:t>31 Mawrth</w:t>
      </w:r>
      <w:r>
        <w:rPr>
          <w:rFonts w:ascii="Arial" w:hAnsi="Arial"/>
          <w:sz w:val="24"/>
          <w:lang w:val="cy-GB"/>
        </w:rPr>
        <w:t xml:space="preserve"> a</w:t>
      </w:r>
      <w:r w:rsidR="00FD7716">
        <w:rPr>
          <w:rFonts w:ascii="Arial" w:hAnsi="Arial"/>
          <w:sz w:val="24"/>
          <w:lang w:val="cy-GB"/>
        </w:rPr>
        <w:t>c roeddent</w:t>
      </w:r>
      <w:r>
        <w:rPr>
          <w:rFonts w:ascii="Arial" w:hAnsi="Arial"/>
          <w:sz w:val="24"/>
          <w:lang w:val="cy-GB"/>
        </w:rPr>
        <w:t xml:space="preserve"> yn dod i ben ar ddiwedd </w:t>
      </w:r>
      <w:r w:rsidR="009B1B42">
        <w:rPr>
          <w:rFonts w:ascii="Arial" w:hAnsi="Arial"/>
          <w:sz w:val="24"/>
          <w:lang w:val="cy-GB"/>
        </w:rPr>
        <w:t xml:space="preserve">y </w:t>
      </w:r>
      <w:r>
        <w:rPr>
          <w:rFonts w:ascii="Arial" w:hAnsi="Arial"/>
          <w:sz w:val="24"/>
          <w:lang w:val="cy-GB"/>
        </w:rPr>
        <w:t>dydd</w:t>
      </w:r>
      <w:r w:rsidR="009B1B42">
        <w:rPr>
          <w:rFonts w:ascii="Arial" w:hAnsi="Arial"/>
          <w:sz w:val="24"/>
          <w:lang w:val="cy-GB"/>
        </w:rPr>
        <w:t xml:space="preserve"> ar</w:t>
      </w:r>
      <w:r>
        <w:rPr>
          <w:rFonts w:ascii="Arial" w:hAnsi="Arial"/>
          <w:sz w:val="24"/>
          <w:lang w:val="cy-GB"/>
        </w:rPr>
        <w:t xml:space="preserve"> </w:t>
      </w:r>
      <w:r w:rsidRPr="005C0042">
        <w:rPr>
          <w:rFonts w:ascii="Arial" w:hAnsi="Arial"/>
          <w:sz w:val="24"/>
          <w:lang w:val="cy-GB"/>
        </w:rPr>
        <w:t>3</w:t>
      </w:r>
      <w:r w:rsidR="00FD7716">
        <w:rPr>
          <w:rFonts w:ascii="Arial" w:hAnsi="Arial"/>
          <w:sz w:val="24"/>
          <w:lang w:val="cy-GB"/>
        </w:rPr>
        <w:t>0 Mehefin</w:t>
      </w:r>
      <w:r w:rsidRPr="005C0042">
        <w:rPr>
          <w:rFonts w:ascii="Arial" w:hAnsi="Arial"/>
          <w:sz w:val="24"/>
          <w:lang w:val="cy-GB"/>
        </w:rPr>
        <w:t xml:space="preserve"> 2021</w:t>
      </w:r>
      <w:r w:rsidR="00406EB3">
        <w:rPr>
          <w:rFonts w:ascii="Arial" w:hAnsi="Arial"/>
          <w:sz w:val="24"/>
          <w:lang w:val="cy-GB"/>
        </w:rPr>
        <w:t>, yn amodol ar adolygiad</w:t>
      </w:r>
      <w:r w:rsidRPr="005C0042">
        <w:rPr>
          <w:rFonts w:ascii="Arial" w:hAnsi="Arial"/>
          <w:sz w:val="24"/>
          <w:lang w:val="cy-GB"/>
        </w:rPr>
        <w:t>.</w:t>
      </w:r>
    </w:p>
    <w:p w14:paraId="58580726" w14:textId="77777777" w:rsidR="001430B1" w:rsidRPr="005C0042" w:rsidRDefault="001430B1" w:rsidP="001430B1">
      <w:pPr>
        <w:rPr>
          <w:rFonts w:ascii="Arial" w:hAnsi="Arial"/>
          <w:sz w:val="24"/>
          <w:lang w:val="cy-GB"/>
        </w:rPr>
      </w:pPr>
    </w:p>
    <w:p w14:paraId="4417336B" w14:textId="77777777" w:rsidR="001430B1" w:rsidRPr="005C0042" w:rsidRDefault="001430B1" w:rsidP="001430B1">
      <w:pPr>
        <w:pStyle w:val="legp1paratext"/>
        <w:shd w:val="clear" w:color="auto" w:fill="FFFFFF"/>
        <w:spacing w:before="0" w:beforeAutospacing="0" w:after="90" w:afterAutospacing="0" w:line="270" w:lineRule="atLeast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 xml:space="preserve">Mae rheoliad 3 o’r Rheoliadau yn ei gwneud yn ofynnol i Weinidogion Cymru adolygu’r angen </w:t>
      </w:r>
      <w:r w:rsidRPr="008373BD">
        <w:rPr>
          <w:rFonts w:ascii="Arial" w:hAnsi="Arial" w:cs="Arial"/>
          <w:lang w:val="cy-GB"/>
        </w:rPr>
        <w:t xml:space="preserve">am y cyfyngiadau a’r gofynion a osodir gan y Rheoliadau hyn, a </w:t>
      </w:r>
      <w:proofErr w:type="spellStart"/>
      <w:r w:rsidRPr="008373BD">
        <w:rPr>
          <w:rFonts w:ascii="Arial" w:hAnsi="Arial" w:cs="Arial"/>
          <w:lang w:val="cy-GB"/>
        </w:rPr>
        <w:t>phu</w:t>
      </w:r>
      <w:r>
        <w:rPr>
          <w:rFonts w:ascii="Arial" w:hAnsi="Arial" w:cs="Arial"/>
          <w:lang w:val="cy-GB"/>
        </w:rPr>
        <w:t>’</w:t>
      </w:r>
      <w:r w:rsidRPr="008373BD">
        <w:rPr>
          <w:rFonts w:ascii="Arial" w:hAnsi="Arial" w:cs="Arial"/>
          <w:lang w:val="cy-GB"/>
        </w:rPr>
        <w:t>n</w:t>
      </w:r>
      <w:proofErr w:type="spellEnd"/>
      <w:r w:rsidRPr="008373BD">
        <w:rPr>
          <w:rFonts w:ascii="Arial" w:hAnsi="Arial" w:cs="Arial"/>
          <w:lang w:val="cy-GB"/>
        </w:rPr>
        <w:t xml:space="preserve"> a yw’r cyfyngiadau hynny yn gymesur â’r hyn y mae Gweinidogion Cymru yn</w:t>
      </w:r>
      <w:r>
        <w:rPr>
          <w:rFonts w:ascii="Arial" w:hAnsi="Arial" w:cs="Arial"/>
          <w:lang w:val="cy-GB"/>
        </w:rPr>
        <w:t xml:space="preserve"> ceisio ei gyflawni drwyddynt:</w:t>
      </w:r>
      <w:r w:rsidRPr="005C0042">
        <w:rPr>
          <w:rFonts w:ascii="Arial" w:hAnsi="Arial" w:cs="Arial"/>
          <w:lang w:val="cy-GB"/>
        </w:rPr>
        <w:t xml:space="preserve"> </w:t>
      </w:r>
    </w:p>
    <w:p w14:paraId="491C57F4" w14:textId="77777777" w:rsidR="001430B1" w:rsidRDefault="001430B1" w:rsidP="001430B1">
      <w:pPr>
        <w:pStyle w:val="legclearfix"/>
        <w:numPr>
          <w:ilvl w:val="0"/>
          <w:numId w:val="4"/>
        </w:numPr>
        <w:shd w:val="clear" w:color="auto" w:fill="FFFFFF"/>
        <w:spacing w:before="0" w:beforeAutospacing="0" w:after="90" w:afterAutospacing="0" w:line="270" w:lineRule="atLeast"/>
        <w:rPr>
          <w:rStyle w:val="legds"/>
          <w:rFonts w:ascii="Arial" w:hAnsi="Arial" w:cs="Arial"/>
          <w:lang w:val="cy-GB"/>
        </w:rPr>
      </w:pPr>
      <w:r w:rsidRPr="006D23B5">
        <w:rPr>
          <w:rStyle w:val="legds"/>
          <w:rFonts w:ascii="Arial" w:hAnsi="Arial" w:cs="Arial"/>
          <w:lang w:val="cy-GB"/>
        </w:rPr>
        <w:t xml:space="preserve">o leiaf unwaith yn y cyfnod o </w:t>
      </w:r>
      <w:r w:rsidR="00FD7716">
        <w:rPr>
          <w:rStyle w:val="legds"/>
          <w:rFonts w:ascii="Arial" w:hAnsi="Arial" w:cs="Arial"/>
          <w:lang w:val="cy-GB"/>
        </w:rPr>
        <w:t>31 Mawrth</w:t>
      </w:r>
      <w:r w:rsidRPr="006D23B5">
        <w:rPr>
          <w:rStyle w:val="legds"/>
          <w:rFonts w:ascii="Arial" w:hAnsi="Arial" w:cs="Arial"/>
          <w:lang w:val="cy-GB"/>
        </w:rPr>
        <w:t xml:space="preserve"> 2021 i </w:t>
      </w:r>
      <w:r w:rsidR="00FD7716">
        <w:rPr>
          <w:rStyle w:val="legds"/>
          <w:rFonts w:ascii="Arial" w:hAnsi="Arial" w:cs="Arial"/>
          <w:lang w:val="cy-GB"/>
        </w:rPr>
        <w:t>23 Ebrill</w:t>
      </w:r>
      <w:r w:rsidRPr="006D23B5">
        <w:rPr>
          <w:rStyle w:val="legds"/>
          <w:rFonts w:ascii="Arial" w:hAnsi="Arial" w:cs="Arial"/>
          <w:lang w:val="cy-GB"/>
        </w:rPr>
        <w:t xml:space="preserve"> 2021; </w:t>
      </w:r>
      <w:r>
        <w:rPr>
          <w:rStyle w:val="legds"/>
          <w:rFonts w:ascii="Arial" w:hAnsi="Arial" w:cs="Arial"/>
          <w:lang w:val="cy-GB"/>
        </w:rPr>
        <w:t>ac</w:t>
      </w:r>
    </w:p>
    <w:p w14:paraId="5F66FB70" w14:textId="77777777" w:rsidR="001430B1" w:rsidRPr="008373BD" w:rsidRDefault="001430B1" w:rsidP="001430B1">
      <w:pPr>
        <w:pStyle w:val="legclearfix"/>
        <w:numPr>
          <w:ilvl w:val="0"/>
          <w:numId w:val="4"/>
        </w:numPr>
        <w:shd w:val="clear" w:color="auto" w:fill="FFFFFF"/>
        <w:spacing w:before="0" w:beforeAutospacing="0" w:after="90" w:afterAutospacing="0" w:line="270" w:lineRule="atLeast"/>
        <w:rPr>
          <w:rFonts w:ascii="Arial" w:hAnsi="Arial" w:cs="Arial"/>
          <w:lang w:val="cy-GB"/>
        </w:rPr>
      </w:pPr>
      <w:r w:rsidRPr="006D23B5">
        <w:rPr>
          <w:rStyle w:val="legds"/>
          <w:rFonts w:ascii="Arial" w:hAnsi="Arial" w:cs="Arial"/>
          <w:lang w:val="cy-GB"/>
        </w:rPr>
        <w:t>o leiaf unwaith ym mhob cyfnod dilynol o 21 diwrnod</w:t>
      </w:r>
      <w:r>
        <w:rPr>
          <w:rStyle w:val="legds"/>
          <w:rFonts w:ascii="Arial" w:hAnsi="Arial" w:cs="Arial"/>
          <w:lang w:val="cy-GB"/>
        </w:rPr>
        <w:t>.</w:t>
      </w:r>
    </w:p>
    <w:p w14:paraId="0CC8E2B0" w14:textId="77777777" w:rsidR="001430B1" w:rsidRPr="005C0042" w:rsidRDefault="001430B1" w:rsidP="001430B1">
      <w:pPr>
        <w:rPr>
          <w:rFonts w:ascii="Arial" w:hAnsi="Arial" w:cs="Arial"/>
          <w:sz w:val="24"/>
          <w:szCs w:val="24"/>
          <w:lang w:val="cy-GB"/>
        </w:rPr>
      </w:pPr>
      <w:r w:rsidRPr="00DF2A2B">
        <w:rPr>
          <w:rFonts w:ascii="Arial" w:hAnsi="Arial" w:cs="Arial"/>
          <w:sz w:val="24"/>
          <w:szCs w:val="24"/>
          <w:lang w:val="cy-GB"/>
        </w:rPr>
        <w:t>Yn unol â’r gofyniad hwnnw, rwyf wedi cwblhau’r adolygiad</w:t>
      </w:r>
      <w:r w:rsidR="00FD7716" w:rsidRPr="00DF2A2B">
        <w:rPr>
          <w:rFonts w:ascii="Arial" w:hAnsi="Arial" w:cs="Arial"/>
          <w:sz w:val="24"/>
          <w:szCs w:val="24"/>
          <w:lang w:val="cy-GB"/>
        </w:rPr>
        <w:t xml:space="preserve"> cyntaf</w:t>
      </w:r>
      <w:r w:rsidR="00DF2A2B" w:rsidRPr="00DF2A2B">
        <w:rPr>
          <w:rFonts w:ascii="Arial" w:hAnsi="Arial" w:cs="Arial"/>
          <w:sz w:val="24"/>
          <w:szCs w:val="24"/>
          <w:lang w:val="cy-GB"/>
        </w:rPr>
        <w:t xml:space="preserve"> o’r Rheoliadau </w:t>
      </w:r>
      <w:r w:rsidR="00DF2A2B" w:rsidRPr="008232FB">
        <w:rPr>
          <w:rFonts w:ascii="Arial" w:hAnsi="Arial"/>
          <w:sz w:val="24"/>
          <w:lang w:val="cy-GB"/>
        </w:rPr>
        <w:t>ac rwyf wedi penderfynu</w:t>
      </w:r>
      <w:r w:rsidR="00DF2A2B">
        <w:rPr>
          <w:rFonts w:ascii="Arial" w:hAnsi="Arial"/>
          <w:sz w:val="24"/>
          <w:lang w:val="cy-GB"/>
        </w:rPr>
        <w:t xml:space="preserve"> y dylai’r Rheoliadau barhau yn e</w:t>
      </w:r>
      <w:r w:rsidR="00602647">
        <w:rPr>
          <w:rFonts w:ascii="Arial" w:hAnsi="Arial"/>
          <w:sz w:val="24"/>
          <w:lang w:val="cy-GB"/>
        </w:rPr>
        <w:t>u</w:t>
      </w:r>
      <w:r w:rsidR="00DF2A2B">
        <w:rPr>
          <w:rFonts w:ascii="Arial" w:hAnsi="Arial"/>
          <w:sz w:val="24"/>
          <w:lang w:val="cy-GB"/>
        </w:rPr>
        <w:t xml:space="preserve"> lle; bydd yr adolygiad nesaf yn cael ei gynnal o fewn y 21 diwrnod nesaf, yn unol â’r Rheoliadau.</w:t>
      </w:r>
      <w:r w:rsidR="006E6E99">
        <w:rPr>
          <w:rFonts w:ascii="Arial" w:hAnsi="Arial" w:cs="Arial"/>
          <w:sz w:val="24"/>
          <w:szCs w:val="24"/>
          <w:lang w:val="cy-GB"/>
        </w:rPr>
        <w:t xml:space="preserve"> </w:t>
      </w:r>
    </w:p>
    <w:sectPr w:rsidR="001430B1" w:rsidRPr="005C0042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7A398" w14:textId="77777777" w:rsidR="00B76592" w:rsidRDefault="00B76592">
      <w:r>
        <w:separator/>
      </w:r>
    </w:p>
  </w:endnote>
  <w:endnote w:type="continuationSeparator" w:id="0">
    <w:p w14:paraId="254E1324" w14:textId="77777777" w:rsidR="00B76592" w:rsidRDefault="00B7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28A8A" w14:textId="77777777" w:rsidR="000F2331" w:rsidRDefault="000F23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29B462" w14:textId="77777777" w:rsidR="000F2331" w:rsidRDefault="000F2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A5542" w14:textId="77777777" w:rsidR="000F2331" w:rsidRDefault="000F23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32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758185" w14:textId="77777777" w:rsidR="000F2331" w:rsidRDefault="000F2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FB6B" w14:textId="77777777" w:rsidR="000F2331" w:rsidRPr="005D2A41" w:rsidRDefault="000F233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03A4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7DB2798" w14:textId="77777777" w:rsidR="000F2331" w:rsidRPr="00A845A9" w:rsidRDefault="000F233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90207" w14:textId="77777777" w:rsidR="00B76592" w:rsidRDefault="00B76592">
      <w:r>
        <w:separator/>
      </w:r>
    </w:p>
  </w:footnote>
  <w:footnote w:type="continuationSeparator" w:id="0">
    <w:p w14:paraId="33FAFE9D" w14:textId="77777777" w:rsidR="00B76592" w:rsidRDefault="00B76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1DE5C" w14:textId="77777777" w:rsidR="000F2331" w:rsidRDefault="000F233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7583F5D" wp14:editId="6F83A60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4C46DD" w14:textId="77777777" w:rsidR="000F2331" w:rsidRDefault="000F2331">
    <w:pPr>
      <w:pStyle w:val="Header"/>
    </w:pPr>
  </w:p>
  <w:p w14:paraId="4B476526" w14:textId="77777777" w:rsidR="000F2331" w:rsidRDefault="000F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D4085"/>
    <w:multiLevelType w:val="hybridMultilevel"/>
    <w:tmpl w:val="E6C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B5982"/>
    <w:multiLevelType w:val="hybridMultilevel"/>
    <w:tmpl w:val="53AEC6B2"/>
    <w:lvl w:ilvl="0" w:tplc="47FAA6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6D2234"/>
    <w:multiLevelType w:val="hybridMultilevel"/>
    <w:tmpl w:val="7868CACE"/>
    <w:lvl w:ilvl="0" w:tplc="61185C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51F7"/>
    <w:rsid w:val="00023B69"/>
    <w:rsid w:val="00025362"/>
    <w:rsid w:val="0003136F"/>
    <w:rsid w:val="00033EDF"/>
    <w:rsid w:val="000365F1"/>
    <w:rsid w:val="00050007"/>
    <w:rsid w:val="000516D9"/>
    <w:rsid w:val="00053B43"/>
    <w:rsid w:val="0006774B"/>
    <w:rsid w:val="00082B81"/>
    <w:rsid w:val="00090C3D"/>
    <w:rsid w:val="00094CDE"/>
    <w:rsid w:val="00097118"/>
    <w:rsid w:val="000C05E4"/>
    <w:rsid w:val="000C3A52"/>
    <w:rsid w:val="000C53DB"/>
    <w:rsid w:val="000C585E"/>
    <w:rsid w:val="000C5E9B"/>
    <w:rsid w:val="000D72F7"/>
    <w:rsid w:val="000F2331"/>
    <w:rsid w:val="00103A4B"/>
    <w:rsid w:val="00115BFB"/>
    <w:rsid w:val="00133EE2"/>
    <w:rsid w:val="00134918"/>
    <w:rsid w:val="00136E1D"/>
    <w:rsid w:val="001430B1"/>
    <w:rsid w:val="001460B1"/>
    <w:rsid w:val="00152985"/>
    <w:rsid w:val="00167343"/>
    <w:rsid w:val="0017102C"/>
    <w:rsid w:val="0018023A"/>
    <w:rsid w:val="00182B64"/>
    <w:rsid w:val="00192A65"/>
    <w:rsid w:val="001A39E2"/>
    <w:rsid w:val="001A4548"/>
    <w:rsid w:val="001A4D20"/>
    <w:rsid w:val="001A6AF1"/>
    <w:rsid w:val="001B027C"/>
    <w:rsid w:val="001B288D"/>
    <w:rsid w:val="001C078A"/>
    <w:rsid w:val="001C4D26"/>
    <w:rsid w:val="001C532F"/>
    <w:rsid w:val="001C5C19"/>
    <w:rsid w:val="001D3783"/>
    <w:rsid w:val="001E0357"/>
    <w:rsid w:val="001E13BA"/>
    <w:rsid w:val="001E25C3"/>
    <w:rsid w:val="001E4533"/>
    <w:rsid w:val="001E53BF"/>
    <w:rsid w:val="001E6FD4"/>
    <w:rsid w:val="001E74A5"/>
    <w:rsid w:val="001E7F3F"/>
    <w:rsid w:val="001F4DFD"/>
    <w:rsid w:val="001F7BFE"/>
    <w:rsid w:val="00202F72"/>
    <w:rsid w:val="00203943"/>
    <w:rsid w:val="00214596"/>
    <w:rsid w:val="00214B25"/>
    <w:rsid w:val="00220965"/>
    <w:rsid w:val="00221FF8"/>
    <w:rsid w:val="00223E62"/>
    <w:rsid w:val="002250D6"/>
    <w:rsid w:val="00235CE1"/>
    <w:rsid w:val="002441D7"/>
    <w:rsid w:val="00247BC4"/>
    <w:rsid w:val="00271F40"/>
    <w:rsid w:val="00274F08"/>
    <w:rsid w:val="0027630B"/>
    <w:rsid w:val="00286A18"/>
    <w:rsid w:val="002A4C24"/>
    <w:rsid w:val="002A5310"/>
    <w:rsid w:val="002C11D0"/>
    <w:rsid w:val="002C13CA"/>
    <w:rsid w:val="002C57B6"/>
    <w:rsid w:val="002D5762"/>
    <w:rsid w:val="002F0EB9"/>
    <w:rsid w:val="002F53A9"/>
    <w:rsid w:val="00303773"/>
    <w:rsid w:val="00314BF3"/>
    <w:rsid w:val="00314E36"/>
    <w:rsid w:val="00320045"/>
    <w:rsid w:val="003220C1"/>
    <w:rsid w:val="003416D2"/>
    <w:rsid w:val="00347321"/>
    <w:rsid w:val="00347F73"/>
    <w:rsid w:val="00356D7B"/>
    <w:rsid w:val="00357893"/>
    <w:rsid w:val="003670C1"/>
    <w:rsid w:val="00370471"/>
    <w:rsid w:val="003738C1"/>
    <w:rsid w:val="003928B4"/>
    <w:rsid w:val="003B1503"/>
    <w:rsid w:val="003B3D64"/>
    <w:rsid w:val="003C46F8"/>
    <w:rsid w:val="003C5133"/>
    <w:rsid w:val="003D3E9A"/>
    <w:rsid w:val="003E3AE5"/>
    <w:rsid w:val="00406EB3"/>
    <w:rsid w:val="00412673"/>
    <w:rsid w:val="00420A7B"/>
    <w:rsid w:val="00422F80"/>
    <w:rsid w:val="0043031D"/>
    <w:rsid w:val="0046722F"/>
    <w:rsid w:val="0046757C"/>
    <w:rsid w:val="0049567E"/>
    <w:rsid w:val="004B1501"/>
    <w:rsid w:val="004C55AF"/>
    <w:rsid w:val="004E2370"/>
    <w:rsid w:val="004F1723"/>
    <w:rsid w:val="004F3F85"/>
    <w:rsid w:val="004F44B8"/>
    <w:rsid w:val="00500E1A"/>
    <w:rsid w:val="00502528"/>
    <w:rsid w:val="00517261"/>
    <w:rsid w:val="00530CEE"/>
    <w:rsid w:val="00552FEA"/>
    <w:rsid w:val="00553227"/>
    <w:rsid w:val="00560F1F"/>
    <w:rsid w:val="00571762"/>
    <w:rsid w:val="00574BB3"/>
    <w:rsid w:val="00580D13"/>
    <w:rsid w:val="005917D7"/>
    <w:rsid w:val="005A1B19"/>
    <w:rsid w:val="005A1FB7"/>
    <w:rsid w:val="005A22E2"/>
    <w:rsid w:val="005B030B"/>
    <w:rsid w:val="005B6A2C"/>
    <w:rsid w:val="005D1218"/>
    <w:rsid w:val="005D2A41"/>
    <w:rsid w:val="005D7663"/>
    <w:rsid w:val="005F1659"/>
    <w:rsid w:val="00602647"/>
    <w:rsid w:val="00603548"/>
    <w:rsid w:val="00631109"/>
    <w:rsid w:val="0063192C"/>
    <w:rsid w:val="0063319F"/>
    <w:rsid w:val="00654C0A"/>
    <w:rsid w:val="006633C7"/>
    <w:rsid w:val="00663F04"/>
    <w:rsid w:val="00665159"/>
    <w:rsid w:val="00667811"/>
    <w:rsid w:val="00667B45"/>
    <w:rsid w:val="00670227"/>
    <w:rsid w:val="006814BD"/>
    <w:rsid w:val="0069133F"/>
    <w:rsid w:val="006A2971"/>
    <w:rsid w:val="006B340E"/>
    <w:rsid w:val="006B461D"/>
    <w:rsid w:val="006B6648"/>
    <w:rsid w:val="006C1C27"/>
    <w:rsid w:val="006C37B2"/>
    <w:rsid w:val="006D50A9"/>
    <w:rsid w:val="006D7A90"/>
    <w:rsid w:val="006E0A2C"/>
    <w:rsid w:val="006E6E99"/>
    <w:rsid w:val="00703993"/>
    <w:rsid w:val="00703AC8"/>
    <w:rsid w:val="00725C24"/>
    <w:rsid w:val="007327B9"/>
    <w:rsid w:val="0073380E"/>
    <w:rsid w:val="00743B79"/>
    <w:rsid w:val="00750119"/>
    <w:rsid w:val="0075106D"/>
    <w:rsid w:val="007523BC"/>
    <w:rsid w:val="00752C48"/>
    <w:rsid w:val="007541E9"/>
    <w:rsid w:val="007633ED"/>
    <w:rsid w:val="00771254"/>
    <w:rsid w:val="007A05FB"/>
    <w:rsid w:val="007B2983"/>
    <w:rsid w:val="007B5260"/>
    <w:rsid w:val="007C07F1"/>
    <w:rsid w:val="007C174A"/>
    <w:rsid w:val="007C1A48"/>
    <w:rsid w:val="007C24E7"/>
    <w:rsid w:val="007D1402"/>
    <w:rsid w:val="007E3DF5"/>
    <w:rsid w:val="007F21CA"/>
    <w:rsid w:val="007F5E64"/>
    <w:rsid w:val="00800FA0"/>
    <w:rsid w:val="0080581B"/>
    <w:rsid w:val="008063A9"/>
    <w:rsid w:val="00812370"/>
    <w:rsid w:val="008232FB"/>
    <w:rsid w:val="0082411A"/>
    <w:rsid w:val="00841628"/>
    <w:rsid w:val="00846160"/>
    <w:rsid w:val="00860432"/>
    <w:rsid w:val="00867DCD"/>
    <w:rsid w:val="00871741"/>
    <w:rsid w:val="00877BD2"/>
    <w:rsid w:val="00890B42"/>
    <w:rsid w:val="00893ACC"/>
    <w:rsid w:val="008B1768"/>
    <w:rsid w:val="008B7927"/>
    <w:rsid w:val="008C088F"/>
    <w:rsid w:val="008D09B0"/>
    <w:rsid w:val="008D1E0B"/>
    <w:rsid w:val="008D3563"/>
    <w:rsid w:val="008F0CC6"/>
    <w:rsid w:val="008F28CB"/>
    <w:rsid w:val="008F789E"/>
    <w:rsid w:val="009032AF"/>
    <w:rsid w:val="00905771"/>
    <w:rsid w:val="00951BDA"/>
    <w:rsid w:val="00953A46"/>
    <w:rsid w:val="00963A33"/>
    <w:rsid w:val="00967473"/>
    <w:rsid w:val="00973090"/>
    <w:rsid w:val="00995EEC"/>
    <w:rsid w:val="00996344"/>
    <w:rsid w:val="009B1B42"/>
    <w:rsid w:val="009D1FAE"/>
    <w:rsid w:val="009D26D8"/>
    <w:rsid w:val="009E4974"/>
    <w:rsid w:val="009F04E6"/>
    <w:rsid w:val="009F06C3"/>
    <w:rsid w:val="009F3385"/>
    <w:rsid w:val="00A00D49"/>
    <w:rsid w:val="00A00DEC"/>
    <w:rsid w:val="00A03EE7"/>
    <w:rsid w:val="00A10318"/>
    <w:rsid w:val="00A14EE3"/>
    <w:rsid w:val="00A204C9"/>
    <w:rsid w:val="00A23742"/>
    <w:rsid w:val="00A3247B"/>
    <w:rsid w:val="00A4532E"/>
    <w:rsid w:val="00A66045"/>
    <w:rsid w:val="00A72CF3"/>
    <w:rsid w:val="00A75D60"/>
    <w:rsid w:val="00A82A45"/>
    <w:rsid w:val="00A845A9"/>
    <w:rsid w:val="00A86958"/>
    <w:rsid w:val="00A9404A"/>
    <w:rsid w:val="00A965CB"/>
    <w:rsid w:val="00A97E5E"/>
    <w:rsid w:val="00AA2141"/>
    <w:rsid w:val="00AA5651"/>
    <w:rsid w:val="00AA5848"/>
    <w:rsid w:val="00AA7750"/>
    <w:rsid w:val="00AB6855"/>
    <w:rsid w:val="00AB6E4C"/>
    <w:rsid w:val="00AC6703"/>
    <w:rsid w:val="00AD0861"/>
    <w:rsid w:val="00AD65F1"/>
    <w:rsid w:val="00AE064D"/>
    <w:rsid w:val="00AE3691"/>
    <w:rsid w:val="00AF056B"/>
    <w:rsid w:val="00B0088A"/>
    <w:rsid w:val="00B049B1"/>
    <w:rsid w:val="00B239BA"/>
    <w:rsid w:val="00B302B3"/>
    <w:rsid w:val="00B34F2B"/>
    <w:rsid w:val="00B468BB"/>
    <w:rsid w:val="00B51B37"/>
    <w:rsid w:val="00B61AE2"/>
    <w:rsid w:val="00B7479C"/>
    <w:rsid w:val="00B76592"/>
    <w:rsid w:val="00B81F17"/>
    <w:rsid w:val="00BA3BA3"/>
    <w:rsid w:val="00BA6769"/>
    <w:rsid w:val="00BB1735"/>
    <w:rsid w:val="00BB3A00"/>
    <w:rsid w:val="00BE72EB"/>
    <w:rsid w:val="00BE7B65"/>
    <w:rsid w:val="00BF2779"/>
    <w:rsid w:val="00BF4690"/>
    <w:rsid w:val="00BF5BB3"/>
    <w:rsid w:val="00C0550D"/>
    <w:rsid w:val="00C05990"/>
    <w:rsid w:val="00C2012F"/>
    <w:rsid w:val="00C24934"/>
    <w:rsid w:val="00C3219D"/>
    <w:rsid w:val="00C43B4A"/>
    <w:rsid w:val="00C515AA"/>
    <w:rsid w:val="00C52FDC"/>
    <w:rsid w:val="00C622FB"/>
    <w:rsid w:val="00C64FA5"/>
    <w:rsid w:val="00C66EF8"/>
    <w:rsid w:val="00C70BCB"/>
    <w:rsid w:val="00C84A12"/>
    <w:rsid w:val="00C939A6"/>
    <w:rsid w:val="00CA7472"/>
    <w:rsid w:val="00CB04CC"/>
    <w:rsid w:val="00CD3E75"/>
    <w:rsid w:val="00CD5234"/>
    <w:rsid w:val="00CE71DC"/>
    <w:rsid w:val="00CF3DC5"/>
    <w:rsid w:val="00CF5752"/>
    <w:rsid w:val="00D017E2"/>
    <w:rsid w:val="00D078BD"/>
    <w:rsid w:val="00D16D97"/>
    <w:rsid w:val="00D22078"/>
    <w:rsid w:val="00D27F42"/>
    <w:rsid w:val="00D404C6"/>
    <w:rsid w:val="00D65B6E"/>
    <w:rsid w:val="00D65FA0"/>
    <w:rsid w:val="00D823CC"/>
    <w:rsid w:val="00D84713"/>
    <w:rsid w:val="00D8610F"/>
    <w:rsid w:val="00D9057F"/>
    <w:rsid w:val="00DA1ECA"/>
    <w:rsid w:val="00DC3043"/>
    <w:rsid w:val="00DD4B82"/>
    <w:rsid w:val="00DD5B83"/>
    <w:rsid w:val="00DE56C1"/>
    <w:rsid w:val="00DE5832"/>
    <w:rsid w:val="00DF2A2B"/>
    <w:rsid w:val="00E028B4"/>
    <w:rsid w:val="00E1556F"/>
    <w:rsid w:val="00E3419E"/>
    <w:rsid w:val="00E40173"/>
    <w:rsid w:val="00E42DFB"/>
    <w:rsid w:val="00E47B1A"/>
    <w:rsid w:val="00E47DDE"/>
    <w:rsid w:val="00E631B1"/>
    <w:rsid w:val="00E64130"/>
    <w:rsid w:val="00E667F8"/>
    <w:rsid w:val="00E72076"/>
    <w:rsid w:val="00E72E06"/>
    <w:rsid w:val="00E77C12"/>
    <w:rsid w:val="00E859F5"/>
    <w:rsid w:val="00EA5290"/>
    <w:rsid w:val="00EB248F"/>
    <w:rsid w:val="00EB5F93"/>
    <w:rsid w:val="00EB7A73"/>
    <w:rsid w:val="00EC0568"/>
    <w:rsid w:val="00EE0143"/>
    <w:rsid w:val="00EE2695"/>
    <w:rsid w:val="00EE721A"/>
    <w:rsid w:val="00EF0404"/>
    <w:rsid w:val="00F0272E"/>
    <w:rsid w:val="00F13637"/>
    <w:rsid w:val="00F17A32"/>
    <w:rsid w:val="00F22A80"/>
    <w:rsid w:val="00F2438B"/>
    <w:rsid w:val="00F30750"/>
    <w:rsid w:val="00F56AB6"/>
    <w:rsid w:val="00F70DA7"/>
    <w:rsid w:val="00F71841"/>
    <w:rsid w:val="00F81C33"/>
    <w:rsid w:val="00F923C2"/>
    <w:rsid w:val="00F95431"/>
    <w:rsid w:val="00F97613"/>
    <w:rsid w:val="00FA033D"/>
    <w:rsid w:val="00FA4530"/>
    <w:rsid w:val="00FA71EB"/>
    <w:rsid w:val="00FB6D88"/>
    <w:rsid w:val="00FD7716"/>
    <w:rsid w:val="00FE1D5C"/>
    <w:rsid w:val="00FE2FAF"/>
    <w:rsid w:val="00FE6286"/>
    <w:rsid w:val="00FF096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D4D04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0F2331"/>
    <w:rPr>
      <w:rFonts w:ascii="TradeGothic" w:hAnsi="TradeGothic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2331"/>
    <w:rPr>
      <w:vertAlign w:val="superscript"/>
    </w:rPr>
  </w:style>
  <w:style w:type="character" w:customStyle="1" w:styleId="legds2">
    <w:name w:val="legds2"/>
    <w:basedOn w:val="DefaultParagraphFont"/>
    <w:rsid w:val="000F2331"/>
    <w:rPr>
      <w:vanish w:val="0"/>
      <w:webHidden w:val="0"/>
      <w:specVanish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331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331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D7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30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CE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F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FE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FEA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8063A9"/>
    <w:rPr>
      <w:rFonts w:ascii="TradeGothic" w:hAnsi="TradeGothic"/>
      <w:sz w:val="22"/>
      <w:lang w:eastAsia="en-US"/>
    </w:rPr>
  </w:style>
  <w:style w:type="paragraph" w:customStyle="1" w:styleId="legp1paratext">
    <w:name w:val="legp1paratext"/>
    <w:basedOn w:val="Normal"/>
    <w:rsid w:val="00FB6D8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legclearfix">
    <w:name w:val="legclearfix"/>
    <w:basedOn w:val="Normal"/>
    <w:rsid w:val="00FB6D8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FB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A34451407</value>
    </field>
    <field name="Objective-Title">
      <value order="0">Doc 1  MA/JJ/1574/21 Review 23 April Public Health (Protection from Eviction) (No.2) (Wales) (Coronavirus) Regulations 2021 - WMS CYM (Ll(300497) (w)</value>
    </field>
    <field name="Objective-Description">
      <value order="0"/>
    </field>
    <field name="Objective-CreationStamp">
      <value order="0">2021-04-23T10:27:51Z</value>
    </field>
    <field name="Objective-IsApproved">
      <value order="0">false</value>
    </field>
    <field name="Objective-IsPublished">
      <value order="0">true</value>
    </field>
    <field name="Objective-DatePublished">
      <value order="0">2021-04-23T10:28:15Z</value>
    </field>
    <field name="Objective-ModificationStamp">
      <value order="0">2021-04-23T10:28:31Z</value>
    </field>
    <field name="Objective-Owner">
      <value order="0">Williams, Paul (EPS - Housing Policy)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Legislation:Legislation:Secondary Legislation:Housing Strategy - Secondary Legislation - 2018-2023:Reviews  Public Health (Control of Disease) Act 1984 - Protecting Tenants from Eviction - 2021</value>
    </field>
    <field name="Objective-Parent">
      <value order="0">Reviews  Public Health (Control of Disease) Act 1984 - Protecting Tenants from Eviction - 2021</value>
    </field>
    <field name="Objective-State">
      <value order="0">Published</value>
    </field>
    <field name="Objective-VersionId">
      <value order="0">vA67961245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qA1373746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2021-04-22T23:00:00Z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1AFD2D2-E456-4165-BE25-93CAB278E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730F7-1F78-4061-9BDE-6B79EBD4F2A7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F44382-1904-4802-BD52-CC39CA2EE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51694B-DA2A-4D75-A7E8-A472DA1B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1349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  <vt:variant>
        <vt:lpstr>Penawdau</vt:lpstr>
      </vt:variant>
      <vt:variant>
        <vt:i4>4</vt:i4>
      </vt:variant>
    </vt:vector>
  </HeadingPairs>
  <TitlesOfParts>
    <vt:vector size="6" baseType="lpstr">
      <vt:lpstr>Eich cyf</vt:lpstr>
      <vt:lpstr>Eich cyf</vt:lpstr>
      <vt:lpstr>/</vt:lpstr>
      <vt:lpstr>DATGANIAD YSGRIFENEDIG </vt:lpstr>
      <vt:lpstr>GAN</vt:lpstr>
      <vt:lpstr>LYWODRAETH CYMRU</vt:lpstr>
    </vt:vector>
  </TitlesOfParts>
  <Company>COI Communications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2021-04-23T09:38:00Z</cp:lastPrinted>
  <dcterms:created xsi:type="dcterms:W3CDTF">2021-04-23T10:46:00Z</dcterms:created>
  <dcterms:modified xsi:type="dcterms:W3CDTF">2021-04-23T10:46:00Z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A34451407</vt:lpwstr>
  </property>
  <property fmtid="{D5CDD505-2E9C-101B-9397-08002B2CF9AE}" pid="4" name="Objective-Title">
    <vt:lpwstr>Doc 1  MA/JJ/1574/21 Review 23 April Public Health (Protection from Eviction) (No.2) (Wales) (Coronavirus) Regulations 2021 - WMS CYM (Ll(300497) (w)</vt:lpwstr>
  </property>
  <property fmtid="{D5CDD505-2E9C-101B-9397-08002B2CF9AE}" pid="5" name="Objective-Comment">
    <vt:lpwstr/>
  </property>
  <property fmtid="{D5CDD505-2E9C-101B-9397-08002B2CF9AE}" pid="6" name="Objective-CreationStamp">
    <vt:filetime>2021-04-23T10:28:00Z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2021-04-23T10:28:15Z</vt:filetime>
  </property>
  <property fmtid="{D5CDD505-2E9C-101B-9397-08002B2CF9AE}" pid="10" name="Objective-ModificationStamp">
    <vt:filetime>2021-04-23T10:28:31Z</vt:filetime>
  </property>
  <property fmtid="{D5CDD505-2E9C-101B-9397-08002B2CF9AE}" pid="11" name="Objective-Owner">
    <vt:lpwstr>Williams, Paul (EPS - Housing Policy)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Legislation:Legislation:Secondary Legislation:Housing Strategy - Seconda</vt:lpwstr>
  </property>
  <property fmtid="{D5CDD505-2E9C-101B-9397-08002B2CF9AE}" pid="13" name="Objective-Parent">
    <vt:lpwstr>Reviews  Public Health (Control of Disease) Act 1984 - Protecting Tenants from Eviction - 2021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vA67961245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2021-04-22T23:00:00Z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