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4" w:rsidRDefault="00973FA4" w:rsidP="00973FA4">
      <w:pPr>
        <w:jc w:val="right"/>
        <w:rPr>
          <w:b/>
        </w:rPr>
      </w:pPr>
    </w:p>
    <w:p w:rsidR="00973FA4" w:rsidRDefault="00973FA4" w:rsidP="00973FA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EC127" wp14:editId="5144B66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973FA4" w:rsidRDefault="00973FA4" w:rsidP="00973FA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973FA4" w:rsidRDefault="00973FA4" w:rsidP="00973FA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973FA4" w:rsidRDefault="00973FA4" w:rsidP="00973FA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973FA4" w:rsidRPr="00CE48F3" w:rsidRDefault="00973FA4" w:rsidP="00973FA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177BD1" wp14:editId="23F5E3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73FA4" w:rsidTr="005519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FA4" w:rsidRPr="00E42F39" w:rsidRDefault="00973FA4" w:rsidP="005519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F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FA4" w:rsidRPr="00E42F39" w:rsidRDefault="00973FA4" w:rsidP="005519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ymchwiliad y Gwasanaeth Cynghori ar Iechyd a Gofal Cymdeithasol i'r gofal a'r driniaeth a ddarparwyd ar ward Tawel Fan</w:t>
            </w:r>
          </w:p>
        </w:tc>
      </w:tr>
      <w:tr w:rsidR="00973FA4" w:rsidTr="005519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FA4" w:rsidRPr="00E42F39" w:rsidRDefault="00973FA4" w:rsidP="005519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F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FA4" w:rsidRPr="00E42F39" w:rsidRDefault="00973FA4" w:rsidP="005519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Mai 2018</w:t>
            </w:r>
          </w:p>
        </w:tc>
      </w:tr>
      <w:tr w:rsidR="00973FA4" w:rsidTr="005519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FA4" w:rsidRPr="00E42F39" w:rsidRDefault="00973FA4" w:rsidP="005519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F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FA4" w:rsidRPr="00E42F39" w:rsidRDefault="00973FA4" w:rsidP="005519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F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Ysgrifennydd y Cabinet dros Iechyd a Gwasanaethau Cymdeithasol</w:t>
            </w:r>
          </w:p>
        </w:tc>
      </w:tr>
    </w:tbl>
    <w:p w:rsidR="00973FA4" w:rsidRDefault="00973FA4" w:rsidP="00973FA4">
      <w:pPr>
        <w:rPr>
          <w:rFonts w:ascii="Arial" w:hAnsi="Arial" w:cs="Arial"/>
          <w:sz w:val="24"/>
          <w:szCs w:val="24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sz w:val="24"/>
          <w:szCs w:val="24"/>
          <w:lang w:val="cy-GB"/>
        </w:rPr>
        <w:t xml:space="preserve">Heddiw, cyhoeddodd y Gwasanaeth Cynghori ar Iechyd a Gofal Cymdeithasol ganlyniad ei ymchwiliad clinigol annibynnol, sy'n seiliedig ar dystiolaeth, i'r gofal a'r driniaeth a ddarparwyd i gleifion ar Ward Tawel Fan yn Uned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Ablett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Ysbyty Glan Clwyd.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cy-GB"/>
        </w:rPr>
      </w:pPr>
    </w:p>
    <w:p w:rsidR="00973FA4" w:rsidRPr="00667C0A" w:rsidRDefault="00973FA4" w:rsidP="00973FA4">
      <w:pPr>
        <w:rPr>
          <w:rFonts w:ascii="Arial" w:hAnsi="Arial" w:cs="Arial"/>
          <w:color w:val="1F497D"/>
          <w:sz w:val="24"/>
          <w:szCs w:val="24"/>
        </w:rPr>
      </w:pPr>
      <w:hyperlink r:id="rId7" w:history="1">
        <w:r w:rsidRPr="00667C0A">
          <w:rPr>
            <w:rStyle w:val="Hyperlink"/>
            <w:rFonts w:ascii="Arial" w:hAnsi="Arial" w:cs="Arial"/>
            <w:color w:val="000000"/>
          </w:rPr>
          <w:t>http://www.wales.nhs.uk/sitesplus/861/page/75258</w:t>
        </w:r>
      </w:hyperlink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yr ymchwiliad ei gomisiynu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Fwrdd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Iechyd Prifysgol Betsi Cadwaladr ym mis Awst 2015</w:t>
      </w:r>
      <w:r w:rsidRPr="003C02B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fel rhan o'r broses Gweithio i Wella. Yn wreiddiol, gofynnwyd i'r ymchwiliad ystyried pryderon penodol a godwyd gan 23 o deuluoedd ynglŷn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gofal a'r driniaeth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gafodd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eu hanwyliaid ar Ward Tawel Fan rhwng 2007 a mis Rhagfyr 2013, pan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gafodd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ward ei chau. Gofynnwyd i'r Gwasanaeth Cynghori ar Iechyd a Gofal Cymdeithasol hefyd ymestyn ei ymchwiliad i ystyried archifau 3 phroses cysylltiedig arall i adnabod cleifion eraill nad oedd y gofal a'r driniaeth a dderbyniwyd ganddynt o bosibl yn cyrraedd y safonau derbyniol. Cafodd cyfanswm o 108 o gleifion a staff eu hystyried yn fanwl fel rhan o ymchwiliad y Gwasanaeth Cynghori ar Iechyd a Gofal Cymdeithasol.  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a luniwyd gan y Gwasanaeth Cynghori ar Iechyd a Gofal Cymru yn ffrwyth llafur proses eang a hirfaith a oedd yn cynnwys 108 o adolygiadau achos, 148 o gyfweliadau ac adolygiadau o </w:t>
      </w:r>
      <w:r w:rsidRPr="00336970">
        <w:rPr>
          <w:rFonts w:ascii="Arial" w:hAnsi="Arial" w:cs="Arial"/>
          <w:sz w:val="24"/>
          <w:szCs w:val="24"/>
          <w:lang w:val="cy-GB"/>
        </w:rPr>
        <w:t>tua</w:t>
      </w:r>
      <w:r>
        <w:rPr>
          <w:rFonts w:ascii="Arial" w:hAnsi="Arial" w:cs="Arial"/>
          <w:sz w:val="24"/>
          <w:szCs w:val="24"/>
          <w:lang w:val="cy-GB"/>
        </w:rPr>
        <w:t xml:space="preserve"> 700,000 o dudalennau o ddogfennaeth. Ystyriwyd y deunydd a ddarparwyd fel rhan o adroddiad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Ockenden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gyhoeddwyd ym mis Mai 2015, ymchwiliad gan Heddlu'r Gogledd a ddaeth i ben yn 2015, ac adolygiad o gyfraddau marwolaeth a gynhaliwyd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Fwrdd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Iechyd Prifysgol Betsi Cadwaladr yn 2015.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yn rhoi canfyddiadau thematig ymchwiliad y Gwasanaeth Cynghori ar Iechyd a Gofal Cymdeithasol. Bydd y Gwasanaeth hefyd yn llunio adroddiadau ar wahân ar gyfer teuluoedd pob un o'r cleifion a oedd yn destun yr ymchwiliad hwn. Bydd yr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adroddiadau hynny yn rhoi dadansoddiad penodol o'r gofal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gafodd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pob claf a byddant yn cael eu rhannu â theuluoedd y cleifion.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thematig hwn yn gosod sail resymegol eglur iawn ar gyfer canfyddiadau'r Gwasanaeth Cynghori ar Iechyd a Gofal Cymdeithasol, ac mae'n sôn am y casgliadau manwl, y gwersi i'w dysgu ac argymhellion. Er bod yr adroddiad yn rhoi'r sicrwydd pwysig nad oedd modd cadarnhau'r honiadau a wnaed yn y gorffennol bod cleifion Tawel Fan wedi bod yn destun camdriniaeth neu esgeulustod sefydliadol, mae'n atgyfnerthu hefyd, gyda mwy o eglurder nag o'r blaen, rai o ganfyddiadau adroddiadau llywodraethu ac arolygu a gyhoeddwyd cyn hyn. 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yr adroddiad hwn, eglura'r Gwasanaeth Cynghori ar Iechyd a Gofal Cymdeithasol fod Bwrdd Iechyd Prifysgol Betsi Cadwaladr wedi gorfod cychwyn ar dipyn o daith i wella'r trefniadau llywodraethu a throsolwg clinigol a roddwyd ar waith ar gyfer y sefydliad adeg ei sefydlu yn 2009. Mae hyn yn dangos unwaith eto nad oedd y trefniadau hynny yn addas at y diben. Fodd bynnag, mae'r fethodoleg a ddefnyddiwyd yn yr ymchwiliad hwn yn caniatáu i'r Gwasanaeth Cynghori ar Iechyd a Gofal Cymdeithasol fynd ymhellach nag unrhyw adroddiad arall a dweud yn gwbl glir lle mae ansawdd y gofal wedi cael ei beryglu mewn rhai meysydd pwysig o ganlyniad i’r methiannau hyn. 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 w:rsidRPr="00366F2B">
        <w:rPr>
          <w:rFonts w:ascii="Arial" w:hAnsi="Arial" w:cs="Arial"/>
          <w:sz w:val="24"/>
          <w:szCs w:val="24"/>
          <w:lang w:val="cy-GB"/>
        </w:rPr>
        <w:t xml:space="preserve">O ystyried y rheswm dros gynnal yr ymchwiliad yn y lle cyntaf, mae’n canolbwyntio’n bennaf ar y gofal </w:t>
      </w:r>
      <w:r>
        <w:rPr>
          <w:rFonts w:ascii="Arial" w:hAnsi="Arial" w:cs="Arial"/>
          <w:sz w:val="24"/>
          <w:szCs w:val="24"/>
          <w:lang w:val="cy-GB"/>
        </w:rPr>
        <w:t xml:space="preserve">a ddarparwyd ar Ward Tawel Fan. </w:t>
      </w:r>
      <w:r w:rsidRPr="00366F2B">
        <w:rPr>
          <w:rFonts w:ascii="Arial" w:hAnsi="Arial" w:cs="Arial"/>
          <w:sz w:val="24"/>
          <w:szCs w:val="24"/>
          <w:lang w:val="cy-GB"/>
        </w:rPr>
        <w:t>Fodd bynnag, drwy wrando ar y teuluoedd hynny a gytunodd i fod yn rhan o’r ymchwiliad, roedd yn bosibl cynnal dadansoddiad manwl o'r llwybr gofal i gleifion hŷn.</w:t>
      </w:r>
      <w:r>
        <w:rPr>
          <w:rFonts w:ascii="Arial" w:hAnsi="Arial" w:cs="Arial"/>
          <w:sz w:val="24"/>
          <w:szCs w:val="24"/>
          <w:lang w:val="cy-GB"/>
        </w:rPr>
        <w:t xml:space="preserve">  O ganlyniad, mae’r ymchwiliad wedi taflu goleuni ar ddiffygion sy’n mynd y tu hwnt i gylch gwaith gwasanaethau iechyd meddwl, ac sydd allan o’u rheolaeth. Amlygir yng nghanfyddiadau'r ymchwiliad fod angen mynd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ati’n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gyflymach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wneud gwelliannau ar draws ystod o feysydd, ond cydnabyddir hefyd fod gwaith ar y gweill i fynd i'r afael â rhai o'r materion a godwyd. Yn gyffredinol, mae'r adroddiad yn gwbl glir fod tipyn o waith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Fwrdd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Iechyd Prifysgol Betsi Cadwaladr i'w wneud eto i wella a bydd angen mwy o drosolwg ag iddo ffocws penodol o dan y trefniadau mesurau arbennig. 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Dylid pwyllo cyn dod i gasgliadau am yr anghysondeb ymddangosiadol rhwng casgliadau ymchwiliad y Gwasanaeth Cynghori ar Iechyd a Gofal Cymdeithasol a rhai adroddiadau a chanfyddiadau cynharach. Roedd yr adroddiadau hynny yn canolbwyntio ar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gohortau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gleifion llai o faint. Nid oedd gan yr awduron fynediad at y set gynhwysfawr iawn o ddogfennau (gan gynnwys cofnodion clinigol) a thystiolaeth arall a archwiliwyd fel rhan o ymchwiliadau'r Gwasanaeth Cynghori ar Iechyd a Gofal Cymdeithasol, ac nid oeddynt ychwaith yn gallu elwa ar arbenigedd iechyd meddwl penodol.  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hwn yn adroddiad sylweddol y mae angen ei ddarllen a'i ystyried yn ofalus i ddeall yn iawn pam mae'r Gwasanaeth Cynghori ar Iechyd a Gofal Cymdeithasol wedi dod i'r casgliadau a gyhoeddwyd ganddo heddiw. Dylai elfennau o'r canfyddiadau hynny fod yn rhybudd i sefydliadau eraill y Gwasanaeth Iechyd Gwladol a phartneriaid diogelu yng Nghymru, ac yng ngweddill y Deyrnas Unedig. Mae'n cynnig cyfle iddynt fwrw golwg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beirniadol ar eu llwybrau gofal ac arferion hwythau ar gyfer cleifion hŷn sy'n byw gyda dementia, a'r cymorth a roddir ganddynt i’w teuluoedd a'u gofalwyr. 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Bydd hwn yn ddiwrnod anodd iawn i deuluoedd a staff Bwrdd Iechyd Prifysgol Betsi Cadwaladr a gymerodd ran yn yr ymchwiliad neu yr effeithiwyd arnynt ganddo. Er hynny, hyderaf y bydd y canfyddiadau hyn gan y Gwasanaeth Cynghori ar Iechyd a Gofal Cymdeithasol yn sbardun i wasanaethau iechyd meddwl yn y Gogledd allu camu allan o'r cysgod sydd wedi ei daflu drostynt ers blynyddoedd bellach.  Mae'r cysgod hwnnw wedi peri i boblogaeth y Gogledd golli hyder yn eu gwasanaethau lleol a'r staff sy'n eu darparu. Mae llawer o waith i'w wneud o hyd os yw Bwrdd Iechyd Prifysgol Betsi Cadwaladr a phartneriaid eraill am gydweithio i adennill yr hyder hwnnw.</w:t>
      </w: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</w:p>
    <w:p w:rsidR="00973FA4" w:rsidRDefault="00973FA4" w:rsidP="00973F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Trafodais ganfyddiadau'r adroddiad hwn a'm disgwyliadau i o ran ymateb Bwrdd Iechyd Prifysgol Betsi Cadwaladr gyda'r Cadeirydd a'r Prif Weithredwr ychydig cyn i'r Bwrdd gael yr adroddiad ddoe. Byddaf yn trafod y camau nesaf â hwy dros y diwrnodau sydd i ddod a byddaf yn gwneud datganiad llafar yr wythnos nesaf. </w:t>
      </w:r>
    </w:p>
    <w:bookmarkEnd w:id="0"/>
    <w:p w:rsidR="00973FA4" w:rsidRPr="00E42F39" w:rsidRDefault="00973FA4" w:rsidP="00973FA4">
      <w:pPr>
        <w:rPr>
          <w:rFonts w:ascii="Arial" w:hAnsi="Arial" w:cs="Arial"/>
          <w:sz w:val="24"/>
          <w:szCs w:val="24"/>
        </w:rPr>
      </w:pPr>
    </w:p>
    <w:p w:rsidR="00D03DF6" w:rsidRPr="00973FA4" w:rsidRDefault="00D03DF6" w:rsidP="00973FA4"/>
    <w:sectPr w:rsidR="00D03DF6" w:rsidRPr="00973FA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08" w:rsidRDefault="00512208">
      <w:r>
        <w:separator/>
      </w:r>
    </w:p>
  </w:endnote>
  <w:endnote w:type="continuationSeparator" w:id="0">
    <w:p w:rsidR="00512208" w:rsidRDefault="005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A5" w:rsidRDefault="003E22A5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2A5" w:rsidRDefault="003E2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EB" w:rsidRPr="00D86AEB" w:rsidRDefault="00D86AEB">
    <w:pPr>
      <w:pStyle w:val="Footer"/>
      <w:jc w:val="center"/>
      <w:rPr>
        <w:rFonts w:ascii="Arial" w:hAnsi="Arial" w:cs="Arial"/>
        <w:sz w:val="52"/>
        <w:szCs w:val="52"/>
      </w:rPr>
    </w:pPr>
  </w:p>
  <w:p w:rsidR="003E22A5" w:rsidRDefault="003E2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A5" w:rsidRPr="00EE3273" w:rsidRDefault="003E22A5" w:rsidP="00EE3273">
    <w:pPr>
      <w:pStyle w:val="Footer"/>
      <w:framePr w:w="115" w:h="260" w:hRule="exact" w:wrap="around" w:vAnchor="text" w:hAnchor="page" w:x="6271" w:y="47"/>
      <w:rPr>
        <w:rStyle w:val="PageNumber"/>
        <w:rFonts w:ascii="Arial" w:hAnsi="Arial" w:cs="Arial"/>
        <w:sz w:val="52"/>
        <w:szCs w:val="52"/>
      </w:rPr>
    </w:pPr>
  </w:p>
  <w:p w:rsidR="003E22A5" w:rsidRPr="00EE3273" w:rsidRDefault="00D86AEB" w:rsidP="00A845A9">
    <w:pPr>
      <w:pStyle w:val="Footer"/>
      <w:ind w:right="360"/>
      <w:rPr>
        <w:rFonts w:ascii="Arial" w:hAnsi="Arial" w:cs="Arial"/>
        <w:sz w:val="52"/>
        <w:szCs w:val="52"/>
      </w:rPr>
    </w:pPr>
    <w:r>
      <w:rPr>
        <w:rFonts w:ascii="Arial" w:hAnsi="Arial" w:cs="Arial"/>
        <w:sz w:val="52"/>
        <w:szCs w:val="5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08" w:rsidRDefault="00512208">
      <w:r>
        <w:separator/>
      </w:r>
    </w:p>
  </w:footnote>
  <w:footnote w:type="continuationSeparator" w:id="0">
    <w:p w:rsidR="00512208" w:rsidRDefault="0051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A5" w:rsidRDefault="00F54D7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2A5" w:rsidRDefault="003E22A5">
    <w:pPr>
      <w:pStyle w:val="Header"/>
    </w:pPr>
  </w:p>
  <w:p w:rsidR="003E22A5" w:rsidRDefault="003E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04AB"/>
    <w:rsid w:val="00023B69"/>
    <w:rsid w:val="00054BA2"/>
    <w:rsid w:val="00090C3D"/>
    <w:rsid w:val="000C2360"/>
    <w:rsid w:val="000C3A52"/>
    <w:rsid w:val="000C53DB"/>
    <w:rsid w:val="00134918"/>
    <w:rsid w:val="0017102C"/>
    <w:rsid w:val="00172B0B"/>
    <w:rsid w:val="001767AF"/>
    <w:rsid w:val="001A39E2"/>
    <w:rsid w:val="001C532F"/>
    <w:rsid w:val="001F578D"/>
    <w:rsid w:val="00223E62"/>
    <w:rsid w:val="00245B3F"/>
    <w:rsid w:val="00276D51"/>
    <w:rsid w:val="002A5310"/>
    <w:rsid w:val="002C57B6"/>
    <w:rsid w:val="00314E36"/>
    <w:rsid w:val="003220C1"/>
    <w:rsid w:val="00356D7B"/>
    <w:rsid w:val="00357E8C"/>
    <w:rsid w:val="0036439E"/>
    <w:rsid w:val="00370471"/>
    <w:rsid w:val="003B1503"/>
    <w:rsid w:val="003C5133"/>
    <w:rsid w:val="003E22A5"/>
    <w:rsid w:val="0046757C"/>
    <w:rsid w:val="004B52EA"/>
    <w:rsid w:val="004C079E"/>
    <w:rsid w:val="00512208"/>
    <w:rsid w:val="00574BB3"/>
    <w:rsid w:val="005A22E2"/>
    <w:rsid w:val="005B030B"/>
    <w:rsid w:val="005D7663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3B79"/>
    <w:rsid w:val="00752C48"/>
    <w:rsid w:val="007B5260"/>
    <w:rsid w:val="007C24E7"/>
    <w:rsid w:val="007D1402"/>
    <w:rsid w:val="007F5E64"/>
    <w:rsid w:val="00812370"/>
    <w:rsid w:val="00822CC7"/>
    <w:rsid w:val="0082411A"/>
    <w:rsid w:val="00841628"/>
    <w:rsid w:val="008422F4"/>
    <w:rsid w:val="00877BD2"/>
    <w:rsid w:val="008D1E0B"/>
    <w:rsid w:val="008F789E"/>
    <w:rsid w:val="00953A46"/>
    <w:rsid w:val="00964DB5"/>
    <w:rsid w:val="00967473"/>
    <w:rsid w:val="00973FA4"/>
    <w:rsid w:val="009E4974"/>
    <w:rsid w:val="009F06C3"/>
    <w:rsid w:val="00A23742"/>
    <w:rsid w:val="00A3247B"/>
    <w:rsid w:val="00A72CF3"/>
    <w:rsid w:val="00A845A9"/>
    <w:rsid w:val="00A86958"/>
    <w:rsid w:val="00AA5651"/>
    <w:rsid w:val="00AA7750"/>
    <w:rsid w:val="00AE064D"/>
    <w:rsid w:val="00AF056B"/>
    <w:rsid w:val="00B048CC"/>
    <w:rsid w:val="00B10AD3"/>
    <w:rsid w:val="00B239BA"/>
    <w:rsid w:val="00B468BB"/>
    <w:rsid w:val="00BE7F6D"/>
    <w:rsid w:val="00C64B88"/>
    <w:rsid w:val="00CF3DC5"/>
    <w:rsid w:val="00D017E2"/>
    <w:rsid w:val="00D03DF6"/>
    <w:rsid w:val="00D16D97"/>
    <w:rsid w:val="00D27F42"/>
    <w:rsid w:val="00D52846"/>
    <w:rsid w:val="00D80D23"/>
    <w:rsid w:val="00D86AEB"/>
    <w:rsid w:val="00DD4B82"/>
    <w:rsid w:val="00E1556F"/>
    <w:rsid w:val="00E3419E"/>
    <w:rsid w:val="00E352D4"/>
    <w:rsid w:val="00E47B1A"/>
    <w:rsid w:val="00E56B88"/>
    <w:rsid w:val="00E631B1"/>
    <w:rsid w:val="00EB5F93"/>
    <w:rsid w:val="00EC0568"/>
    <w:rsid w:val="00EE3273"/>
    <w:rsid w:val="00EE721A"/>
    <w:rsid w:val="00F0272E"/>
    <w:rsid w:val="00F21439"/>
    <w:rsid w:val="00F54681"/>
    <w:rsid w:val="00F54D70"/>
    <w:rsid w:val="00F66918"/>
    <w:rsid w:val="00F81C33"/>
    <w:rsid w:val="00F911AD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EE3273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EE3273"/>
    <w:rPr>
      <w:rFonts w:ascii="Arial" w:eastAsia="Calibri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E3273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EE3273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EE3273"/>
    <w:rPr>
      <w:rFonts w:ascii="Arial" w:eastAsia="Calibri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E327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www.wales.nhs.uk%2Fsitesplus%2F861%2Fpage%2F75258&amp;data=02%7C01%7CRebekah.Tune%40Gov.Wales%7Caf9ce34965144a4be81008d5b047b236%7Ca2cc36c592804ae78887d06dab89216b%7C0%7C0%7C636608744353959696&amp;sdata=oDpzHAvqeWIGiO2GkN%2BpzQyR3asXmpw0%2B1Yr43Yq%2FO0%3D&amp;reserved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2018-05-02T23:00:00+00:00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3A9A5A9-44D1-4DBB-AC2A-697DFDAB9DD8}"/>
</file>

<file path=customXml/itemProps2.xml><?xml version="1.0" encoding="utf-8"?>
<ds:datastoreItem xmlns:ds="http://schemas.openxmlformats.org/officeDocument/2006/customXml" ds:itemID="{0C6859B6-5E55-48D9-AC57-0FA1177263E3}"/>
</file>

<file path=customXml/itemProps3.xml><?xml version="1.0" encoding="utf-8"?>
<ds:datastoreItem xmlns:ds="http://schemas.openxmlformats.org/officeDocument/2006/customXml" ds:itemID="{85B05415-6713-4BEB-A3D2-A578FEC22CCF}"/>
</file>

<file path=docProps/app.xml><?xml version="1.0" encoding="utf-8"?>
<Properties xmlns="http://schemas.openxmlformats.org/officeDocument/2006/extended-properties" xmlns:vt="http://schemas.openxmlformats.org/officeDocument/2006/docPropsVTypes">
  <Template>5B9D30C9</Template>
  <TotalTime>0</TotalTime>
  <Pages>3</Pages>
  <Words>1031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ymchwiliad y Gwasanaeth Cynghori ar Iechyd a Gofal Cymdeithasol i'r gofal a'r driniaeth a ddarparwyd ar ward Tawel Fan.</dc:title>
  <dc:creator>Sandra Farrugia</dc:creator>
  <cp:lastModifiedBy>Carey, Helen (OFMCO - Cabinet Division)</cp:lastModifiedBy>
  <cp:revision>2</cp:revision>
  <cp:lastPrinted>2011-05-26T10:05:00Z</cp:lastPrinted>
  <dcterms:created xsi:type="dcterms:W3CDTF">2018-05-03T07:15:00Z</dcterms:created>
  <dcterms:modified xsi:type="dcterms:W3CDTF">2018-05-03T07:15:00Z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A22236980</vt:lpwstr>
  </property>
  <property fmtid="{D5CDD505-2E9C-101B-9397-08002B2CF9AE}" pid="4" name="Objective-Title">
    <vt:lpwstr>180501 - RE - Oral Statement - Low Cost Home Ownership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2018-05-01T15:24:36Z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2018-05-01T15:24:36Z</vt:filetime>
  </property>
  <property fmtid="{D5CDD505-2E9C-101B-9397-08002B2CF9AE}" pid="10" name="Objective-ModificationStamp">
    <vt:filetime>2018-05-01T15:24:37Z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 - 2017-2018 (Apr-Jun):</vt:lpwstr>
  </property>
  <property fmtid="{D5CDD505-2E9C-101B-9397-08002B2CF9AE}" pid="13" name="Objective-Parent">
    <vt:lpwstr>Cabinet - Statement - 2017-2018 (Apr-Jun)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qA1344679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2018-04-30T23:00:00Z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