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E532" w14:textId="0218F504" w:rsidR="00683B19" w:rsidRPr="00BB1667" w:rsidRDefault="00683B19" w:rsidP="00683B19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08DCA51B" w14:textId="77777777" w:rsidR="00683B19" w:rsidRPr="00BB1667" w:rsidRDefault="00683B19" w:rsidP="00683B19">
      <w:pPr>
        <w:pStyle w:val="Heading1"/>
        <w:jc w:val="both"/>
        <w:rPr>
          <w:rFonts w:cs="Arial"/>
          <w:color w:val="FF0000"/>
          <w:szCs w:val="24"/>
          <w:lang w:val="cy-GB"/>
        </w:rPr>
      </w:pPr>
      <w:r w:rsidRPr="00BB1667">
        <w:rPr>
          <w:rFonts w:cs="Arial"/>
          <w:noProof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FBE20D" wp14:editId="4C1BBA4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CBF2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3B6ACB1" w14:textId="7ABBB12F" w:rsidR="00683B19" w:rsidRPr="00BB1667" w:rsidRDefault="00AF62AA" w:rsidP="00683B19">
      <w:pPr>
        <w:pStyle w:val="Heading1"/>
        <w:jc w:val="center"/>
        <w:rPr>
          <w:rFonts w:ascii="Times New Roman" w:hAnsi="Times New Roman"/>
          <w:color w:val="FF0000"/>
          <w:sz w:val="40"/>
          <w:szCs w:val="24"/>
          <w:lang w:val="cy-GB"/>
        </w:rPr>
      </w:pPr>
      <w:r w:rsidRPr="00BB1667">
        <w:rPr>
          <w:rFonts w:ascii="Times New Roman" w:hAnsi="Times New Roman"/>
          <w:color w:val="FF0000"/>
          <w:sz w:val="40"/>
          <w:szCs w:val="24"/>
          <w:lang w:val="cy-GB"/>
        </w:rPr>
        <w:t>DATGANIAD YSGRIFENEDIG</w:t>
      </w:r>
    </w:p>
    <w:p w14:paraId="620BB866" w14:textId="629A6ABE" w:rsidR="00683B19" w:rsidRPr="00BB1667" w:rsidRDefault="00AF62AA" w:rsidP="00683B19">
      <w:pPr>
        <w:pStyle w:val="Heading1"/>
        <w:jc w:val="center"/>
        <w:rPr>
          <w:rFonts w:ascii="Times New Roman" w:hAnsi="Times New Roman"/>
          <w:color w:val="FF0000"/>
          <w:sz w:val="40"/>
          <w:szCs w:val="24"/>
          <w:lang w:val="cy-GB"/>
        </w:rPr>
      </w:pPr>
      <w:r w:rsidRPr="00BB1667">
        <w:rPr>
          <w:rFonts w:ascii="Times New Roman" w:hAnsi="Times New Roman"/>
          <w:color w:val="FF0000"/>
          <w:sz w:val="40"/>
          <w:szCs w:val="24"/>
          <w:lang w:val="cy-GB"/>
        </w:rPr>
        <w:t>GAN</w:t>
      </w:r>
    </w:p>
    <w:p w14:paraId="76AE006F" w14:textId="64C197A6" w:rsidR="00683B19" w:rsidRPr="00BB1667" w:rsidRDefault="00AF62AA" w:rsidP="00683B19">
      <w:pPr>
        <w:pStyle w:val="Heading1"/>
        <w:jc w:val="center"/>
        <w:rPr>
          <w:rFonts w:ascii="Times New Roman" w:hAnsi="Times New Roman"/>
          <w:color w:val="FF0000"/>
          <w:sz w:val="40"/>
          <w:szCs w:val="24"/>
          <w:lang w:val="cy-GB"/>
        </w:rPr>
      </w:pPr>
      <w:r w:rsidRPr="00BB1667">
        <w:rPr>
          <w:rFonts w:ascii="Times New Roman" w:hAnsi="Times New Roman"/>
          <w:color w:val="FF0000"/>
          <w:sz w:val="40"/>
          <w:szCs w:val="24"/>
          <w:lang w:val="cy-GB"/>
        </w:rPr>
        <w:t>LYWODRAETH CYMRU</w:t>
      </w:r>
    </w:p>
    <w:p w14:paraId="0C53AB4C" w14:textId="77777777" w:rsidR="00683B19" w:rsidRPr="00BB1667" w:rsidRDefault="00683B19" w:rsidP="00683B19">
      <w:pPr>
        <w:jc w:val="both"/>
        <w:rPr>
          <w:rFonts w:ascii="Arial" w:hAnsi="Arial" w:cs="Arial"/>
          <w:b/>
          <w:color w:val="FF0000"/>
          <w:sz w:val="24"/>
          <w:szCs w:val="24"/>
          <w:lang w:val="cy-GB"/>
        </w:rPr>
      </w:pPr>
      <w:r w:rsidRPr="00BB1667">
        <w:rPr>
          <w:rFonts w:ascii="Arial" w:hAnsi="Arial" w:cs="Arial"/>
          <w:b/>
          <w:noProof/>
          <w:sz w:val="24"/>
          <w:szCs w:val="24"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C6206A" wp14:editId="71D66E8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B4564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683B19" w:rsidRPr="00BB1667" w14:paraId="35EE87F6" w14:textId="77777777" w:rsidTr="00BE1E5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3796" w14:textId="233D05E6" w:rsidR="00683B19" w:rsidRPr="00BB1667" w:rsidRDefault="00683B19" w:rsidP="00BE1E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AF62AA"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3915" w14:textId="120A4F8C" w:rsidR="00683B19" w:rsidRPr="00BB1667" w:rsidRDefault="00BB1667" w:rsidP="00BB166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Datganiad </w:t>
            </w:r>
            <w:r w:rsidR="00EE01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  <w:r w:rsidR="0005011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</w:t>
            </w: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JCVI a</w:t>
            </w:r>
            <w:r w:rsidR="00EE01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</w:t>
            </w: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frechiadau C</w:t>
            </w:r>
            <w:r w:rsidR="00EE01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ovid</w:t>
            </w: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-19 ar gyfer plant rhwng </w:t>
            </w:r>
            <w:r w:rsidR="00EE01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chwe</w:t>
            </w: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mis a </w:t>
            </w:r>
            <w:r w:rsidR="00EE01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phedair </w:t>
            </w:r>
            <w:r w:rsidR="00234A8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</w:t>
            </w:r>
            <w:r w:rsidR="00EE01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lwydd</w:t>
            </w: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oed </w:t>
            </w:r>
          </w:p>
        </w:tc>
      </w:tr>
      <w:tr w:rsidR="00683B19" w:rsidRPr="00BB1667" w14:paraId="37E177C8" w14:textId="77777777" w:rsidTr="00BE1E5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C997" w14:textId="68FB19DF" w:rsidR="00683B19" w:rsidRPr="00BB1667" w:rsidRDefault="00683B19" w:rsidP="00BE1E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BB1667"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C6027" w14:textId="69271B4F" w:rsidR="00683B19" w:rsidRPr="00BB1667" w:rsidRDefault="00496340" w:rsidP="00BE1E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6</w:t>
            </w:r>
            <w:r w:rsidR="00683B19"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EE01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Ebrill</w:t>
            </w:r>
            <w:r w:rsidR="00EE01FA"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83B19"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</w:t>
            </w:r>
          </w:p>
        </w:tc>
      </w:tr>
      <w:tr w:rsidR="00683B19" w:rsidRPr="00BB1667" w14:paraId="14F6FEAD" w14:textId="77777777" w:rsidTr="00BE1E5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15A9" w14:textId="64F80103" w:rsidR="00683B19" w:rsidRPr="00BB1667" w:rsidRDefault="00BB1667" w:rsidP="00BE1E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4E4B6" w14:textId="2C5FF715" w:rsidR="00683B19" w:rsidRPr="00BB1667" w:rsidRDefault="00683B19" w:rsidP="00BE1E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Eluned Morgan </w:t>
            </w:r>
            <w:r w:rsidR="00BB1667"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7205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</w:t>
            </w:r>
            <w:r w:rsidR="00BB1667" w:rsidRPr="00BB166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Gweinidog Iechyd a Gwasanaethau Cymdeithasol</w:t>
            </w:r>
          </w:p>
        </w:tc>
      </w:tr>
    </w:tbl>
    <w:p w14:paraId="6214B7C4" w14:textId="77777777" w:rsidR="00BB1667" w:rsidRDefault="00BB1667" w:rsidP="00683B19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294DD55" w14:textId="6578A146" w:rsidR="00683B19" w:rsidRPr="00263345" w:rsidRDefault="00BB1667" w:rsidP="00263345">
      <w:pPr>
        <w:contextualSpacing/>
        <w:rPr>
          <w:rFonts w:ascii="Arial" w:hAnsi="Arial" w:cs="Arial"/>
          <w:color w:val="101010"/>
          <w:sz w:val="24"/>
          <w:szCs w:val="24"/>
          <w:lang w:val="cy-GB" w:eastAsia="en-GB"/>
        </w:rPr>
      </w:pPr>
      <w:r w:rsidRPr="00263345">
        <w:rPr>
          <w:rFonts w:ascii="Arial" w:hAnsi="Arial" w:cs="Arial"/>
          <w:color w:val="101010"/>
          <w:sz w:val="24"/>
          <w:szCs w:val="24"/>
          <w:lang w:val="cy-GB" w:eastAsia="en-GB"/>
        </w:rPr>
        <w:t>Pwyllgor cynghori arbenigol annibynnol yw’r Cyd-bwyllgor ar Imiwne</w:t>
      </w:r>
      <w:r w:rsidR="007B6FB3">
        <w:rPr>
          <w:rFonts w:ascii="Arial" w:hAnsi="Arial" w:cs="Arial"/>
          <w:color w:val="101010"/>
          <w:sz w:val="24"/>
          <w:szCs w:val="24"/>
          <w:lang w:val="cy-GB" w:eastAsia="en-GB"/>
        </w:rPr>
        <w:t>i</w:t>
      </w:r>
      <w:r w:rsidRPr="00263345">
        <w:rPr>
          <w:rFonts w:ascii="Arial" w:hAnsi="Arial" w:cs="Arial"/>
          <w:color w:val="101010"/>
          <w:sz w:val="24"/>
          <w:szCs w:val="24"/>
          <w:lang w:val="cy-GB" w:eastAsia="en-GB"/>
        </w:rPr>
        <w:t>ddio a Brechu (JCVI). Mae’n cynghori adrannau iechyd y Deyrnas Unedig ynghylch imiwneiddio, gan wneud argymhellion am amserlenn</w:t>
      </w:r>
      <w:r w:rsidR="004867A8" w:rsidRPr="00263345">
        <w:rPr>
          <w:rFonts w:ascii="Arial" w:hAnsi="Arial" w:cs="Arial"/>
          <w:color w:val="101010"/>
          <w:sz w:val="24"/>
          <w:szCs w:val="24"/>
          <w:lang w:val="cy-GB" w:eastAsia="en-GB"/>
        </w:rPr>
        <w:t>i</w:t>
      </w:r>
      <w:r w:rsidRPr="00263345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brechu a diogelwch brechlynnau.</w:t>
      </w:r>
    </w:p>
    <w:p w14:paraId="11AD5268" w14:textId="77777777" w:rsidR="00710DC9" w:rsidRDefault="00710DC9" w:rsidP="00683B19">
      <w:pPr>
        <w:contextualSpacing/>
        <w:rPr>
          <w:rFonts w:ascii="Arial" w:hAnsi="Arial" w:cs="Arial"/>
          <w:color w:val="101010"/>
          <w:sz w:val="24"/>
          <w:szCs w:val="24"/>
          <w:lang w:val="cy-GB" w:eastAsia="en-GB"/>
        </w:rPr>
      </w:pPr>
    </w:p>
    <w:p w14:paraId="03FBDF59" w14:textId="0F9A9EC0" w:rsidR="00683B19" w:rsidRPr="00BB1667" w:rsidRDefault="003266DC" w:rsidP="00683B19">
      <w:pPr>
        <w:contextualSpacing/>
        <w:rPr>
          <w:rFonts w:ascii="Arial" w:hAnsi="Arial" w:cs="Arial"/>
          <w:sz w:val="24"/>
          <w:szCs w:val="24"/>
          <w:lang w:val="cy-GB"/>
        </w:rPr>
      </w:pPr>
      <w:hyperlink r:id="rId8" w:history="1">
        <w:r w:rsidR="00BB1667" w:rsidRPr="003266DC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Heddiw, mae</w:t>
        </w:r>
        <w:r w:rsidR="007205A8" w:rsidRPr="003266DC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’r</w:t>
        </w:r>
        <w:r w:rsidR="00BB1667" w:rsidRPr="003266DC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 xml:space="preserve"> JCVI wedi cyhoeddi datganiad yn cynnwys ei gyngor diweddaraf ar frechiadau</w:t>
        </w:r>
        <w:r w:rsidR="00BB1667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 xml:space="preserve"> C</w:t>
        </w:r>
        <w:r w:rsidR="009D0AE8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>ovid</w:t>
        </w:r>
        <w:r w:rsidR="00BB1667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 xml:space="preserve">-19 ar gyfer plant rhwng </w:t>
        </w:r>
        <w:r w:rsidR="00EE01FA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>chwe</w:t>
        </w:r>
        <w:r w:rsidR="00BB1667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 xml:space="preserve"> mis a </w:t>
        </w:r>
        <w:r w:rsidR="00EE01FA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 xml:space="preserve">phedair </w:t>
        </w:r>
        <w:r w:rsidR="00234A8F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>b</w:t>
        </w:r>
        <w:r w:rsidR="00EE01FA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>lwydd</w:t>
        </w:r>
        <w:r w:rsidR="00BB1667" w:rsidRPr="003266D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 xml:space="preserve"> oed</w:t>
        </w:r>
      </w:hyperlink>
      <w:r w:rsidR="00683B19" w:rsidRPr="00BB166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. </w:t>
      </w:r>
    </w:p>
    <w:p w14:paraId="70B40829" w14:textId="77777777" w:rsidR="00683B19" w:rsidRPr="00BB1667" w:rsidRDefault="00683B19" w:rsidP="00683B19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45A9FAE4" w14:textId="5B2D7708" w:rsidR="00683B19" w:rsidRDefault="00BB1667" w:rsidP="00683B19">
      <w:pPr>
        <w:contextualSpacing/>
        <w:rPr>
          <w:rFonts w:ascii="Arial" w:hAnsi="Arial" w:cs="Arial"/>
          <w:color w:val="101010"/>
          <w:sz w:val="24"/>
          <w:szCs w:val="24"/>
          <w:lang w:val="cy-GB" w:eastAsia="en-GB"/>
        </w:rPr>
      </w:pPr>
      <w:r>
        <w:rPr>
          <w:rFonts w:ascii="Arial" w:hAnsi="Arial" w:cs="Arial"/>
          <w:color w:val="101010"/>
          <w:sz w:val="24"/>
          <w:szCs w:val="24"/>
          <w:lang w:val="cy-GB" w:eastAsia="en-GB"/>
        </w:rPr>
        <w:t>Er bod lefel uchel o imiwnedd</w:t>
      </w:r>
      <w:r w:rsidR="000F5D42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cryf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wedi datblygu </w:t>
      </w:r>
      <w:r w:rsidR="007205A8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yn y boblogaeth 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dros y ddwy flynedd a hanner </w:t>
      </w:r>
      <w:r w:rsidR="00626EDC">
        <w:rPr>
          <w:rFonts w:ascii="Arial" w:hAnsi="Arial" w:cs="Arial"/>
          <w:color w:val="101010"/>
          <w:sz w:val="24"/>
          <w:szCs w:val="24"/>
          <w:lang w:val="cy-GB" w:eastAsia="en-GB"/>
        </w:rPr>
        <w:t>d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iwethaf, mae’r risg o </w:t>
      </w:r>
      <w:r w:rsidR="00EE01FA">
        <w:rPr>
          <w:rFonts w:ascii="Arial" w:hAnsi="Arial" w:cs="Arial"/>
          <w:color w:val="101010"/>
          <w:sz w:val="24"/>
          <w:szCs w:val="24"/>
          <w:lang w:val="cy-GB" w:eastAsia="en-GB"/>
        </w:rPr>
        <w:t>salwch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</w:t>
      </w:r>
      <w:r w:rsidR="00207B00">
        <w:rPr>
          <w:rFonts w:ascii="Arial" w:hAnsi="Arial" w:cs="Arial"/>
          <w:color w:val="101010"/>
          <w:sz w:val="24"/>
          <w:szCs w:val="24"/>
          <w:lang w:val="cy-GB" w:eastAsia="en-GB"/>
        </w:rPr>
        <w:t>difrif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>ol</w:t>
      </w:r>
      <w:r w:rsidR="00EE01FA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yn sgil Covid-19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yn parhau 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i fod yn anghymesur o uchel ar gyfer </w:t>
      </w:r>
      <w:r w:rsidR="00F859A7">
        <w:rPr>
          <w:rFonts w:ascii="Arial" w:hAnsi="Arial" w:cs="Arial"/>
          <w:color w:val="101010"/>
          <w:sz w:val="24"/>
          <w:szCs w:val="24"/>
          <w:lang w:val="cy-GB" w:eastAsia="en-GB"/>
        </w:rPr>
        <w:t>p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obl </w:t>
      </w:r>
      <w:r w:rsidR="00F859A7">
        <w:rPr>
          <w:rFonts w:ascii="Arial" w:hAnsi="Arial" w:cs="Arial"/>
          <w:color w:val="101010"/>
          <w:sz w:val="24"/>
          <w:szCs w:val="24"/>
          <w:lang w:val="cy-GB" w:eastAsia="en-GB"/>
        </w:rPr>
        <w:t>mewn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grwpiau </w:t>
      </w:r>
      <w:r w:rsidR="00626EDC">
        <w:rPr>
          <w:rFonts w:ascii="Arial" w:hAnsi="Arial" w:cs="Arial"/>
          <w:color w:val="101010"/>
          <w:sz w:val="24"/>
          <w:szCs w:val="24"/>
          <w:lang w:val="cy-GB" w:eastAsia="en-GB"/>
        </w:rPr>
        <w:t>oedran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hŷn</w:t>
      </w:r>
      <w:r w:rsidR="00F859A7">
        <w:rPr>
          <w:rFonts w:ascii="Arial" w:hAnsi="Arial" w:cs="Arial"/>
          <w:color w:val="101010"/>
          <w:sz w:val="24"/>
          <w:szCs w:val="24"/>
          <w:lang w:val="cy-GB" w:eastAsia="en-GB"/>
        </w:rPr>
        <w:t>;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preswylwyr cartrefi gofal ar gyfer oedolion hŷn</w:t>
      </w:r>
      <w:r w:rsidR="00F859A7">
        <w:rPr>
          <w:rFonts w:ascii="Arial" w:hAnsi="Arial" w:cs="Arial"/>
          <w:color w:val="101010"/>
          <w:sz w:val="24"/>
          <w:szCs w:val="24"/>
          <w:lang w:val="cy-GB" w:eastAsia="en-GB"/>
        </w:rPr>
        <w:t>,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a phobl â </w:t>
      </w:r>
      <w:r w:rsidR="00A02D0A" w:rsidRPr="00A02D0A">
        <w:rPr>
          <w:rFonts w:ascii="Arial" w:hAnsi="Arial" w:cs="Arial"/>
          <w:color w:val="101010"/>
          <w:sz w:val="24"/>
          <w:szCs w:val="24"/>
          <w:lang w:val="cy-GB" w:eastAsia="en-GB"/>
        </w:rPr>
        <w:t>c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>h</w:t>
      </w:r>
      <w:r w:rsidR="00A02D0A" w:rsidRPr="00A02D0A">
        <w:rPr>
          <w:rFonts w:ascii="Arial" w:hAnsi="Arial" w:cs="Arial"/>
          <w:color w:val="101010"/>
          <w:sz w:val="24"/>
          <w:szCs w:val="24"/>
          <w:lang w:val="cy-GB" w:eastAsia="en-GB"/>
        </w:rPr>
        <w:t>yfl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>yrau</w:t>
      </w:r>
      <w:r w:rsidR="00A02D0A" w:rsidRPr="00A02D0A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iechyd </w:t>
      </w:r>
      <w:r w:rsidR="007205A8">
        <w:rPr>
          <w:rFonts w:ascii="Arial" w:hAnsi="Arial" w:cs="Arial"/>
          <w:color w:val="101010"/>
          <w:sz w:val="24"/>
          <w:szCs w:val="24"/>
          <w:lang w:val="cy-GB" w:eastAsia="en-GB"/>
        </w:rPr>
        <w:t>sy’n bodoli eisoes</w:t>
      </w:r>
      <w:r w:rsidR="00A02D0A">
        <w:rPr>
          <w:rFonts w:ascii="Arial" w:hAnsi="Arial" w:cs="Arial"/>
          <w:color w:val="101010"/>
          <w:sz w:val="24"/>
          <w:szCs w:val="24"/>
          <w:lang w:val="cy-GB" w:eastAsia="en-GB"/>
        </w:rPr>
        <w:t>.</w:t>
      </w:r>
      <w:r w:rsidR="00E7316F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Mae ansicrwydd </w:t>
      </w:r>
      <w:r w:rsidR="0087319C">
        <w:rPr>
          <w:rFonts w:ascii="Arial" w:hAnsi="Arial" w:cs="Arial"/>
          <w:color w:val="101010"/>
          <w:sz w:val="24"/>
          <w:szCs w:val="24"/>
          <w:lang w:val="cy-GB" w:eastAsia="en-GB"/>
        </w:rPr>
        <w:t>yn parhau</w:t>
      </w:r>
      <w:r w:rsidR="00E7316F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</w:t>
      </w:r>
      <w:r w:rsidR="00F859A7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o ran a fydd y </w:t>
      </w:r>
      <w:proofErr w:type="spellStart"/>
      <w:r w:rsidR="0005011C">
        <w:rPr>
          <w:rFonts w:ascii="Arial" w:hAnsi="Arial" w:cs="Arial"/>
          <w:color w:val="101010"/>
          <w:sz w:val="24"/>
          <w:szCs w:val="24"/>
          <w:lang w:val="cy-GB" w:eastAsia="en-GB"/>
        </w:rPr>
        <w:t>feirws</w:t>
      </w:r>
      <w:proofErr w:type="spellEnd"/>
      <w:r w:rsidR="00F859A7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yn esblygu ac yn newid ac, os felly, sut;</w:t>
      </w:r>
      <w:r w:rsidR="00E7316F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</w:t>
      </w:r>
      <w:r w:rsidR="00F859A7">
        <w:rPr>
          <w:rFonts w:ascii="Arial" w:hAnsi="Arial" w:cs="Arial"/>
          <w:color w:val="101010"/>
          <w:sz w:val="24"/>
          <w:szCs w:val="24"/>
          <w:lang w:val="cy-GB" w:eastAsia="en-GB"/>
        </w:rPr>
        <w:t>pa mor hir y bydd</w:t>
      </w:r>
      <w:r w:rsidR="007205A8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</w:t>
      </w:r>
      <w:r w:rsidR="00E7316F">
        <w:rPr>
          <w:rFonts w:ascii="Arial" w:hAnsi="Arial" w:cs="Arial"/>
          <w:color w:val="101010"/>
          <w:sz w:val="24"/>
          <w:szCs w:val="24"/>
          <w:lang w:val="cy-GB" w:eastAsia="en-GB"/>
        </w:rPr>
        <w:t>imiwnedd</w:t>
      </w:r>
      <w:r w:rsidR="00F859A7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yn para</w:t>
      </w:r>
      <w:r w:rsidR="00E7316F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, ac </w:t>
      </w:r>
      <w:r w:rsidR="00E7316F" w:rsidRPr="00E7316F">
        <w:rPr>
          <w:rFonts w:ascii="Arial" w:hAnsi="Arial" w:cs="Arial"/>
          <w:color w:val="101010"/>
          <w:sz w:val="24"/>
          <w:szCs w:val="24"/>
          <w:lang w:val="cy-GB" w:eastAsia="en-GB"/>
        </w:rPr>
        <w:t>epidemioleg</w:t>
      </w:r>
      <w:r w:rsidR="00E7316F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heintiau.</w:t>
      </w:r>
    </w:p>
    <w:p w14:paraId="07C71CD4" w14:textId="7CA99F3E" w:rsidR="00E7316F" w:rsidRDefault="00E7316F" w:rsidP="00683B19">
      <w:pPr>
        <w:contextualSpacing/>
        <w:rPr>
          <w:rFonts w:ascii="Arial" w:hAnsi="Arial" w:cs="Arial"/>
          <w:color w:val="101010"/>
          <w:sz w:val="24"/>
          <w:szCs w:val="24"/>
          <w:lang w:val="cy-GB" w:eastAsia="en-GB"/>
        </w:rPr>
      </w:pPr>
    </w:p>
    <w:p w14:paraId="62E5E3D0" w14:textId="4D830B5E" w:rsidR="00683B19" w:rsidRDefault="00E7316F" w:rsidP="00683B19">
      <w:pPr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Ar 6 Rhagfyr 2022, </w:t>
      </w:r>
      <w:r w:rsidR="007205A8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cymeradwyodd 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yr </w:t>
      </w:r>
      <w:r w:rsidRPr="00E7316F">
        <w:rPr>
          <w:rFonts w:ascii="Arial" w:hAnsi="Arial" w:cs="Arial"/>
          <w:color w:val="101010"/>
          <w:sz w:val="24"/>
          <w:szCs w:val="24"/>
          <w:lang w:val="cy-GB" w:eastAsia="en-GB"/>
        </w:rPr>
        <w:t>Asiantaeth Rheoleiddio Meddyginiaethau a Chynhyrchion Gofal Iechyd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(MHRA) </w:t>
      </w:r>
      <w:r w:rsidR="007205A8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y </w:t>
      </w:r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brechlyn </w:t>
      </w:r>
      <w:r w:rsidR="00F36325" w:rsidRPr="00F36325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COVID-19 </w:t>
      </w:r>
      <w:r w:rsidRPr="00E7316F">
        <w:rPr>
          <w:rFonts w:ascii="Arial" w:hAnsi="Arial" w:cs="Arial"/>
          <w:color w:val="101010"/>
          <w:sz w:val="24"/>
          <w:szCs w:val="24"/>
          <w:lang w:val="cy-GB" w:eastAsia="en-GB"/>
        </w:rPr>
        <w:t>Pfizer-</w:t>
      </w:r>
      <w:proofErr w:type="spellStart"/>
      <w:r w:rsidRPr="00E7316F">
        <w:rPr>
          <w:rFonts w:ascii="Arial" w:hAnsi="Arial" w:cs="Arial"/>
          <w:color w:val="101010"/>
          <w:sz w:val="24"/>
          <w:szCs w:val="24"/>
          <w:lang w:val="cy-GB" w:eastAsia="en-GB"/>
        </w:rPr>
        <w:t>BioNTech</w:t>
      </w:r>
      <w:proofErr w:type="spellEnd"/>
      <w:r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ar gyfer plant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rhwng 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chwe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mis a 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phedair </w:t>
      </w:r>
      <w:r w:rsidR="00234A8F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b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lwydd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oed. Mae</w:t>
      </w:r>
      <w:r w:rsidR="007205A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JCVI wedi cwrdd i adolygu data diweddar sy’n gysylltiedig â threialon brechlynnau pediatrig C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ovid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-19</w:t>
      </w:r>
      <w:r w:rsidR="000F5D42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="007E55E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gwyliadwriaeth diogelwch </w:t>
      </w:r>
      <w:r w:rsidR="007205A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b</w:t>
      </w:r>
      <w:r w:rsidR="007E55E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rechlynnau pediatrig C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ovid</w:t>
      </w:r>
      <w:r w:rsidR="007E55E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-19 yn yr Unol Daleithiau, ac epidemioleg C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ovid</w:t>
      </w:r>
      <w:r w:rsidR="007E55E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-19 yn y DU mewn </w:t>
      </w:r>
      <w:r w:rsidR="007205A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plant </w:t>
      </w:r>
      <w:r w:rsidR="007E55E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rhwng 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chwe</w:t>
      </w:r>
      <w:r w:rsidR="007E55E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mis a 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phedair </w:t>
      </w:r>
      <w:r w:rsidR="00234A8F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b</w:t>
      </w:r>
      <w:r w:rsidR="00F859A7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lwydd</w:t>
      </w:r>
      <w:r w:rsidR="007E55E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oed.</w:t>
      </w:r>
    </w:p>
    <w:p w14:paraId="791A97A6" w14:textId="77777777" w:rsidR="00E7316F" w:rsidRPr="00BB1667" w:rsidRDefault="00E7316F" w:rsidP="00683B19">
      <w:pPr>
        <w:contextualSpacing/>
        <w:rPr>
          <w:rFonts w:ascii="Arial" w:hAnsi="Arial" w:cs="Arial"/>
          <w:color w:val="101010"/>
          <w:sz w:val="24"/>
          <w:szCs w:val="24"/>
          <w:lang w:val="cy-GB" w:eastAsia="en-GB"/>
        </w:rPr>
      </w:pPr>
    </w:p>
    <w:p w14:paraId="354B48AD" w14:textId="05F0D717" w:rsidR="000532CB" w:rsidRDefault="007E55E8" w:rsidP="00683B19">
      <w:pPr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Wrth lunio</w:t>
      </w:r>
      <w:r w:rsidR="000566A0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cyngor </w:t>
      </w:r>
      <w:r w:rsidR="000566A0">
        <w:rPr>
          <w:rFonts w:ascii="Arial" w:hAnsi="Arial" w:cs="Arial"/>
          <w:sz w:val="24"/>
          <w:szCs w:val="24"/>
          <w:lang w:val="cy-GB"/>
        </w:rPr>
        <w:t>yn ymwneud</w:t>
      </w:r>
      <w:r>
        <w:rPr>
          <w:rFonts w:ascii="Arial" w:hAnsi="Arial" w:cs="Arial"/>
          <w:sz w:val="24"/>
          <w:szCs w:val="24"/>
          <w:lang w:val="cy-GB"/>
        </w:rPr>
        <w:t xml:space="preserve"> ag imiwneiddio plant, mae</w:t>
      </w:r>
      <w:r w:rsidR="000566A0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JCVI wedi nodi’n gyson y dylid canolbwyntio ar</w:t>
      </w:r>
      <w:r w:rsidR="000F5D42">
        <w:rPr>
          <w:rFonts w:ascii="Arial" w:hAnsi="Arial" w:cs="Arial"/>
          <w:sz w:val="24"/>
          <w:szCs w:val="24"/>
          <w:lang w:val="cy-GB"/>
        </w:rPr>
        <w:t xml:space="preserve"> y m</w:t>
      </w:r>
      <w:r w:rsidR="009D0AE8">
        <w:rPr>
          <w:rFonts w:ascii="Arial" w:hAnsi="Arial" w:cs="Arial"/>
          <w:sz w:val="24"/>
          <w:szCs w:val="24"/>
          <w:lang w:val="cy-GB"/>
        </w:rPr>
        <w:t>anteision</w:t>
      </w:r>
      <w:r>
        <w:rPr>
          <w:rFonts w:ascii="Arial" w:hAnsi="Arial" w:cs="Arial"/>
          <w:sz w:val="24"/>
          <w:szCs w:val="24"/>
          <w:lang w:val="cy-GB"/>
        </w:rPr>
        <w:t xml:space="preserve"> a</w:t>
      </w:r>
      <w:r w:rsidR="000F5D42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5F367A">
        <w:rPr>
          <w:rFonts w:ascii="Arial" w:hAnsi="Arial" w:cs="Arial"/>
          <w:sz w:val="24"/>
          <w:szCs w:val="24"/>
          <w:lang w:val="cy-GB"/>
        </w:rPr>
        <w:t>niweidiau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4867A8">
        <w:rPr>
          <w:rFonts w:ascii="Arial" w:hAnsi="Arial" w:cs="Arial"/>
          <w:sz w:val="24"/>
          <w:szCs w:val="24"/>
          <w:lang w:val="cy-GB"/>
        </w:rPr>
        <w:t>posibl</w:t>
      </w:r>
      <w:r w:rsidR="000F5D42">
        <w:rPr>
          <w:rFonts w:ascii="Arial" w:hAnsi="Arial" w:cs="Arial"/>
          <w:sz w:val="24"/>
          <w:szCs w:val="24"/>
          <w:lang w:val="cy-GB"/>
        </w:rPr>
        <w:t xml:space="preserve"> sy’n gysylltiedig â</w:t>
      </w:r>
      <w:r w:rsidR="004867A8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brech</w:t>
      </w:r>
      <w:r w:rsidR="000566A0">
        <w:rPr>
          <w:rFonts w:ascii="Arial" w:hAnsi="Arial" w:cs="Arial"/>
          <w:sz w:val="24"/>
          <w:szCs w:val="24"/>
          <w:lang w:val="cy-GB"/>
        </w:rPr>
        <w:t>u</w:t>
      </w:r>
      <w:r w:rsidR="000F5D42">
        <w:rPr>
          <w:rFonts w:ascii="Arial" w:hAnsi="Arial" w:cs="Arial"/>
          <w:sz w:val="24"/>
          <w:szCs w:val="24"/>
          <w:lang w:val="cy-GB"/>
        </w:rPr>
        <w:t xml:space="preserve"> i b</w:t>
      </w:r>
      <w:r>
        <w:rPr>
          <w:rFonts w:ascii="Arial" w:hAnsi="Arial" w:cs="Arial"/>
          <w:sz w:val="24"/>
          <w:szCs w:val="24"/>
          <w:lang w:val="cy-GB"/>
        </w:rPr>
        <w:t>lant a phobl ifanc</w:t>
      </w:r>
      <w:r w:rsidR="000F5D42">
        <w:rPr>
          <w:rFonts w:ascii="Arial" w:hAnsi="Arial" w:cs="Arial"/>
          <w:sz w:val="24"/>
          <w:szCs w:val="24"/>
          <w:lang w:val="cy-GB"/>
        </w:rPr>
        <w:t xml:space="preserve"> eu hunain</w:t>
      </w:r>
      <w:r>
        <w:rPr>
          <w:rFonts w:ascii="Arial" w:hAnsi="Arial" w:cs="Arial"/>
          <w:sz w:val="24"/>
          <w:szCs w:val="24"/>
          <w:lang w:val="cy-GB"/>
        </w:rPr>
        <w:t xml:space="preserve">, gan sicrhau mai atal </w:t>
      </w:r>
      <w:r w:rsidR="00207B00">
        <w:rPr>
          <w:rFonts w:ascii="Arial" w:hAnsi="Arial" w:cs="Arial"/>
          <w:sz w:val="24"/>
          <w:szCs w:val="24"/>
          <w:lang w:val="cy-GB"/>
        </w:rPr>
        <w:t xml:space="preserve">plant a phobl ifanc rhag cael </w:t>
      </w:r>
      <w:r>
        <w:rPr>
          <w:rFonts w:ascii="Arial" w:hAnsi="Arial" w:cs="Arial"/>
          <w:sz w:val="24"/>
          <w:szCs w:val="24"/>
          <w:lang w:val="cy-GB"/>
        </w:rPr>
        <w:t>C</w:t>
      </w:r>
      <w:r w:rsidR="00F859A7">
        <w:rPr>
          <w:rFonts w:ascii="Arial" w:hAnsi="Arial" w:cs="Arial"/>
          <w:sz w:val="24"/>
          <w:szCs w:val="24"/>
          <w:lang w:val="cy-GB"/>
        </w:rPr>
        <w:t>ovid</w:t>
      </w:r>
      <w:r>
        <w:rPr>
          <w:rFonts w:ascii="Arial" w:hAnsi="Arial" w:cs="Arial"/>
          <w:sz w:val="24"/>
          <w:szCs w:val="24"/>
          <w:lang w:val="cy-GB"/>
        </w:rPr>
        <w:t>-19</w:t>
      </w:r>
      <w:r w:rsidR="00207B00">
        <w:rPr>
          <w:rFonts w:ascii="Arial" w:hAnsi="Arial" w:cs="Arial"/>
          <w:sz w:val="24"/>
          <w:szCs w:val="24"/>
          <w:lang w:val="cy-GB"/>
        </w:rPr>
        <w:t xml:space="preserve"> difrifol</w:t>
      </w:r>
      <w:r>
        <w:rPr>
          <w:rFonts w:ascii="Arial" w:hAnsi="Arial" w:cs="Arial"/>
          <w:sz w:val="24"/>
          <w:szCs w:val="24"/>
          <w:lang w:val="cy-GB"/>
        </w:rPr>
        <w:t xml:space="preserve"> (mynd i’r ysbyty a marw</w:t>
      </w:r>
      <w:r w:rsidR="009D0AE8">
        <w:rPr>
          <w:rFonts w:ascii="Arial" w:hAnsi="Arial" w:cs="Arial"/>
          <w:sz w:val="24"/>
          <w:szCs w:val="24"/>
          <w:lang w:val="cy-GB"/>
        </w:rPr>
        <w:t>olaethau</w:t>
      </w:r>
      <w:r>
        <w:rPr>
          <w:rFonts w:ascii="Arial" w:hAnsi="Arial" w:cs="Arial"/>
          <w:sz w:val="24"/>
          <w:szCs w:val="24"/>
          <w:lang w:val="cy-GB"/>
        </w:rPr>
        <w:t>)</w:t>
      </w:r>
      <w:r w:rsidR="00207B00">
        <w:rPr>
          <w:rFonts w:ascii="Arial" w:hAnsi="Arial" w:cs="Arial"/>
          <w:sz w:val="24"/>
          <w:szCs w:val="24"/>
          <w:lang w:val="cy-GB"/>
        </w:rPr>
        <w:t xml:space="preserve"> </w:t>
      </w:r>
      <w:r w:rsidR="000532CB">
        <w:rPr>
          <w:rFonts w:ascii="Arial" w:hAnsi="Arial" w:cs="Arial"/>
          <w:sz w:val="24"/>
          <w:szCs w:val="24"/>
          <w:lang w:val="cy-GB"/>
        </w:rPr>
        <w:t xml:space="preserve">yw’r prif nod. Drwy gydol </w:t>
      </w:r>
      <w:r w:rsidR="00F859A7">
        <w:rPr>
          <w:rFonts w:ascii="Arial" w:hAnsi="Arial" w:cs="Arial"/>
          <w:sz w:val="24"/>
          <w:szCs w:val="24"/>
          <w:lang w:val="cy-GB"/>
        </w:rPr>
        <w:t xml:space="preserve">y </w:t>
      </w:r>
      <w:r w:rsidR="000532CB">
        <w:rPr>
          <w:rFonts w:ascii="Arial" w:hAnsi="Arial" w:cs="Arial"/>
          <w:sz w:val="24"/>
          <w:szCs w:val="24"/>
          <w:lang w:val="cy-GB"/>
        </w:rPr>
        <w:t xml:space="preserve">pandemig, mae astudiaethau wedi </w:t>
      </w:r>
      <w:r w:rsidR="000532CB">
        <w:rPr>
          <w:rFonts w:ascii="Arial" w:hAnsi="Arial" w:cs="Arial"/>
          <w:sz w:val="24"/>
          <w:szCs w:val="24"/>
          <w:lang w:val="cy-GB"/>
        </w:rPr>
        <w:lastRenderedPageBreak/>
        <w:t>dangos bod plant yn llawer llai tebygol o gael C</w:t>
      </w:r>
      <w:r w:rsidR="00F859A7">
        <w:rPr>
          <w:rFonts w:ascii="Arial" w:hAnsi="Arial" w:cs="Arial"/>
          <w:sz w:val="24"/>
          <w:szCs w:val="24"/>
          <w:lang w:val="cy-GB"/>
        </w:rPr>
        <w:t>ovid</w:t>
      </w:r>
      <w:r w:rsidR="000532CB">
        <w:rPr>
          <w:rFonts w:ascii="Arial" w:hAnsi="Arial" w:cs="Arial"/>
          <w:sz w:val="24"/>
          <w:szCs w:val="24"/>
          <w:lang w:val="cy-GB"/>
        </w:rPr>
        <w:t xml:space="preserve">-19 </w:t>
      </w:r>
      <w:r w:rsidR="00207B00">
        <w:rPr>
          <w:rFonts w:ascii="Arial" w:hAnsi="Arial" w:cs="Arial"/>
          <w:sz w:val="24"/>
          <w:szCs w:val="24"/>
          <w:lang w:val="cy-GB"/>
        </w:rPr>
        <w:t xml:space="preserve">difrifol </w:t>
      </w:r>
      <w:r w:rsidR="000532CB">
        <w:rPr>
          <w:rFonts w:ascii="Arial" w:hAnsi="Arial" w:cs="Arial"/>
          <w:sz w:val="24"/>
          <w:szCs w:val="24"/>
          <w:lang w:val="cy-GB"/>
        </w:rPr>
        <w:t>o gymharu ag oedolion. Ar gyfer y rhan fwyaf o blant</w:t>
      </w:r>
      <w:r w:rsidR="00626EDC">
        <w:rPr>
          <w:rFonts w:ascii="Arial" w:hAnsi="Arial" w:cs="Arial"/>
          <w:sz w:val="24"/>
          <w:szCs w:val="24"/>
          <w:lang w:val="cy-GB"/>
        </w:rPr>
        <w:t>, caiff</w:t>
      </w:r>
      <w:r w:rsidR="000532CB">
        <w:rPr>
          <w:rFonts w:ascii="Arial" w:hAnsi="Arial" w:cs="Arial"/>
          <w:sz w:val="24"/>
          <w:szCs w:val="24"/>
          <w:lang w:val="cy-GB"/>
        </w:rPr>
        <w:t xml:space="preserve"> haint </w:t>
      </w:r>
      <w:r w:rsidR="000532CB" w:rsidRPr="00BB1667">
        <w:rPr>
          <w:rFonts w:ascii="Arial" w:hAnsi="Arial" w:cs="Arial"/>
          <w:sz w:val="24"/>
          <w:szCs w:val="24"/>
          <w:lang w:val="cy-GB"/>
        </w:rPr>
        <w:t>SARS-CoV-2</w:t>
      </w:r>
      <w:r w:rsidR="000532CB">
        <w:rPr>
          <w:rFonts w:ascii="Arial" w:hAnsi="Arial" w:cs="Arial"/>
          <w:sz w:val="24"/>
          <w:szCs w:val="24"/>
          <w:lang w:val="cy-GB"/>
        </w:rPr>
        <w:t xml:space="preserve"> </w:t>
      </w:r>
      <w:r w:rsidR="00626EDC">
        <w:rPr>
          <w:rFonts w:ascii="Arial" w:hAnsi="Arial" w:cs="Arial"/>
          <w:sz w:val="24"/>
          <w:szCs w:val="24"/>
          <w:lang w:val="cy-GB"/>
        </w:rPr>
        <w:t>ei gysylltu</w:t>
      </w:r>
      <w:r w:rsidR="000532CB">
        <w:rPr>
          <w:rFonts w:ascii="Arial" w:hAnsi="Arial" w:cs="Arial"/>
          <w:sz w:val="24"/>
          <w:szCs w:val="24"/>
          <w:lang w:val="cy-GB"/>
        </w:rPr>
        <w:t xml:space="preserve"> â symptomau </w:t>
      </w:r>
      <w:r w:rsidR="000566A0">
        <w:rPr>
          <w:rFonts w:ascii="Arial" w:hAnsi="Arial" w:cs="Arial"/>
          <w:sz w:val="24"/>
          <w:szCs w:val="24"/>
          <w:lang w:val="cy-GB"/>
        </w:rPr>
        <w:t>ysgafn</w:t>
      </w:r>
      <w:r w:rsidR="000532CB">
        <w:rPr>
          <w:rFonts w:ascii="Arial" w:hAnsi="Arial" w:cs="Arial"/>
          <w:sz w:val="24"/>
          <w:szCs w:val="24"/>
          <w:lang w:val="cy-GB"/>
        </w:rPr>
        <w:t>, neu dim symptomau o gwbl</w:t>
      </w:r>
      <w:r w:rsidR="00683B19" w:rsidRPr="00BB1667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1172A982" w14:textId="76DD901A" w:rsidR="000532CB" w:rsidRDefault="000532CB" w:rsidP="00683B19">
      <w:pPr>
        <w:contextualSpacing/>
        <w:rPr>
          <w:rFonts w:ascii="Arial" w:hAnsi="Arial" w:cs="Arial"/>
          <w:bCs/>
          <w:sz w:val="24"/>
          <w:szCs w:val="24"/>
          <w:lang w:val="cy-GB"/>
        </w:rPr>
      </w:pPr>
    </w:p>
    <w:p w14:paraId="2D8CF847" w14:textId="215DD8F8" w:rsidR="00683B19" w:rsidRPr="00207B00" w:rsidRDefault="00626EDC" w:rsidP="00683B19">
      <w:pPr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Fodd bynnag, ar gyfer cyfran lai o blant â chyflyrau iechyd sy’n bodoli eisoes, mae’r risg o salwch difrifol yn </w:t>
      </w:r>
      <w:r w:rsidR="000566A0">
        <w:rPr>
          <w:rFonts w:ascii="Arial" w:hAnsi="Arial" w:cs="Arial"/>
          <w:sz w:val="24"/>
          <w:szCs w:val="24"/>
          <w:lang w:val="cy-GB"/>
        </w:rPr>
        <w:t>uwch</w:t>
      </w:r>
      <w:r>
        <w:rPr>
          <w:rFonts w:ascii="Arial" w:hAnsi="Arial" w:cs="Arial"/>
          <w:sz w:val="24"/>
          <w:szCs w:val="24"/>
          <w:lang w:val="cy-GB"/>
        </w:rPr>
        <w:t xml:space="preserve">. Mae’r tebygolrwydd o fynd i </w:t>
      </w:r>
      <w:r w:rsidR="00F859A7">
        <w:rPr>
          <w:rFonts w:ascii="Arial" w:hAnsi="Arial" w:cs="Arial"/>
          <w:sz w:val="24"/>
          <w:szCs w:val="24"/>
          <w:lang w:val="cy-GB"/>
        </w:rPr>
        <w:t>unedau gofal dwys pediatrig</w:t>
      </w:r>
      <w:r>
        <w:rPr>
          <w:rFonts w:ascii="Arial" w:hAnsi="Arial" w:cs="Arial"/>
          <w:sz w:val="24"/>
          <w:szCs w:val="24"/>
          <w:lang w:val="cy-GB"/>
        </w:rPr>
        <w:t xml:space="preserve"> gyda C</w:t>
      </w:r>
      <w:r w:rsidR="00F859A7">
        <w:rPr>
          <w:rFonts w:ascii="Arial" w:hAnsi="Arial" w:cs="Arial"/>
          <w:sz w:val="24"/>
          <w:szCs w:val="24"/>
          <w:lang w:val="cy-GB"/>
        </w:rPr>
        <w:t>ovid</w:t>
      </w:r>
      <w:r>
        <w:rPr>
          <w:rFonts w:ascii="Arial" w:hAnsi="Arial" w:cs="Arial"/>
          <w:sz w:val="24"/>
          <w:szCs w:val="24"/>
          <w:lang w:val="cy-GB"/>
        </w:rPr>
        <w:t xml:space="preserve">-19 difrifol dros saith gwaith yn fwy ar gyfer babanod a </w:t>
      </w:r>
      <w:r w:rsidR="000F5D42">
        <w:rPr>
          <w:rFonts w:ascii="Arial" w:hAnsi="Arial" w:cs="Arial"/>
          <w:sz w:val="24"/>
          <w:szCs w:val="24"/>
          <w:lang w:val="cy-GB"/>
        </w:rPr>
        <w:t xml:space="preserve">phlant </w:t>
      </w:r>
      <w:r>
        <w:rPr>
          <w:rFonts w:ascii="Arial" w:hAnsi="Arial" w:cs="Arial"/>
          <w:sz w:val="24"/>
          <w:szCs w:val="24"/>
          <w:lang w:val="cy-GB"/>
        </w:rPr>
        <w:t xml:space="preserve">ifanc â chyflyrau meddygol </w:t>
      </w:r>
      <w:r w:rsidR="000566A0">
        <w:rPr>
          <w:rFonts w:ascii="Arial" w:hAnsi="Arial" w:cs="Arial"/>
          <w:sz w:val="24"/>
          <w:szCs w:val="24"/>
          <w:lang w:val="cy-GB"/>
        </w:rPr>
        <w:t>sy’n bodoli eisoes</w:t>
      </w:r>
      <w:r>
        <w:rPr>
          <w:rFonts w:ascii="Arial" w:hAnsi="Arial" w:cs="Arial"/>
          <w:sz w:val="24"/>
          <w:szCs w:val="24"/>
          <w:lang w:val="cy-GB"/>
        </w:rPr>
        <w:t xml:space="preserve">, o </w:t>
      </w:r>
      <w:r w:rsidR="0087319C" w:rsidRPr="0087319C">
        <w:rPr>
          <w:rFonts w:ascii="Arial" w:hAnsi="Arial" w:cs="Arial"/>
          <w:sz w:val="24"/>
          <w:szCs w:val="24"/>
          <w:lang w:val="cy-GB"/>
        </w:rPr>
        <w:t>gymharu â phlant eraill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141D7A5C" w14:textId="77777777" w:rsidR="00683B19" w:rsidRPr="00BB1667" w:rsidRDefault="00683B19" w:rsidP="00683B19">
      <w:pPr>
        <w:pStyle w:val="ListParagraph"/>
        <w:rPr>
          <w:rFonts w:ascii="Arial" w:hAnsi="Arial" w:cs="Arial"/>
          <w:bCs/>
          <w:sz w:val="24"/>
          <w:szCs w:val="24"/>
          <w:lang w:val="cy-GB"/>
        </w:rPr>
      </w:pPr>
    </w:p>
    <w:p w14:paraId="49EBE899" w14:textId="14279B07" w:rsidR="00683B19" w:rsidRPr="00BB1667" w:rsidRDefault="00207B00" w:rsidP="00683B19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Felly</w:t>
      </w:r>
      <w:r w:rsidR="00683B19" w:rsidRPr="00BB1667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 w:rsidR="000566A0">
        <w:rPr>
          <w:rFonts w:ascii="Arial" w:hAnsi="Arial" w:cs="Arial"/>
          <w:bCs/>
          <w:sz w:val="24"/>
          <w:szCs w:val="24"/>
          <w:lang w:val="cy-GB"/>
        </w:rPr>
        <w:t>cyngor y</w:t>
      </w:r>
      <w:r w:rsidR="000566A0" w:rsidRPr="00BB166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683B19" w:rsidRPr="00BB1667">
        <w:rPr>
          <w:rFonts w:ascii="Arial" w:hAnsi="Arial" w:cs="Arial"/>
          <w:bCs/>
          <w:sz w:val="24"/>
          <w:szCs w:val="24"/>
          <w:lang w:val="cy-GB"/>
        </w:rPr>
        <w:t xml:space="preserve">JCVI </w:t>
      </w:r>
      <w:r w:rsidR="000566A0">
        <w:rPr>
          <w:rFonts w:ascii="Arial" w:hAnsi="Arial" w:cs="Arial"/>
          <w:bCs/>
          <w:sz w:val="24"/>
          <w:szCs w:val="24"/>
          <w:lang w:val="cy-GB"/>
        </w:rPr>
        <w:t>yw</w:t>
      </w:r>
      <w:r w:rsidR="00683B19" w:rsidRPr="00BB1667">
        <w:rPr>
          <w:rFonts w:ascii="Arial" w:hAnsi="Arial" w:cs="Arial"/>
          <w:sz w:val="24"/>
          <w:szCs w:val="24"/>
          <w:lang w:val="cy-GB"/>
        </w:rPr>
        <w:t>:</w:t>
      </w:r>
    </w:p>
    <w:p w14:paraId="7A4712DD" w14:textId="77777777" w:rsidR="00683B19" w:rsidRPr="00BB1667" w:rsidRDefault="00683B19" w:rsidP="00683B19">
      <w:pPr>
        <w:contextualSpacing/>
        <w:rPr>
          <w:rFonts w:ascii="Arial" w:hAnsi="Arial" w:cs="Arial"/>
          <w:b/>
          <w:sz w:val="24"/>
          <w:szCs w:val="24"/>
          <w:lang w:val="cy-GB"/>
        </w:rPr>
      </w:pPr>
    </w:p>
    <w:p w14:paraId="13ABADF6" w14:textId="669D9EE0" w:rsidR="00683B19" w:rsidRPr="002C1839" w:rsidRDefault="00352035" w:rsidP="002C1839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2C1839">
        <w:rPr>
          <w:rFonts w:ascii="Arial" w:hAnsi="Arial" w:cs="Arial"/>
          <w:sz w:val="24"/>
          <w:szCs w:val="24"/>
          <w:lang w:val="cy-GB"/>
        </w:rPr>
        <w:t xml:space="preserve">Ar gyfer plant rhwng </w:t>
      </w:r>
      <w:r w:rsidR="00F859A7" w:rsidRPr="002C1839">
        <w:rPr>
          <w:rFonts w:ascii="Arial" w:hAnsi="Arial" w:cs="Arial"/>
          <w:sz w:val="24"/>
          <w:szCs w:val="24"/>
          <w:lang w:val="cy-GB"/>
        </w:rPr>
        <w:t>chwe</w:t>
      </w:r>
      <w:r w:rsidRPr="002C1839">
        <w:rPr>
          <w:rFonts w:ascii="Arial" w:hAnsi="Arial" w:cs="Arial"/>
          <w:sz w:val="24"/>
          <w:szCs w:val="24"/>
          <w:lang w:val="cy-GB"/>
        </w:rPr>
        <w:t xml:space="preserve"> mis a </w:t>
      </w:r>
      <w:r w:rsidR="00F859A7" w:rsidRPr="002C1839">
        <w:rPr>
          <w:rFonts w:ascii="Arial" w:hAnsi="Arial" w:cs="Arial"/>
          <w:sz w:val="24"/>
          <w:szCs w:val="24"/>
          <w:lang w:val="cy-GB"/>
        </w:rPr>
        <w:t xml:space="preserve">phedair </w:t>
      </w:r>
      <w:r w:rsidR="00234A8F" w:rsidRPr="002C1839">
        <w:rPr>
          <w:rFonts w:ascii="Arial" w:hAnsi="Arial" w:cs="Arial"/>
          <w:sz w:val="24"/>
          <w:szCs w:val="24"/>
          <w:lang w:val="cy-GB"/>
        </w:rPr>
        <w:t>b</w:t>
      </w:r>
      <w:r w:rsidR="00F859A7" w:rsidRPr="002C1839">
        <w:rPr>
          <w:rFonts w:ascii="Arial" w:hAnsi="Arial" w:cs="Arial"/>
          <w:sz w:val="24"/>
          <w:szCs w:val="24"/>
          <w:lang w:val="cy-GB"/>
        </w:rPr>
        <w:t>lwydd</w:t>
      </w:r>
      <w:r w:rsidRPr="002C1839">
        <w:rPr>
          <w:rFonts w:ascii="Arial" w:hAnsi="Arial" w:cs="Arial"/>
          <w:sz w:val="24"/>
          <w:szCs w:val="24"/>
          <w:lang w:val="cy-GB"/>
        </w:rPr>
        <w:t xml:space="preserve"> oed sydd mewn grŵp risg clin</w:t>
      </w:r>
      <w:r w:rsidR="00626EDC" w:rsidRPr="002C1839">
        <w:rPr>
          <w:rFonts w:ascii="Arial" w:hAnsi="Arial" w:cs="Arial"/>
          <w:sz w:val="24"/>
          <w:szCs w:val="24"/>
          <w:lang w:val="cy-GB"/>
        </w:rPr>
        <w:t>i</w:t>
      </w:r>
      <w:r w:rsidRPr="002C1839">
        <w:rPr>
          <w:rFonts w:ascii="Arial" w:hAnsi="Arial" w:cs="Arial"/>
          <w:sz w:val="24"/>
          <w:szCs w:val="24"/>
          <w:lang w:val="cy-GB"/>
        </w:rPr>
        <w:t>gol (fel y’i diffinnir yn y Llyfr Gwyrdd)</w:t>
      </w:r>
      <w:r w:rsidR="00626EDC" w:rsidRPr="002C1839">
        <w:rPr>
          <w:rFonts w:ascii="Arial" w:hAnsi="Arial" w:cs="Arial"/>
          <w:sz w:val="24"/>
          <w:szCs w:val="24"/>
          <w:lang w:val="cy-GB"/>
        </w:rPr>
        <w:t>,</w:t>
      </w:r>
      <w:r w:rsidRPr="002C1839">
        <w:rPr>
          <w:rFonts w:ascii="Arial" w:hAnsi="Arial" w:cs="Arial"/>
          <w:sz w:val="24"/>
          <w:szCs w:val="24"/>
          <w:lang w:val="cy-GB"/>
        </w:rPr>
        <w:t xml:space="preserve"> d</w:t>
      </w:r>
      <w:r w:rsidR="00207B00" w:rsidRPr="002C1839">
        <w:rPr>
          <w:rFonts w:ascii="Arial" w:hAnsi="Arial" w:cs="Arial"/>
          <w:sz w:val="24"/>
          <w:szCs w:val="24"/>
          <w:lang w:val="cy-GB"/>
        </w:rPr>
        <w:t xml:space="preserve">ylid cynnig </w:t>
      </w:r>
      <w:r w:rsidRPr="002C1839">
        <w:rPr>
          <w:rFonts w:ascii="Arial" w:hAnsi="Arial" w:cs="Arial"/>
          <w:sz w:val="24"/>
          <w:szCs w:val="24"/>
          <w:lang w:val="cy-GB"/>
        </w:rPr>
        <w:t xml:space="preserve">dau ddos 3-microgram o frechlyn </w:t>
      </w:r>
      <w:r w:rsidR="00CE6430" w:rsidRPr="002C1839">
        <w:rPr>
          <w:rFonts w:ascii="Arial" w:hAnsi="Arial" w:cs="Arial"/>
          <w:sz w:val="24"/>
          <w:szCs w:val="24"/>
          <w:lang w:val="cy-GB"/>
        </w:rPr>
        <w:t xml:space="preserve">COVID-19 </w:t>
      </w:r>
      <w:r w:rsidRPr="002C1839">
        <w:rPr>
          <w:rFonts w:ascii="Arial" w:hAnsi="Arial" w:cs="Arial"/>
          <w:color w:val="101010"/>
          <w:sz w:val="24"/>
          <w:szCs w:val="24"/>
          <w:lang w:val="cy-GB" w:eastAsia="en-GB"/>
        </w:rPr>
        <w:t>Pfizer-</w:t>
      </w:r>
      <w:proofErr w:type="spellStart"/>
      <w:r w:rsidRPr="002C1839">
        <w:rPr>
          <w:rFonts w:ascii="Arial" w:hAnsi="Arial" w:cs="Arial"/>
          <w:color w:val="101010"/>
          <w:sz w:val="24"/>
          <w:szCs w:val="24"/>
          <w:lang w:val="cy-GB" w:eastAsia="en-GB"/>
        </w:rPr>
        <w:t>BioNTech</w:t>
      </w:r>
      <w:proofErr w:type="spellEnd"/>
      <w:r w:rsidRPr="002C1839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 </w:t>
      </w:r>
      <w:r w:rsidRPr="002C1839">
        <w:rPr>
          <w:rFonts w:ascii="Arial" w:hAnsi="Arial" w:cs="Arial"/>
          <w:sz w:val="24"/>
          <w:szCs w:val="24"/>
          <w:lang w:val="cy-GB"/>
        </w:rPr>
        <w:t>(</w:t>
      </w:r>
      <w:proofErr w:type="spellStart"/>
      <w:r w:rsidRPr="002C1839">
        <w:rPr>
          <w:rFonts w:ascii="Arial" w:hAnsi="Arial" w:cs="Arial"/>
          <w:sz w:val="24"/>
          <w:szCs w:val="24"/>
          <w:lang w:val="cy-GB"/>
        </w:rPr>
        <w:t>Comirnaty</w:t>
      </w:r>
      <w:proofErr w:type="spellEnd"/>
      <w:r w:rsidRPr="002C1839">
        <w:rPr>
          <w:rFonts w:ascii="Arial" w:hAnsi="Arial" w:cs="Arial"/>
          <w:sz w:val="24"/>
          <w:szCs w:val="24"/>
          <w:lang w:val="cy-GB"/>
        </w:rPr>
        <w:t xml:space="preserve">®) gyda chyfnod </w:t>
      </w:r>
      <w:r w:rsidR="000566A0" w:rsidRPr="002C1839">
        <w:rPr>
          <w:rFonts w:ascii="Arial" w:hAnsi="Arial" w:cs="Arial"/>
          <w:sz w:val="24"/>
          <w:szCs w:val="24"/>
          <w:lang w:val="cy-GB"/>
        </w:rPr>
        <w:t xml:space="preserve">o </w:t>
      </w:r>
      <w:proofErr w:type="spellStart"/>
      <w:r w:rsidRPr="002C1839">
        <w:rPr>
          <w:rFonts w:ascii="Arial" w:hAnsi="Arial" w:cs="Arial"/>
          <w:sz w:val="24"/>
          <w:szCs w:val="24"/>
          <w:lang w:val="cy-GB"/>
        </w:rPr>
        <w:t>o</w:t>
      </w:r>
      <w:proofErr w:type="spellEnd"/>
      <w:r w:rsidRPr="002C1839">
        <w:rPr>
          <w:rFonts w:ascii="Arial" w:hAnsi="Arial" w:cs="Arial"/>
          <w:sz w:val="24"/>
          <w:szCs w:val="24"/>
          <w:lang w:val="cy-GB"/>
        </w:rPr>
        <w:t xml:space="preserve"> leiaf </w:t>
      </w:r>
      <w:r w:rsidR="00157CA3" w:rsidRPr="002C1839">
        <w:rPr>
          <w:rFonts w:ascii="Arial" w:hAnsi="Arial" w:cs="Arial"/>
          <w:sz w:val="24"/>
          <w:szCs w:val="24"/>
          <w:lang w:val="cy-GB"/>
        </w:rPr>
        <w:t xml:space="preserve">wyth </w:t>
      </w:r>
      <w:r w:rsidRPr="002C1839">
        <w:rPr>
          <w:rFonts w:ascii="Arial" w:hAnsi="Arial" w:cs="Arial"/>
          <w:sz w:val="24"/>
          <w:szCs w:val="24"/>
          <w:lang w:val="cy-GB"/>
        </w:rPr>
        <w:t xml:space="preserve">wythnos rhwng y dos cyntaf a’r ail ddos. Dylid </w:t>
      </w:r>
      <w:r w:rsidR="000566A0" w:rsidRPr="002C1839">
        <w:rPr>
          <w:rFonts w:ascii="Arial" w:hAnsi="Arial" w:cs="Arial"/>
          <w:sz w:val="24"/>
          <w:szCs w:val="24"/>
          <w:lang w:val="cy-GB"/>
        </w:rPr>
        <w:t>aros o</w:t>
      </w:r>
      <w:r w:rsidRPr="002C1839">
        <w:rPr>
          <w:rFonts w:ascii="Arial" w:hAnsi="Arial" w:cs="Arial"/>
          <w:sz w:val="24"/>
          <w:szCs w:val="24"/>
          <w:lang w:val="cy-GB"/>
        </w:rPr>
        <w:t xml:space="preserve"> leiaf </w:t>
      </w:r>
      <w:r w:rsidR="00157CA3" w:rsidRPr="002C1839">
        <w:rPr>
          <w:rFonts w:ascii="Arial" w:hAnsi="Arial" w:cs="Arial"/>
          <w:sz w:val="24"/>
          <w:szCs w:val="24"/>
          <w:lang w:val="cy-GB"/>
        </w:rPr>
        <w:t xml:space="preserve">pedair </w:t>
      </w:r>
      <w:r w:rsidRPr="002C1839">
        <w:rPr>
          <w:rFonts w:ascii="Arial" w:hAnsi="Arial" w:cs="Arial"/>
          <w:sz w:val="24"/>
          <w:szCs w:val="24"/>
          <w:lang w:val="cy-GB"/>
        </w:rPr>
        <w:t xml:space="preserve">wythnos </w:t>
      </w:r>
      <w:r w:rsidR="000566A0" w:rsidRPr="002C1839">
        <w:rPr>
          <w:rFonts w:ascii="Arial" w:hAnsi="Arial" w:cs="Arial"/>
          <w:sz w:val="24"/>
          <w:szCs w:val="24"/>
          <w:lang w:val="cy-GB"/>
        </w:rPr>
        <w:t xml:space="preserve">ar ôl </w:t>
      </w:r>
      <w:r w:rsidR="00626EDC" w:rsidRPr="002C1839">
        <w:rPr>
          <w:rFonts w:ascii="Arial" w:hAnsi="Arial" w:cs="Arial"/>
          <w:sz w:val="24"/>
          <w:szCs w:val="24"/>
          <w:lang w:val="cy-GB"/>
        </w:rPr>
        <w:t xml:space="preserve">cael haint SARS-CoV-2 </w:t>
      </w:r>
      <w:r w:rsidR="00C654FC" w:rsidRPr="002C1839">
        <w:rPr>
          <w:rFonts w:ascii="Arial" w:hAnsi="Arial" w:cs="Arial"/>
          <w:sz w:val="24"/>
          <w:szCs w:val="24"/>
          <w:lang w:val="cy-GB"/>
        </w:rPr>
        <w:t>diweddar</w:t>
      </w:r>
      <w:r w:rsidR="00157CA3" w:rsidRPr="002C1839">
        <w:rPr>
          <w:rFonts w:ascii="Arial" w:hAnsi="Arial" w:cs="Arial"/>
          <w:sz w:val="24"/>
          <w:szCs w:val="24"/>
          <w:lang w:val="cy-GB"/>
        </w:rPr>
        <w:t>,</w:t>
      </w:r>
      <w:r w:rsidR="00C654FC" w:rsidRPr="002C1839">
        <w:rPr>
          <w:rFonts w:ascii="Arial" w:hAnsi="Arial" w:cs="Arial"/>
          <w:sz w:val="24"/>
          <w:szCs w:val="24"/>
          <w:lang w:val="cy-GB"/>
        </w:rPr>
        <w:t xml:space="preserve"> </w:t>
      </w:r>
      <w:r w:rsidR="000566A0" w:rsidRPr="002C1839">
        <w:rPr>
          <w:rFonts w:ascii="Arial" w:hAnsi="Arial" w:cs="Arial"/>
          <w:sz w:val="24"/>
          <w:szCs w:val="24"/>
          <w:lang w:val="cy-GB"/>
        </w:rPr>
        <w:t xml:space="preserve">cyn cael </w:t>
      </w:r>
      <w:r w:rsidRPr="002C1839">
        <w:rPr>
          <w:rFonts w:ascii="Arial" w:hAnsi="Arial" w:cs="Arial"/>
          <w:sz w:val="24"/>
          <w:szCs w:val="24"/>
          <w:lang w:val="cy-GB"/>
        </w:rPr>
        <w:t>dos</w:t>
      </w:r>
      <w:r w:rsidR="00626EDC" w:rsidRPr="002C1839">
        <w:rPr>
          <w:rFonts w:ascii="Arial" w:hAnsi="Arial" w:cs="Arial"/>
          <w:sz w:val="24"/>
          <w:szCs w:val="24"/>
          <w:lang w:val="cy-GB"/>
        </w:rPr>
        <w:t xml:space="preserve"> o</w:t>
      </w:r>
      <w:r w:rsidR="000566A0" w:rsidRPr="002C1839">
        <w:rPr>
          <w:rFonts w:ascii="Arial" w:hAnsi="Arial" w:cs="Arial"/>
          <w:sz w:val="24"/>
          <w:szCs w:val="24"/>
          <w:lang w:val="cy-GB"/>
        </w:rPr>
        <w:t>’r</w:t>
      </w:r>
      <w:r w:rsidR="00626EDC" w:rsidRPr="002C1839">
        <w:rPr>
          <w:rFonts w:ascii="Arial" w:hAnsi="Arial" w:cs="Arial"/>
          <w:sz w:val="24"/>
          <w:szCs w:val="24"/>
          <w:lang w:val="cy-GB"/>
        </w:rPr>
        <w:t xml:space="preserve"> </w:t>
      </w:r>
      <w:r w:rsidR="000566A0" w:rsidRPr="002C1839">
        <w:rPr>
          <w:rFonts w:ascii="Arial" w:hAnsi="Arial" w:cs="Arial"/>
          <w:sz w:val="24"/>
          <w:szCs w:val="24"/>
          <w:lang w:val="cy-GB"/>
        </w:rPr>
        <w:t>b</w:t>
      </w:r>
      <w:r w:rsidR="00626EDC" w:rsidRPr="002C1839">
        <w:rPr>
          <w:rFonts w:ascii="Arial" w:hAnsi="Arial" w:cs="Arial"/>
          <w:sz w:val="24"/>
          <w:szCs w:val="24"/>
          <w:lang w:val="cy-GB"/>
        </w:rPr>
        <w:t>rechlyn</w:t>
      </w:r>
      <w:r w:rsidR="00683B19" w:rsidRPr="002C1839">
        <w:rPr>
          <w:rFonts w:ascii="Arial" w:hAnsi="Arial" w:cs="Arial"/>
          <w:sz w:val="24"/>
          <w:szCs w:val="24"/>
          <w:lang w:val="cy-GB"/>
        </w:rPr>
        <w:t>.</w:t>
      </w:r>
    </w:p>
    <w:p w14:paraId="3C3D6BA4" w14:textId="77777777" w:rsidR="00683B19" w:rsidRPr="00BB1667" w:rsidRDefault="00683B19" w:rsidP="00683B19">
      <w:pPr>
        <w:pStyle w:val="ListParagraph"/>
        <w:ind w:left="1080"/>
        <w:rPr>
          <w:lang w:val="cy-GB"/>
        </w:rPr>
      </w:pPr>
      <w:r w:rsidRPr="00BB1667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8D4B4AA" w14:textId="49E46D5C" w:rsidR="004867A8" w:rsidRDefault="004867A8" w:rsidP="00683B19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GIG Cymru wedi bod yn ystyried trefniadau ar gyfer brechu’r </w:t>
      </w:r>
      <w:r w:rsidR="00F859A7">
        <w:rPr>
          <w:rFonts w:ascii="Arial" w:hAnsi="Arial" w:cs="Arial"/>
          <w:sz w:val="24"/>
          <w:szCs w:val="24"/>
          <w:lang w:val="cy-GB"/>
        </w:rPr>
        <w:t>grŵp</w:t>
      </w:r>
      <w:r w:rsidR="002B20C3">
        <w:rPr>
          <w:rFonts w:ascii="Arial" w:hAnsi="Arial" w:cs="Arial"/>
          <w:sz w:val="24"/>
          <w:szCs w:val="24"/>
          <w:lang w:val="cy-GB"/>
        </w:rPr>
        <w:t xml:space="preserve"> hwn o blant</w:t>
      </w:r>
      <w:r>
        <w:rPr>
          <w:rFonts w:ascii="Arial" w:hAnsi="Arial" w:cs="Arial"/>
          <w:sz w:val="24"/>
          <w:szCs w:val="24"/>
          <w:lang w:val="cy-GB"/>
        </w:rPr>
        <w:t xml:space="preserve"> a bydd rhagor o wybodaeth ar gael i rieni plant </w:t>
      </w:r>
      <w:r w:rsidR="002B20C3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ymwys. Cânt wahoddiad i ddod am frechiad.</w:t>
      </w:r>
    </w:p>
    <w:p w14:paraId="517BA82F" w14:textId="77777777" w:rsidR="004867A8" w:rsidRDefault="004867A8" w:rsidP="00683B19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2A4091B0" w14:textId="5B444E8B" w:rsidR="00683B19" w:rsidRPr="00BB1667" w:rsidRDefault="004867A8" w:rsidP="00683B19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Ochr yn ochr â’m cymheiriaid yn y DU, rwyf wedi derbyn y cyngor hwn, ac rwy’n hynod ddiolchgar i’r GIG ac i bawb sy’n rhan o’r rhaglen frechu am eu gwaith caled parhaus</w:t>
      </w:r>
      <w:r w:rsidR="00683B19" w:rsidRPr="00BB1667">
        <w:rPr>
          <w:rFonts w:ascii="Arial" w:hAnsi="Arial" w:cs="Arial"/>
          <w:color w:val="101010"/>
          <w:sz w:val="24"/>
          <w:szCs w:val="24"/>
          <w:lang w:val="cy-GB" w:eastAsia="en-GB"/>
        </w:rPr>
        <w:t xml:space="preserve">. </w:t>
      </w:r>
    </w:p>
    <w:p w14:paraId="0A21D0E7" w14:textId="77777777" w:rsidR="00683B19" w:rsidRPr="00BB1667" w:rsidRDefault="00683B19" w:rsidP="00683B19">
      <w:pPr>
        <w:contextualSpacing/>
        <w:rPr>
          <w:rFonts w:ascii="Arial" w:hAnsi="Arial" w:cs="Arial"/>
          <w:color w:val="101010"/>
          <w:sz w:val="24"/>
          <w:szCs w:val="24"/>
          <w:lang w:val="cy-GB" w:eastAsia="en-GB"/>
        </w:rPr>
      </w:pPr>
    </w:p>
    <w:p w14:paraId="7D022EEB" w14:textId="77777777" w:rsidR="005C7D77" w:rsidRDefault="005C7D77" w:rsidP="005C7D77">
      <w:pPr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4E57D7BA" w14:textId="77777777" w:rsidR="00683B19" w:rsidRPr="00BB1667" w:rsidRDefault="00683B19" w:rsidP="00683B19">
      <w:pPr>
        <w:contextualSpacing/>
        <w:rPr>
          <w:rFonts w:ascii="Arial" w:hAnsi="Arial" w:cs="Arial"/>
          <w:color w:val="101010"/>
          <w:sz w:val="24"/>
          <w:szCs w:val="24"/>
          <w:lang w:val="cy-GB" w:eastAsia="en-GB"/>
        </w:rPr>
      </w:pPr>
    </w:p>
    <w:p w14:paraId="68E62104" w14:textId="77777777" w:rsidR="00AB10B4" w:rsidRPr="00BB1667" w:rsidRDefault="00000000">
      <w:pPr>
        <w:rPr>
          <w:rFonts w:ascii="Arial" w:hAnsi="Arial" w:cs="Arial"/>
          <w:sz w:val="24"/>
          <w:szCs w:val="24"/>
          <w:lang w:val="cy-GB"/>
        </w:rPr>
      </w:pPr>
      <w:bookmarkStart w:id="0" w:name="cysill"/>
      <w:bookmarkEnd w:id="0"/>
    </w:p>
    <w:sectPr w:rsidR="00AB10B4" w:rsidRPr="00BB1667" w:rsidSect="00976B2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709" w:bottom="1276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32F9" w14:textId="77777777" w:rsidR="006E2768" w:rsidRDefault="006E2768">
      <w:pPr>
        <w:spacing w:after="0" w:line="240" w:lineRule="auto"/>
      </w:pPr>
      <w:r>
        <w:separator/>
      </w:r>
    </w:p>
  </w:endnote>
  <w:endnote w:type="continuationSeparator" w:id="0">
    <w:p w14:paraId="289992F2" w14:textId="77777777" w:rsidR="006E2768" w:rsidRDefault="006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1494" w14:textId="77777777" w:rsidR="005D2A41" w:rsidRDefault="00683B19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E4742" w14:textId="77777777" w:rsidR="005D2A4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5AEB" w14:textId="77777777" w:rsidR="005D2A41" w:rsidRDefault="00683B19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CA1F1" w14:textId="77777777" w:rsidR="005D2A41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B416" w14:textId="77777777" w:rsidR="005D2A41" w:rsidRPr="005D2A41" w:rsidRDefault="00683B19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43FB0B8" w14:textId="77777777" w:rsidR="00DD4B82" w:rsidRPr="00A845A9" w:rsidRDefault="0000000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79A2" w14:textId="77777777" w:rsidR="006E2768" w:rsidRDefault="006E2768">
      <w:pPr>
        <w:spacing w:after="0" w:line="240" w:lineRule="auto"/>
      </w:pPr>
      <w:r>
        <w:separator/>
      </w:r>
    </w:p>
  </w:footnote>
  <w:footnote w:type="continuationSeparator" w:id="0">
    <w:p w14:paraId="31AD4809" w14:textId="77777777" w:rsidR="006E2768" w:rsidRDefault="006E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08D2" w14:textId="77777777" w:rsidR="00AE064D" w:rsidRDefault="00683B19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425B35E" wp14:editId="455EEDF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7" name="Picture 7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621A0" w14:textId="77777777" w:rsidR="00DD4B82" w:rsidRDefault="00000000">
    <w:pPr>
      <w:pStyle w:val="Header"/>
    </w:pPr>
  </w:p>
  <w:p w14:paraId="7184DFF2" w14:textId="77777777" w:rsidR="00DD4B8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E0C96"/>
    <w:multiLevelType w:val="hybridMultilevel"/>
    <w:tmpl w:val="11F41E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894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9"/>
    <w:rsid w:val="000050C3"/>
    <w:rsid w:val="0005011C"/>
    <w:rsid w:val="000532CB"/>
    <w:rsid w:val="000566A0"/>
    <w:rsid w:val="000F5D42"/>
    <w:rsid w:val="00157CA3"/>
    <w:rsid w:val="00207B00"/>
    <w:rsid w:val="00234A8F"/>
    <w:rsid w:val="00252787"/>
    <w:rsid w:val="0026214B"/>
    <w:rsid w:val="00263345"/>
    <w:rsid w:val="002B20C3"/>
    <w:rsid w:val="002C1839"/>
    <w:rsid w:val="003266DC"/>
    <w:rsid w:val="00352035"/>
    <w:rsid w:val="00404DAC"/>
    <w:rsid w:val="00472077"/>
    <w:rsid w:val="004867A8"/>
    <w:rsid w:val="00496340"/>
    <w:rsid w:val="005C7D77"/>
    <w:rsid w:val="005F367A"/>
    <w:rsid w:val="00626EDC"/>
    <w:rsid w:val="00683B19"/>
    <w:rsid w:val="006A134C"/>
    <w:rsid w:val="006E2768"/>
    <w:rsid w:val="00710DC9"/>
    <w:rsid w:val="007205A8"/>
    <w:rsid w:val="007B6FB3"/>
    <w:rsid w:val="007E55E8"/>
    <w:rsid w:val="0087319C"/>
    <w:rsid w:val="009C56C7"/>
    <w:rsid w:val="009D0AE8"/>
    <w:rsid w:val="009D1CDE"/>
    <w:rsid w:val="00A02D0A"/>
    <w:rsid w:val="00AF62AA"/>
    <w:rsid w:val="00AF71EB"/>
    <w:rsid w:val="00B539AB"/>
    <w:rsid w:val="00BB1667"/>
    <w:rsid w:val="00C654FC"/>
    <w:rsid w:val="00CE6430"/>
    <w:rsid w:val="00D06BB7"/>
    <w:rsid w:val="00DD1924"/>
    <w:rsid w:val="00DF6DD3"/>
    <w:rsid w:val="00E7316F"/>
    <w:rsid w:val="00EE01FA"/>
    <w:rsid w:val="00F36325"/>
    <w:rsid w:val="00F75A21"/>
    <w:rsid w:val="00F859A7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1936"/>
  <w15:chartTrackingRefBased/>
  <w15:docId w15:val="{A9EA6E5A-F90E-4232-AC4C-81DF05C2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3B1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B1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683B19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83B19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683B19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83B19"/>
    <w:rPr>
      <w:rFonts w:ascii="TradeGothic" w:eastAsia="Times New Roman" w:hAnsi="TradeGothic" w:cs="Times New Roman"/>
      <w:szCs w:val="20"/>
    </w:rPr>
  </w:style>
  <w:style w:type="character" w:styleId="Hyperlink">
    <w:name w:val="Hyperlink"/>
    <w:rsid w:val="00683B19"/>
    <w:rPr>
      <w:color w:val="0000FF"/>
      <w:u w:val="single"/>
    </w:rPr>
  </w:style>
  <w:style w:type="character" w:styleId="PageNumber">
    <w:name w:val="page number"/>
    <w:basedOn w:val="DefaultParagraphFont"/>
    <w:rsid w:val="00683B19"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"/>
    <w:basedOn w:val="Normal"/>
    <w:link w:val="ListParagraphChar"/>
    <w:uiPriority w:val="34"/>
    <w:qFormat/>
    <w:rsid w:val="00683B19"/>
    <w:pPr>
      <w:spacing w:after="0" w:line="240" w:lineRule="auto"/>
      <w:ind w:left="720"/>
    </w:pPr>
    <w:rPr>
      <w:rFonts w:ascii="TradeGothic" w:eastAsia="Times New Roman" w:hAnsi="TradeGothic" w:cs="Times New Roman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basedOn w:val="DefaultParagraphFont"/>
    <w:link w:val="ListParagraph"/>
    <w:uiPriority w:val="34"/>
    <w:qFormat/>
    <w:locked/>
    <w:rsid w:val="00683B19"/>
    <w:rPr>
      <w:rFonts w:ascii="TradeGothic" w:eastAsia="Times New Roman" w:hAnsi="TradeGothic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5A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vid-19-vaccination-of-children-aged-6-months-to-4-years-jcvi-advice-9-december-2022/covid-19-vaccination-of-children-aged-6-months-to-4-years-jcvi-advice-9-december-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A44815929</value>
    </field>
    <field name="Objective-Title">
      <value order="0">WELSH - Written Statement on Covid-19 Vaccination for 6mth-4yos at risk 06-04-23</value>
    </field>
    <field name="Objective-Description">
      <value order="0"/>
    </field>
    <field name="Objective-CreationStamp">
      <value order="0">2023-04-06T07:58:02Z</value>
    </field>
    <field name="Objective-IsApproved">
      <value order="0">false</value>
    </field>
    <field name="Objective-IsPublished">
      <value order="0">true</value>
    </field>
    <field name="Objective-DatePublished">
      <value order="0">2023-04-06T10:14:59Z</value>
    </field>
    <field name="Objective-ModificationStamp">
      <value order="0">2023-04-06T10:14:59Z</value>
    </field>
    <field name="Objective-Owner">
      <value order="0">Richards, Sharron (HSS - Vaccination Directorate)</value>
    </field>
    <field name="Objective-Path">
      <value order="0">Objective Global Folder:#Business File Plan:WG Organisational Groups:NEW - Post April 2022 - Health &amp; Social Services:HSS Directorate of Quality &amp; Nursing:Health &amp; Social Services (HSS) - Business and Governance:1 - Save:Corporate (Divisional):Corporate - Population Healthcare Division:Ministerial Business:Eluned Morgan - 2023:Eluned Morgan - Minister for Health and Social Services - Population Health Division - Ministerial Advice (MAP) - 2023:MA/EM/0053/23  - JCVI statement on COVID-19 vaccination of children aged 6 months to 4 years</value>
    </field>
    <field name="Objective-Parent">
      <value order="0">MA/EM/0053/23  - JCVI statement on COVID-19 vaccination of children aged 6 months to 4 years</value>
    </field>
    <field name="Objective-State">
      <value order="0">Published</value>
    </field>
    <field name="Objective-VersionId">
      <value order="0">vA85222728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qA1628535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2023-04-05T23:00:00Z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Higham, Llion (COOG - Corporate Services - Cyfieithu/Translation)</dc:creator>
  <cp:keywords/>
  <dc:description/>
  <cp:lastModifiedBy>Carey, Helen (OFM - Cabinet Division)</cp:lastModifiedBy>
  <cp:revision>4</cp:revision>
  <dcterms:created xsi:type="dcterms:W3CDTF">2023-04-06T10:27:00Z</dcterms:created>
  <dcterms:modified xsi:type="dcterms:W3CDTF">2023-04-06T12:23:00Z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A44815929</vt:lpwstr>
  </property>
  <property fmtid="{D5CDD505-2E9C-101B-9397-08002B2CF9AE}" pid="4" name="Objective-Title">
    <vt:lpwstr>WELSH - Written Statement on Covid-19 Vaccination for 6mth-4yos at risk 06-04-23</vt:lpwstr>
  </property>
  <property fmtid="{D5CDD505-2E9C-101B-9397-08002B2CF9AE}" pid="5" name="Objective-Description">
    <vt:lpwstr/>
  </property>
  <property fmtid="{D5CDD505-2E9C-101B-9397-08002B2CF9AE}" pid="6" name="Objective-CreationStamp">
    <vt:filetime>2023-04-06T07:59:12Z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2023-04-06T10:14:59Z</vt:filetime>
  </property>
  <property fmtid="{D5CDD505-2E9C-101B-9397-08002B2CF9AE}" pid="10" name="Objective-ModificationStamp">
    <vt:filetime>2023-04-06T10:14:59Z</vt:filetime>
  </property>
  <property fmtid="{D5CDD505-2E9C-101B-9397-08002B2CF9AE}" pid="11" name="Objective-Owner">
    <vt:lpwstr>Richards, Sharron (HSS - Vaccination Directorate)</vt:lpwstr>
  </property>
  <property fmtid="{D5CDD505-2E9C-101B-9397-08002B2CF9AE}" pid="12" name="Objective-Path">
    <vt:lpwstr>Objective Global Folder:#Business File Plan:WG Organisational Groups:NEW - Post April 2022 - Health &amp; Social Services:HSS Directorate of Quality &amp; Nursing:Health &amp; Social Services (HSS) - Business and Governance:1 - Save:Corporate (Divisional):Corporate - Population Healthcare Division:Ministerial Business:Eluned Morgan - 2023:Eluned Morgan - Minister for Health and Social Services - Population Health Division - Ministerial Advice (MAP) - 2023:MA/EM/0053/23  - JCVI statement on COVID-19 vaccination of children aged 6 months to 4 years:</vt:lpwstr>
  </property>
  <property fmtid="{D5CDD505-2E9C-101B-9397-08002B2CF9AE}" pid="13" name="Objective-Parent">
    <vt:lpwstr>MA/EM/0053/23  - JCVI statement on COVID-19 vaccination of children aged 6 months to 4 years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vA85222728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2023-04-05T23:00:00Z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