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C669" w14:textId="77777777" w:rsidR="00375406" w:rsidRPr="00097F2A" w:rsidRDefault="00375406" w:rsidP="00125EE0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D387359" w14:textId="77777777" w:rsidR="008023B7" w:rsidRPr="00097F2A" w:rsidRDefault="008023B7" w:rsidP="008023B7">
      <w:pPr>
        <w:pStyle w:val="Heading1"/>
        <w:rPr>
          <w:color w:val="FF0000"/>
          <w:lang w:val="cy-GB"/>
        </w:rPr>
      </w:pPr>
      <w:r w:rsidRPr="00097F2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A59D0" wp14:editId="63F455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9A2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AE08EF" w14:textId="77777777" w:rsidR="00216B80" w:rsidRPr="00097F2A" w:rsidRDefault="00216B80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F2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4996601" w14:textId="77777777" w:rsidR="008023B7" w:rsidRPr="00097F2A" w:rsidRDefault="00216B80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F2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EB2282" w14:textId="77777777" w:rsidR="008023B7" w:rsidRPr="00097F2A" w:rsidRDefault="00216B80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F2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697AFAA" w14:textId="77777777" w:rsidR="008023B7" w:rsidRPr="00097F2A" w:rsidRDefault="008023B7" w:rsidP="008023B7">
      <w:pPr>
        <w:rPr>
          <w:b/>
          <w:color w:val="FF0000"/>
          <w:lang w:val="cy-GB"/>
        </w:rPr>
      </w:pPr>
      <w:r w:rsidRPr="00097F2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769C04" wp14:editId="744C08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26C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023B7" w:rsidRPr="00097F2A" w14:paraId="275BF225" w14:textId="77777777" w:rsidTr="00252CF0">
        <w:trPr>
          <w:trHeight w:val="55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EFD0" w14:textId="77777777" w:rsidR="008023B7" w:rsidRPr="00097F2A" w:rsidRDefault="008023B7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16B80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DD59" w14:textId="77777777" w:rsidR="00C21EF7" w:rsidRPr="00097F2A" w:rsidRDefault="00C21EF7" w:rsidP="00E649C0">
            <w:pPr>
              <w:spacing w:after="0"/>
              <w:rPr>
                <w:rFonts w:ascii="Arial" w:hAnsi="Arial" w:cs="Arial"/>
                <w:lang w:val="cy-GB"/>
              </w:rPr>
            </w:pPr>
          </w:p>
          <w:p w14:paraId="2E199AFF" w14:textId="592B133B" w:rsidR="00216B80" w:rsidRPr="00E649C0" w:rsidRDefault="00216B80" w:rsidP="00E649C0">
            <w:pPr>
              <w:spacing w:after="0"/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  <w:r w:rsidRPr="00097F2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Rheoliad (UE) Rhif 2018/1724 </w:t>
            </w:r>
            <w:r w:rsidRPr="00097F2A">
              <w:rPr>
                <w:rFonts w:ascii="Arial" w:hAnsi="Arial" w:cs="Arial"/>
                <w:lang w:val="cy-GB"/>
              </w:rPr>
              <w:t xml:space="preserve"> </w:t>
            </w:r>
            <w:r w:rsidRPr="00097F2A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Rheoliad y Porth Digidol Unigol (Dirymu) (Ymadael â’r UE) 2020</w:t>
            </w:r>
          </w:p>
        </w:tc>
      </w:tr>
      <w:tr w:rsidR="008023B7" w:rsidRPr="00097F2A" w14:paraId="5AA5716C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3BB1" w14:textId="77777777" w:rsidR="008023B7" w:rsidRPr="00097F2A" w:rsidRDefault="008023B7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16B80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A0A5" w14:textId="77777777" w:rsidR="00331C81" w:rsidRPr="00097F2A" w:rsidRDefault="00331C81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</w:p>
          <w:p w14:paraId="0FB2CA00" w14:textId="77777777" w:rsidR="008023B7" w:rsidRPr="00097F2A" w:rsidRDefault="00427337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A15BAC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16B80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A15BAC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26462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847015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A26462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58FC1B05" w14:textId="77777777" w:rsidR="00331C81" w:rsidRPr="00097F2A" w:rsidRDefault="00331C81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594947" w:rsidRPr="00097F2A" w14:paraId="2245CC97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1793" w14:textId="77777777" w:rsidR="00C24C3E" w:rsidRPr="00097F2A" w:rsidRDefault="00C24C3E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37E25FC" w14:textId="77777777" w:rsidR="00594947" w:rsidRPr="00097F2A" w:rsidRDefault="00216B80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  <w:p w14:paraId="79842E9A" w14:textId="77777777" w:rsidR="00C24C3E" w:rsidRPr="00097F2A" w:rsidRDefault="00C24C3E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C606" w14:textId="77777777" w:rsidR="00594947" w:rsidRPr="00097F2A" w:rsidRDefault="00A15BAC" w:rsidP="00E649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</w:t>
            </w:r>
            <w:r w:rsidR="002F37A1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16B80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a’r </w:t>
            </w:r>
            <w:r w:rsidR="002F37A1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Trefnydd</w:t>
            </w:r>
            <w:r w:rsidR="00E271C8" w:rsidRPr="00097F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AC692B9" w14:textId="77777777" w:rsidR="008023B7" w:rsidRPr="00097F2A" w:rsidRDefault="008023B7" w:rsidP="00821A7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EF7A330" w14:textId="77777777" w:rsidR="00216B80" w:rsidRPr="00097F2A" w:rsidRDefault="0029486E" w:rsidP="00216B80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R</w:t>
      </w:r>
      <w:r w:rsidR="00216B80" w:rsidRPr="00097F2A">
        <w:rPr>
          <w:rFonts w:ascii="Arial" w:hAnsi="Arial" w:cs="Arial"/>
          <w:b/>
          <w:sz w:val="24"/>
          <w:szCs w:val="24"/>
          <w:lang w:val="cy-GB"/>
        </w:rPr>
        <w:t>heoliadau Rheoliad y Porth Digidol Unigol (Dirymu) (Ymadael â’r UE) 2020</w:t>
      </w:r>
    </w:p>
    <w:p w14:paraId="5D3C5C80" w14:textId="77777777" w:rsidR="00E64345" w:rsidRPr="00097F2A" w:rsidRDefault="00E64345" w:rsidP="00465B64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Trosolwg Polisi</w:t>
      </w:r>
      <w:r w:rsidR="00114B50" w:rsidRPr="00097F2A">
        <w:rPr>
          <w:rFonts w:ascii="Arial" w:hAnsi="Arial" w:cs="Arial"/>
          <w:b/>
          <w:sz w:val="24"/>
          <w:szCs w:val="24"/>
          <w:lang w:val="cy-GB"/>
        </w:rPr>
        <w:t xml:space="preserve"> o</w:t>
      </w:r>
      <w:r w:rsidRPr="00097F2A">
        <w:rPr>
          <w:rFonts w:ascii="Arial" w:hAnsi="Arial" w:cs="Arial"/>
          <w:b/>
          <w:sz w:val="24"/>
          <w:szCs w:val="24"/>
          <w:lang w:val="cy-GB"/>
        </w:rPr>
        <w:t>’r OS</w:t>
      </w:r>
    </w:p>
    <w:p w14:paraId="6FB58233" w14:textId="77777777" w:rsidR="00465B64" w:rsidRPr="00097F2A" w:rsidRDefault="00E64345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 xml:space="preserve">Rheoliad </w:t>
      </w:r>
      <w:hyperlink r:id="rId12" w:history="1">
        <w:r w:rsidR="00621E05" w:rsidRPr="00097F2A">
          <w:rPr>
            <w:rStyle w:val="Hyperlink"/>
            <w:rFonts w:ascii="Arial" w:hAnsi="Arial" w:cs="Arial"/>
            <w:sz w:val="24"/>
            <w:szCs w:val="24"/>
            <w:lang w:val="cy-GB"/>
          </w:rPr>
          <w:t>UE</w:t>
        </w:r>
        <w:r w:rsidRPr="00097F2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2018/1724</w:t>
        </w:r>
      </w:hyperlink>
      <w:r w:rsidRPr="00097F2A">
        <w:rPr>
          <w:rFonts w:ascii="Arial" w:hAnsi="Arial" w:cs="Arial"/>
          <w:sz w:val="24"/>
          <w:szCs w:val="24"/>
          <w:lang w:val="cy-GB"/>
        </w:rPr>
        <w:t xml:space="preserve"> – </w:t>
      </w:r>
      <w:r w:rsidR="0029486E" w:rsidRPr="00097F2A">
        <w:rPr>
          <w:rFonts w:ascii="Arial" w:hAnsi="Arial" w:cs="Arial"/>
          <w:sz w:val="24"/>
          <w:szCs w:val="24"/>
          <w:lang w:val="cy-GB"/>
        </w:rPr>
        <w:t>B</w:t>
      </w:r>
      <w:r w:rsidRPr="00097F2A">
        <w:rPr>
          <w:rFonts w:ascii="Arial" w:hAnsi="Arial" w:cs="Arial"/>
          <w:sz w:val="24"/>
          <w:szCs w:val="24"/>
          <w:lang w:val="cy-GB"/>
        </w:rPr>
        <w:t xml:space="preserve">wriedir i’r Porth Digidol </w:t>
      </w:r>
      <w:r w:rsidR="0029486E" w:rsidRPr="00097F2A">
        <w:rPr>
          <w:rFonts w:ascii="Arial" w:hAnsi="Arial" w:cs="Arial"/>
          <w:sz w:val="24"/>
          <w:szCs w:val="24"/>
          <w:lang w:val="cy-GB"/>
        </w:rPr>
        <w:t>U</w:t>
      </w:r>
      <w:r w:rsidRPr="00097F2A">
        <w:rPr>
          <w:rFonts w:ascii="Arial" w:hAnsi="Arial" w:cs="Arial"/>
          <w:sz w:val="24"/>
          <w:szCs w:val="24"/>
          <w:lang w:val="cy-GB"/>
        </w:rPr>
        <w:t>nigol ddarparu porth i ddinasyddion a busnesau allu cael mynediad hawdd at wybodaeth, gweithdrefnau a gwasanaethau cymorth effeithiol marchnad fewnol yr UE.</w:t>
      </w:r>
    </w:p>
    <w:p w14:paraId="2150C75B" w14:textId="77777777" w:rsidR="00114B50" w:rsidRPr="00097F2A" w:rsidRDefault="00114B50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Mae'r rheoliad yn sefydlu Porth Digidol Unigol fydd yn rhoi mynediad i’r canlynol,</w:t>
      </w:r>
    </w:p>
    <w:p w14:paraId="32FCA608" w14:textId="77777777" w:rsidR="00465B64" w:rsidRPr="00097F2A" w:rsidRDefault="00114B50" w:rsidP="00114B5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Gwybodaeth am hawliau, rhwymedigaethau a rheolau</w:t>
      </w:r>
    </w:p>
    <w:p w14:paraId="217A4EAF" w14:textId="77777777" w:rsidR="00465B64" w:rsidRPr="00097F2A" w:rsidRDefault="00114B50" w:rsidP="00114B5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Gwybodaeth am weithdrefnau ar-lein ac all-lein a chysylltiadau â gweithdrefnau ar-lein</w:t>
      </w:r>
    </w:p>
    <w:p w14:paraId="6C2957E1" w14:textId="77777777" w:rsidR="00465B64" w:rsidRPr="00097F2A" w:rsidRDefault="00114B50" w:rsidP="00114B50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Gwybodaeth am y gwasanaethau cymorth a'r cysylltiadau â hwy</w:t>
      </w:r>
    </w:p>
    <w:p w14:paraId="091D3772" w14:textId="77777777" w:rsidR="00465B64" w:rsidRPr="00097F2A" w:rsidRDefault="00114B50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Erbyn 11 Rhagfyr 2020, rhaid i Aelod-wladwriaethau sicrhau bod gan ddefnyddwyr fynediad hawdd, ar-lein, ar eu tudalennau gwe Cenedlaethol i'r canlynol;</w:t>
      </w:r>
    </w:p>
    <w:p w14:paraId="40E4C8AF" w14:textId="77777777" w:rsidR="00465B64" w:rsidRPr="00097F2A" w:rsidRDefault="00114B50" w:rsidP="00114B5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Gwybodaeth am yr hawliau, y rhwymedigaethau a'r rheolau hynny sy'n deillio o'r gyfraith genedlaethol.</w:t>
      </w:r>
    </w:p>
    <w:p w14:paraId="23F3CB3A" w14:textId="77777777" w:rsidR="00465B64" w:rsidRPr="00097F2A" w:rsidRDefault="00114B50" w:rsidP="00114B5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lastRenderedPageBreak/>
        <w:t>Gwybodaeth am y gweithdrefnau hynny sy'n cael eu sefydlu ar lefel genedlaethol.</w:t>
      </w:r>
    </w:p>
    <w:p w14:paraId="5AC827E4" w14:textId="77777777" w:rsidR="00465B64" w:rsidRPr="00097F2A" w:rsidRDefault="00114B50" w:rsidP="00114B5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Gwybodaeth am y gwasanaethau cymorth hynny a ddarperir ar lefel genedlaethol.</w:t>
      </w:r>
    </w:p>
    <w:p w14:paraId="4BAF3C08" w14:textId="77777777" w:rsidR="00465B64" w:rsidRPr="00097F2A" w:rsidRDefault="00114B50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Mae dau gam pellach yn y broses weithredu isod sydd y tu allan i'r cyfnod pontio.</w:t>
      </w:r>
    </w:p>
    <w:p w14:paraId="1C9ECF75" w14:textId="77777777" w:rsidR="00465B64" w:rsidRPr="00097F2A" w:rsidRDefault="00114B50" w:rsidP="00114B5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u w:val="single"/>
          <w:lang w:val="cy-GB"/>
        </w:rPr>
        <w:t>Rhagfyr</w:t>
      </w:r>
      <w:r w:rsidR="00465B64" w:rsidRPr="00097F2A">
        <w:rPr>
          <w:rFonts w:ascii="Arial" w:hAnsi="Arial" w:cs="Arial"/>
          <w:sz w:val="24"/>
          <w:szCs w:val="24"/>
          <w:u w:val="single"/>
          <w:lang w:val="cy-GB"/>
        </w:rPr>
        <w:t xml:space="preserve"> 2022</w:t>
      </w:r>
      <w:r w:rsidR="00465B64" w:rsidRPr="00097F2A">
        <w:rPr>
          <w:rFonts w:ascii="Arial" w:hAnsi="Arial" w:cs="Arial"/>
          <w:sz w:val="24"/>
          <w:szCs w:val="24"/>
          <w:lang w:val="cy-GB"/>
        </w:rPr>
        <w:t>: </w:t>
      </w:r>
      <w:r w:rsidR="006A4A18" w:rsidRPr="00097F2A">
        <w:rPr>
          <w:rFonts w:ascii="Arial" w:hAnsi="Arial" w:cs="Arial"/>
          <w:sz w:val="24"/>
          <w:szCs w:val="24"/>
          <w:lang w:val="cy-GB"/>
        </w:rPr>
        <w:t xml:space="preserve"> </w:t>
      </w:r>
      <w:r w:rsidRPr="00097F2A">
        <w:rPr>
          <w:rFonts w:ascii="Arial" w:hAnsi="Arial" w:cs="Arial"/>
          <w:sz w:val="24"/>
          <w:szCs w:val="24"/>
          <w:lang w:val="cy-GB"/>
        </w:rPr>
        <w:t>darparu gwybodaeth a chymorth a gwasanaethau datrys problemau ar hawliau a rheolau marchnad fewnol yr UE ar lefel awdurdod lleol (Atodiadau I a III)</w:t>
      </w:r>
    </w:p>
    <w:p w14:paraId="13897919" w14:textId="77777777" w:rsidR="00465B64" w:rsidRPr="00097F2A" w:rsidRDefault="007E1030" w:rsidP="001B623E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u w:val="single"/>
          <w:lang w:val="cy-GB"/>
        </w:rPr>
        <w:t xml:space="preserve">Rhagfyr </w:t>
      </w:r>
      <w:r w:rsidR="00465B64" w:rsidRPr="00097F2A">
        <w:rPr>
          <w:rFonts w:ascii="Arial" w:hAnsi="Arial" w:cs="Arial"/>
          <w:sz w:val="24"/>
          <w:szCs w:val="24"/>
          <w:u w:val="single"/>
          <w:lang w:val="cy-GB"/>
        </w:rPr>
        <w:t>2023</w:t>
      </w:r>
      <w:r w:rsidR="00465B64" w:rsidRPr="00097F2A">
        <w:rPr>
          <w:rFonts w:ascii="Arial" w:hAnsi="Arial" w:cs="Arial"/>
          <w:sz w:val="24"/>
          <w:szCs w:val="24"/>
          <w:lang w:val="cy-GB"/>
        </w:rPr>
        <w:t>: </w:t>
      </w:r>
      <w:r w:rsidR="001B623E" w:rsidRPr="00097F2A">
        <w:rPr>
          <w:rFonts w:ascii="Arial" w:hAnsi="Arial" w:cs="Arial"/>
          <w:sz w:val="24"/>
          <w:szCs w:val="24"/>
          <w:lang w:val="cy-GB"/>
        </w:rPr>
        <w:t xml:space="preserve"> digid</w:t>
      </w:r>
      <w:r w:rsidR="006A4A18" w:rsidRPr="00097F2A">
        <w:rPr>
          <w:rFonts w:ascii="Arial" w:hAnsi="Arial" w:cs="Arial"/>
          <w:sz w:val="24"/>
          <w:szCs w:val="24"/>
          <w:lang w:val="cy-GB"/>
        </w:rPr>
        <w:t>ol</w:t>
      </w:r>
      <w:r w:rsidR="001B623E" w:rsidRPr="00097F2A">
        <w:rPr>
          <w:rFonts w:ascii="Arial" w:hAnsi="Arial" w:cs="Arial"/>
          <w:sz w:val="24"/>
          <w:szCs w:val="24"/>
          <w:lang w:val="cy-GB"/>
        </w:rPr>
        <w:t>eiddio 21 o weithdrefnau 'digwyddiadau bywyd' gweinyddol a gweithrediad yr egwyddor Unwaith yn Unig.  Mae'r gweithdrefnau 'digwyddiad bywyd' yn cynnwys cofrestriadau genedigaethau a marwolaethau, gwneud cais am grant astudio a hawlio pensiwn. Byddai'r system unwaith yn unig yn caniatáu i awdurdodau cyhoeddus eraill ail</w:t>
      </w:r>
      <w:r w:rsidR="006A4A18" w:rsidRPr="00097F2A">
        <w:rPr>
          <w:rFonts w:ascii="Arial" w:hAnsi="Arial" w:cs="Arial"/>
          <w:sz w:val="24"/>
          <w:szCs w:val="24"/>
          <w:lang w:val="cy-GB"/>
        </w:rPr>
        <w:t xml:space="preserve">ddefnyddio manylion defnyddwyr </w:t>
      </w:r>
      <w:r w:rsidRPr="00097F2A">
        <w:rPr>
          <w:rFonts w:ascii="Arial" w:hAnsi="Arial" w:cs="Arial"/>
          <w:sz w:val="24"/>
          <w:szCs w:val="24"/>
          <w:lang w:val="cy-GB"/>
        </w:rPr>
        <w:t xml:space="preserve">y </w:t>
      </w:r>
      <w:r w:rsidR="006A4A18" w:rsidRPr="00097F2A">
        <w:rPr>
          <w:rFonts w:ascii="Arial" w:hAnsi="Arial" w:cs="Arial"/>
          <w:sz w:val="24"/>
          <w:szCs w:val="24"/>
          <w:lang w:val="cy-GB"/>
        </w:rPr>
        <w:t>P</w:t>
      </w:r>
      <w:r w:rsidR="001B623E" w:rsidRPr="00097F2A">
        <w:rPr>
          <w:rFonts w:ascii="Arial" w:hAnsi="Arial" w:cs="Arial"/>
          <w:sz w:val="24"/>
          <w:szCs w:val="24"/>
          <w:lang w:val="cy-GB"/>
        </w:rPr>
        <w:t>orth ar draws ffiniau fel nad oes angen i ddefnyddwyr nodi eu manylion bob tro y byddant yn defnyddio'r Porth (Atodiad II)</w:t>
      </w:r>
    </w:p>
    <w:p w14:paraId="1BF77366" w14:textId="77777777" w:rsidR="0072330A" w:rsidRPr="00097F2A" w:rsidRDefault="0072330A" w:rsidP="00465B64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 xml:space="preserve">Bwriad yr offeryn statudol hwn yw diddymu Rheoliad  </w:t>
      </w:r>
      <w:hyperlink r:id="rId13" w:history="1">
        <w:r w:rsidRPr="00097F2A">
          <w:rPr>
            <w:rStyle w:val="Hyperlink"/>
            <w:rFonts w:ascii="Arial" w:hAnsi="Arial" w:cs="Arial"/>
            <w:sz w:val="24"/>
            <w:szCs w:val="24"/>
            <w:lang w:val="cy-GB"/>
          </w:rPr>
          <w:t>UE 2018/1724</w:t>
        </w:r>
      </w:hyperlink>
      <w:r w:rsidRPr="00097F2A">
        <w:rPr>
          <w:rFonts w:ascii="Arial" w:hAnsi="Arial" w:cs="Arial"/>
          <w:sz w:val="24"/>
          <w:szCs w:val="24"/>
          <w:lang w:val="cy-GB"/>
        </w:rPr>
        <w:t xml:space="preserve"> er mwyn sicrhau nad oes rhaid i'r DU a Chymru gydymffurfio â safonau mewnol yr UE a therfynau amser yr UE ar gyfer gweithredu sydd y tu allan i'r cyfnod pontio. Bydd hyn hefyd yn caniatáu i'r DU a Chymru ddatblygu systemau a safonau yn annibynnol ar yr UE.</w:t>
      </w:r>
    </w:p>
    <w:p w14:paraId="7F12D62F" w14:textId="77777777" w:rsidR="00F04B6D" w:rsidRPr="00097F2A" w:rsidRDefault="00F04B6D" w:rsidP="00465B64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 xml:space="preserve">Mae'r offeryn statudol hwn hefyd yn diddymu Rheoliad (UE) 1024/2012 ar gydweithrediad gweinyddol drwy System </w:t>
      </w:r>
      <w:r w:rsidR="00DC7692" w:rsidRPr="00097F2A">
        <w:rPr>
          <w:rFonts w:ascii="Arial" w:hAnsi="Arial" w:cs="Arial"/>
          <w:sz w:val="24"/>
          <w:szCs w:val="24"/>
          <w:lang w:val="cy-GB"/>
        </w:rPr>
        <w:t>Gw</w:t>
      </w:r>
      <w:r w:rsidRPr="00097F2A">
        <w:rPr>
          <w:rFonts w:ascii="Arial" w:hAnsi="Arial" w:cs="Arial"/>
          <w:sz w:val="24"/>
          <w:szCs w:val="24"/>
          <w:lang w:val="cy-GB"/>
        </w:rPr>
        <w:t>ybodaeth y Farchnad Fewnol ac yn diddymu pender</w:t>
      </w:r>
      <w:r w:rsidR="007E1030" w:rsidRPr="00097F2A">
        <w:rPr>
          <w:rFonts w:ascii="Arial" w:hAnsi="Arial" w:cs="Arial"/>
          <w:sz w:val="24"/>
          <w:szCs w:val="24"/>
          <w:lang w:val="cy-GB"/>
        </w:rPr>
        <w:t>fyniad y Comisiwn 2008/49/</w:t>
      </w:r>
      <w:r w:rsidRPr="00097F2A">
        <w:rPr>
          <w:rFonts w:ascii="Arial" w:hAnsi="Arial" w:cs="Arial"/>
          <w:sz w:val="24"/>
          <w:szCs w:val="24"/>
          <w:lang w:val="cy-GB"/>
        </w:rPr>
        <w:t>C</w:t>
      </w:r>
      <w:r w:rsidR="007E1030" w:rsidRPr="00097F2A">
        <w:rPr>
          <w:rFonts w:ascii="Arial" w:hAnsi="Arial" w:cs="Arial"/>
          <w:sz w:val="24"/>
          <w:szCs w:val="24"/>
          <w:lang w:val="cy-GB"/>
        </w:rPr>
        <w:t>E</w:t>
      </w:r>
      <w:r w:rsidRPr="00097F2A">
        <w:rPr>
          <w:rFonts w:ascii="Arial" w:hAnsi="Arial" w:cs="Arial"/>
          <w:sz w:val="24"/>
          <w:szCs w:val="24"/>
          <w:lang w:val="cy-GB"/>
        </w:rPr>
        <w:t xml:space="preserve"> ('y Rheoliad IMI</w:t>
      </w:r>
      <w:r w:rsidR="00DC7692" w:rsidRPr="00097F2A">
        <w:rPr>
          <w:rFonts w:ascii="Arial" w:hAnsi="Arial" w:cs="Arial"/>
          <w:sz w:val="24"/>
          <w:szCs w:val="24"/>
          <w:lang w:val="cy-GB"/>
        </w:rPr>
        <w:t>’</w:t>
      </w:r>
      <w:r w:rsidRPr="00097F2A">
        <w:rPr>
          <w:rFonts w:ascii="Arial" w:hAnsi="Arial" w:cs="Arial"/>
          <w:sz w:val="24"/>
          <w:szCs w:val="24"/>
          <w:lang w:val="cy-GB"/>
        </w:rPr>
        <w:t>), i hepgor paragraff 12 o'r Atodiad sy'n cyfeirio at Reoliad UE 2018/1724.</w:t>
      </w:r>
    </w:p>
    <w:p w14:paraId="10AFC9E1" w14:textId="77777777" w:rsidR="00F04B6D" w:rsidRPr="00097F2A" w:rsidRDefault="00F04B6D" w:rsidP="00465B64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Rheoliad (UE) 2018/1724 Senedd Ewrop a'r Cyngor ar 2 Hydref 2018 yn sefydlu porth digidol unigol i ddarparu mynediad at wybodaeth, gweithdrefnau a  chymorth a gwasanaethau datrys problemau</w:t>
      </w:r>
    </w:p>
    <w:p w14:paraId="42E07981" w14:textId="77777777" w:rsidR="00465B64" w:rsidRPr="00097F2A" w:rsidRDefault="00F04B6D" w:rsidP="00465B64">
      <w:pPr>
        <w:rPr>
          <w:rFonts w:ascii="Arial" w:hAnsi="Arial" w:cs="Arial"/>
          <w:i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 xml:space="preserve">Diben y </w:t>
      </w:r>
      <w:r w:rsidR="00FC28B3" w:rsidRPr="00097F2A">
        <w:rPr>
          <w:rFonts w:ascii="Arial" w:hAnsi="Arial" w:cs="Arial"/>
          <w:b/>
          <w:sz w:val="24"/>
          <w:szCs w:val="24"/>
          <w:lang w:val="cy-GB"/>
        </w:rPr>
        <w:t>gwelliannau</w:t>
      </w:r>
    </w:p>
    <w:p w14:paraId="38A22F9E" w14:textId="77777777" w:rsidR="00F04B6D" w:rsidRPr="00097F2A" w:rsidRDefault="00F04B6D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 xml:space="preserve">Diben y gwelliannau yw cywiro diffygion mewn deddfwriaeth sy'n deillio o ymadawiad y DU â’r Undeb Ewropeaidd mewn perthynas â gweithredu </w:t>
      </w:r>
      <w:r w:rsidR="00FC28B3" w:rsidRPr="00097F2A">
        <w:rPr>
          <w:rFonts w:ascii="Arial" w:hAnsi="Arial" w:cs="Arial"/>
          <w:sz w:val="24"/>
          <w:szCs w:val="24"/>
          <w:lang w:val="cy-GB"/>
        </w:rPr>
        <w:t>P</w:t>
      </w:r>
      <w:r w:rsidRPr="00097F2A">
        <w:rPr>
          <w:rFonts w:ascii="Arial" w:hAnsi="Arial" w:cs="Arial"/>
          <w:sz w:val="24"/>
          <w:szCs w:val="24"/>
          <w:lang w:val="cy-GB"/>
        </w:rPr>
        <w:t xml:space="preserve">orth </w:t>
      </w:r>
      <w:r w:rsidR="00FC28B3" w:rsidRPr="00097F2A">
        <w:rPr>
          <w:rFonts w:ascii="Arial" w:hAnsi="Arial" w:cs="Arial"/>
          <w:sz w:val="24"/>
          <w:szCs w:val="24"/>
          <w:lang w:val="cy-GB"/>
        </w:rPr>
        <w:t>D</w:t>
      </w:r>
      <w:r w:rsidRPr="00097F2A">
        <w:rPr>
          <w:rFonts w:ascii="Arial" w:hAnsi="Arial" w:cs="Arial"/>
          <w:sz w:val="24"/>
          <w:szCs w:val="24"/>
          <w:lang w:val="cy-GB"/>
        </w:rPr>
        <w:t>igidol</w:t>
      </w:r>
      <w:r w:rsidR="00FC28B3" w:rsidRPr="00097F2A">
        <w:rPr>
          <w:rFonts w:ascii="Arial" w:hAnsi="Arial" w:cs="Arial"/>
          <w:sz w:val="24"/>
          <w:szCs w:val="24"/>
          <w:lang w:val="cy-GB"/>
        </w:rPr>
        <w:t xml:space="preserve"> Unigol</w:t>
      </w:r>
      <w:r w:rsidRPr="00097F2A">
        <w:rPr>
          <w:rFonts w:ascii="Arial" w:hAnsi="Arial" w:cs="Arial"/>
          <w:sz w:val="24"/>
          <w:szCs w:val="24"/>
          <w:lang w:val="cy-GB"/>
        </w:rPr>
        <w:t>. Mae'r offeryn statudol a'r Memorandwm Esboniadol cysylltiedig, sy'n nodi effaith pob gwelliant, ar gael yma:</w:t>
      </w:r>
    </w:p>
    <w:p w14:paraId="74CDEEB1" w14:textId="243D86F8" w:rsidR="00A964BA" w:rsidRPr="00097F2A" w:rsidRDefault="00E649C0" w:rsidP="00465B64">
      <w:pPr>
        <w:rPr>
          <w:rFonts w:ascii="Arial" w:hAnsi="Arial" w:cs="Arial"/>
          <w:sz w:val="24"/>
          <w:szCs w:val="24"/>
          <w:lang w:val="cy-GB"/>
        </w:rPr>
      </w:pPr>
      <w:hyperlink r:id="rId14" w:history="1">
        <w:r w:rsidR="00A964BA" w:rsidRPr="00097F2A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https://www.gov.uk/eu-withdrawal-act-2018-statutory-instruments/the-single-digital-gateway-regulation-revocation-eu-exit-regulations-2020</w:t>
        </w:r>
      </w:hyperlink>
      <w:r w:rsidR="00A964BA" w:rsidRPr="00097F2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863DD2" w14:textId="11DD608E" w:rsidR="00FC28B3" w:rsidRPr="00097F2A" w:rsidRDefault="00FC28B3" w:rsidP="00465B64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Unrhyw effaith y gallai’r OS ei chael ar gymhwysedd gweithredol Gweinidogion Cymru</w:t>
      </w:r>
    </w:p>
    <w:p w14:paraId="06FE5E5C" w14:textId="77777777" w:rsidR="00FC28B3" w:rsidRPr="00097F2A" w:rsidRDefault="00FC28B3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 xml:space="preserve">Mae Llywodraeth y DU yn haeru bod yr OS hwn yn cael ei gwmpasu gan Baragraff 10(2) o Atodlen 7A i Ddeddf Llywodraeth Cymru 2006, sy'n ymdrin â chysylltiadau rhyngwladol gan gynnwys cysylltiadau â'r UE a'i sefydliadau. Mae wedi cymryd y </w:t>
      </w:r>
      <w:r w:rsidRPr="00097F2A">
        <w:rPr>
          <w:rFonts w:ascii="Arial" w:hAnsi="Arial" w:cs="Arial"/>
          <w:sz w:val="24"/>
          <w:szCs w:val="24"/>
          <w:lang w:val="cy-GB"/>
        </w:rPr>
        <w:lastRenderedPageBreak/>
        <w:t>farn hon oherwydd bod diben Rheoliad yr UE yn ymwneud â rhannu gwybodaeth rhwng Aelod-wladwriaethau'r UE, ac Aelod-wladwriaethau'r UE a'r Comisiwn ar lefel yr UE, h.y. y berthynas rhwng y DU, fel Aelod-wladwriaeth, a'r UE a'i sefydliadau.</w:t>
      </w:r>
    </w:p>
    <w:p w14:paraId="6776A452" w14:textId="77777777" w:rsidR="00FC28B3" w:rsidRPr="00097F2A" w:rsidRDefault="007E1030" w:rsidP="00465B64">
      <w:pPr>
        <w:rPr>
          <w:rFonts w:ascii="Arial" w:eastAsia="Times New Roman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Nid yw Llywodraeth Cymru yn cytuno â'r asesiad hwn. Byddai defnyddio'r cyfiawnhad hwn yn gwneud holl Offerynnau Statudol Ymadael â’r UE yn fater a gedwir yn ôl a byddai'n golygu bod y Cytundeb Rhynglywodraethol (IGA) sy'n ymwneud â Deddf yr UE (Ymadael) 2018 yn darfod. Mae diben ehangach Rheoliad y Porth Digidol Unigol yn ymwneud â mynediad dinesydd at wybodaeth gyhoeddus a llywodraethol, y mae rhywfaint ohoni’n yn perthyn yn glir i feysydd pwnc datganoledig (iechyd, addysg etc.). Mae o fewn cymhwysedd deddfwriaethol y Senedd i ddeddfu ar ddarparu mynediad at wybodaeth, gweithdrefnau, cymorth a gwasanaethau datrys problemau i ddinasyddion a busnesau ynghylch chyfreithiau cenedlaethol datganoledig a gofynion gweinyddol.</w:t>
      </w:r>
    </w:p>
    <w:p w14:paraId="4D8AC0C5" w14:textId="77777777" w:rsidR="00350DC6" w:rsidRPr="00097F2A" w:rsidRDefault="00B613C5" w:rsidP="00465B64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Unrhyw effaith y gallai’r OS ei chael ar gymhwysedd deddfwriaethol y Senedd</w:t>
      </w:r>
    </w:p>
    <w:p w14:paraId="5F121D61" w14:textId="77777777" w:rsidR="00465B64" w:rsidRPr="00097F2A" w:rsidRDefault="00350DC6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Nid oes gan yr OS unrhyw effaith ar gymhwysedd deddfwriaethol y Senedd.</w:t>
      </w:r>
      <w:r w:rsidR="00465B64" w:rsidRPr="00097F2A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4FE0DF2" w14:textId="77777777" w:rsidR="00350DC6" w:rsidRPr="00097F2A" w:rsidRDefault="007E1030" w:rsidP="00465B64">
      <w:pPr>
        <w:rPr>
          <w:rFonts w:ascii="Arial" w:hAnsi="Arial" w:cs="Arial"/>
          <w:sz w:val="24"/>
          <w:szCs w:val="24"/>
          <w:lang w:val="cy-GB"/>
        </w:rPr>
      </w:pPr>
      <w:r w:rsidRPr="00097F2A">
        <w:rPr>
          <w:rFonts w:ascii="Arial" w:hAnsi="Arial" w:cs="Arial"/>
          <w:sz w:val="24"/>
          <w:szCs w:val="24"/>
          <w:lang w:val="cy-GB"/>
        </w:rPr>
        <w:t>Bu gan y Senedd erioed bwerau i ddeddfu ar ddarparu gwybodaeth yn ddigidol mewn meysydd datganoledig, y tu hwnt i'r safonau gofynnol o ran cwmpas a chynnwys a nodir o dan Reoliad y Porth Digidol Unigol. Mae'r offeryn statudol hwn yn dileu gofyniad safon ofynnol yr UE ac yn galluogi Cymru i lunio ei gofynion sylfaenol ei hun i ddiwallu anghenion dinasyddion a busnesau.</w:t>
      </w:r>
    </w:p>
    <w:p w14:paraId="3169D27C" w14:textId="77777777" w:rsidR="00465B64" w:rsidRPr="00097F2A" w:rsidRDefault="007E1030" w:rsidP="00465B64">
      <w:pPr>
        <w:rPr>
          <w:rFonts w:ascii="Arial" w:hAnsi="Arial" w:cs="Arial"/>
          <w:b/>
          <w:sz w:val="24"/>
          <w:szCs w:val="24"/>
          <w:lang w:val="cy-GB"/>
        </w:rPr>
      </w:pPr>
      <w:r w:rsidRPr="00097F2A">
        <w:rPr>
          <w:rFonts w:ascii="Arial" w:hAnsi="Arial" w:cs="Arial"/>
          <w:b/>
          <w:sz w:val="24"/>
          <w:szCs w:val="24"/>
          <w:lang w:val="cy-GB"/>
        </w:rPr>
        <w:t>P</w:t>
      </w:r>
      <w:r w:rsidR="00B613C5" w:rsidRPr="00097F2A">
        <w:rPr>
          <w:rFonts w:ascii="Arial" w:hAnsi="Arial" w:cs="Arial"/>
          <w:b/>
          <w:sz w:val="24"/>
          <w:szCs w:val="24"/>
          <w:lang w:val="cy-GB"/>
        </w:rPr>
        <w:t>aham y rhoddwyd cydsyniad</w:t>
      </w:r>
    </w:p>
    <w:p w14:paraId="43BCA328" w14:textId="77777777" w:rsidR="00C027F5" w:rsidRPr="00097F2A" w:rsidRDefault="00C027F5" w:rsidP="00465B64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097F2A">
        <w:rPr>
          <w:rFonts w:ascii="Arial" w:hAnsi="Arial" w:cs="Arial"/>
          <w:noProof/>
          <w:sz w:val="24"/>
          <w:szCs w:val="24"/>
          <w:lang w:val="cy-GB" w:eastAsia="en-GB"/>
        </w:rPr>
        <w:t>Nid oes unrhyw wahaniaeth rhwng Llywodraeth Cymru a Llywodraeth y DU o ran y polisi ar gyfer cywiro. Felly, byddai gwneud offerynnau statudol ar wahân yng Nghymru a Lloegr yn arwain at ddyblygu gwaith, a chymhlethdod diangen o ran y llyfr statud. Mae cydsynio i offeryn statudol ar gyfer y DU gyfan yn sicrhau bod un fframwaith deddfwriaethol ar draws y DU sy'n hyrwyddo eglurder a hygyrchedd yn ystod y cyfnod hwn o newid. O dan yr amgylchiadau eithriadol hyn, mae Llywodraeth Cymru o'r farn ei bod yn briodol bod Llywodraeth y DU yn deddfu ar ein rhan yn yr achos hwn.</w:t>
      </w:r>
    </w:p>
    <w:p w14:paraId="36CC13A4" w14:textId="77777777" w:rsidR="00352CBB" w:rsidRPr="00097F2A" w:rsidRDefault="00352CBB" w:rsidP="00465B6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352CBB" w:rsidRPr="00097F2A" w:rsidSect="00B809CA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601D" w14:textId="77777777" w:rsidR="000F6523" w:rsidRDefault="000F6523" w:rsidP="003346FF">
      <w:pPr>
        <w:spacing w:after="0" w:line="240" w:lineRule="auto"/>
      </w:pPr>
      <w:r>
        <w:separator/>
      </w:r>
    </w:p>
  </w:endnote>
  <w:endnote w:type="continuationSeparator" w:id="0">
    <w:p w14:paraId="465F36D8" w14:textId="77777777" w:rsidR="000F6523" w:rsidRDefault="000F6523" w:rsidP="003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26D4" w14:textId="77777777" w:rsidR="00DA2F98" w:rsidRDefault="00DA2F98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5254" w14:textId="77777777" w:rsidR="00DA2F98" w:rsidRDefault="00DA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4688" w14:textId="5E9AA9FD" w:rsidR="00DA2F98" w:rsidRDefault="00DA2F98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9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548C19" w14:textId="77777777" w:rsidR="00DA2F98" w:rsidRDefault="00DA2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BD7C" w14:textId="5196FD8C" w:rsidR="00DA2F98" w:rsidRPr="005D2A41" w:rsidRDefault="00DA2F98" w:rsidP="00252CF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649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D42DB0" w14:textId="77777777" w:rsidR="00DA2F98" w:rsidRPr="00A845A9" w:rsidRDefault="00DA2F98" w:rsidP="00252C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0F4F" w14:textId="77777777" w:rsidR="000F6523" w:rsidRDefault="000F6523" w:rsidP="003346FF">
      <w:pPr>
        <w:spacing w:after="0" w:line="240" w:lineRule="auto"/>
      </w:pPr>
      <w:r>
        <w:separator/>
      </w:r>
    </w:p>
  </w:footnote>
  <w:footnote w:type="continuationSeparator" w:id="0">
    <w:p w14:paraId="20595F37" w14:textId="77777777" w:rsidR="000F6523" w:rsidRDefault="000F6523" w:rsidP="003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0AE0" w14:textId="77777777" w:rsidR="00DA2F98" w:rsidRDefault="00DA2F9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D3360A" wp14:editId="49CCF466">
          <wp:simplePos x="0" y="0"/>
          <wp:positionH relativeFrom="column">
            <wp:posOffset>4644390</wp:posOffset>
          </wp:positionH>
          <wp:positionV relativeFrom="paragraph">
            <wp:posOffset>-114300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4E2F4" w14:textId="77777777" w:rsidR="00DA2F98" w:rsidRDefault="00DA2F98"/>
  <w:p w14:paraId="36839198" w14:textId="77777777" w:rsidR="00DA2F98" w:rsidRDefault="00DA2F98"/>
  <w:p w14:paraId="70753DB9" w14:textId="77777777" w:rsidR="00DA2F98" w:rsidRDefault="00DA2F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95"/>
    <w:multiLevelType w:val="hybridMultilevel"/>
    <w:tmpl w:val="166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14"/>
    <w:multiLevelType w:val="hybridMultilevel"/>
    <w:tmpl w:val="843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59F"/>
    <w:multiLevelType w:val="hybridMultilevel"/>
    <w:tmpl w:val="841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7D0"/>
    <w:multiLevelType w:val="hybridMultilevel"/>
    <w:tmpl w:val="928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ED3"/>
    <w:multiLevelType w:val="hybridMultilevel"/>
    <w:tmpl w:val="7D40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4AFA"/>
    <w:multiLevelType w:val="hybridMultilevel"/>
    <w:tmpl w:val="F89ADCC4"/>
    <w:lvl w:ilvl="0" w:tplc="568465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8A5"/>
    <w:multiLevelType w:val="hybridMultilevel"/>
    <w:tmpl w:val="ECF63DAA"/>
    <w:lvl w:ilvl="0" w:tplc="7F5E9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CB5"/>
    <w:multiLevelType w:val="hybridMultilevel"/>
    <w:tmpl w:val="C1E6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7024"/>
    <w:multiLevelType w:val="hybridMultilevel"/>
    <w:tmpl w:val="BC36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B6B1475"/>
    <w:multiLevelType w:val="multilevel"/>
    <w:tmpl w:val="2B84EA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5159B5"/>
    <w:multiLevelType w:val="hybridMultilevel"/>
    <w:tmpl w:val="E52E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0228"/>
    <w:multiLevelType w:val="hybridMultilevel"/>
    <w:tmpl w:val="B412BFFA"/>
    <w:lvl w:ilvl="0" w:tplc="5BE83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7517"/>
    <w:multiLevelType w:val="hybridMultilevel"/>
    <w:tmpl w:val="7F5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0"/>
    <w:rsid w:val="000202E4"/>
    <w:rsid w:val="0002059D"/>
    <w:rsid w:val="000205F2"/>
    <w:rsid w:val="00022825"/>
    <w:rsid w:val="000343DE"/>
    <w:rsid w:val="00037208"/>
    <w:rsid w:val="0004679A"/>
    <w:rsid w:val="000552B7"/>
    <w:rsid w:val="00057A83"/>
    <w:rsid w:val="00065A25"/>
    <w:rsid w:val="00073805"/>
    <w:rsid w:val="00097F2A"/>
    <w:rsid w:val="000A2115"/>
    <w:rsid w:val="000A5E4E"/>
    <w:rsid w:val="000B23A8"/>
    <w:rsid w:val="000C7956"/>
    <w:rsid w:val="000F0028"/>
    <w:rsid w:val="000F6523"/>
    <w:rsid w:val="00114B50"/>
    <w:rsid w:val="0011592B"/>
    <w:rsid w:val="00116BE9"/>
    <w:rsid w:val="00120561"/>
    <w:rsid w:val="00125EE0"/>
    <w:rsid w:val="001316D5"/>
    <w:rsid w:val="00156681"/>
    <w:rsid w:val="001610FB"/>
    <w:rsid w:val="00193C0A"/>
    <w:rsid w:val="001A6BA6"/>
    <w:rsid w:val="001B3434"/>
    <w:rsid w:val="001B623E"/>
    <w:rsid w:val="001D2618"/>
    <w:rsid w:val="00216B80"/>
    <w:rsid w:val="0022085B"/>
    <w:rsid w:val="002226F8"/>
    <w:rsid w:val="00225CF6"/>
    <w:rsid w:val="00233C08"/>
    <w:rsid w:val="00242AF0"/>
    <w:rsid w:val="00252CF0"/>
    <w:rsid w:val="0029486E"/>
    <w:rsid w:val="002F37A1"/>
    <w:rsid w:val="00300A94"/>
    <w:rsid w:val="00331C81"/>
    <w:rsid w:val="003346FF"/>
    <w:rsid w:val="00350DC6"/>
    <w:rsid w:val="00352CBB"/>
    <w:rsid w:val="0036542F"/>
    <w:rsid w:val="00375406"/>
    <w:rsid w:val="00385083"/>
    <w:rsid w:val="00391067"/>
    <w:rsid w:val="003B472A"/>
    <w:rsid w:val="003B5FE4"/>
    <w:rsid w:val="0041339C"/>
    <w:rsid w:val="00416059"/>
    <w:rsid w:val="00427337"/>
    <w:rsid w:val="00434001"/>
    <w:rsid w:val="004348B9"/>
    <w:rsid w:val="004413DA"/>
    <w:rsid w:val="00444C06"/>
    <w:rsid w:val="004561CD"/>
    <w:rsid w:val="00465B64"/>
    <w:rsid w:val="00475D42"/>
    <w:rsid w:val="004777A4"/>
    <w:rsid w:val="00482A0A"/>
    <w:rsid w:val="0048534F"/>
    <w:rsid w:val="00496143"/>
    <w:rsid w:val="004976DF"/>
    <w:rsid w:val="00497903"/>
    <w:rsid w:val="004A4265"/>
    <w:rsid w:val="004B3FE6"/>
    <w:rsid w:val="004C4FAE"/>
    <w:rsid w:val="004E0944"/>
    <w:rsid w:val="004F621B"/>
    <w:rsid w:val="004F67F4"/>
    <w:rsid w:val="004F7391"/>
    <w:rsid w:val="00501EEE"/>
    <w:rsid w:val="00504E7A"/>
    <w:rsid w:val="005131C0"/>
    <w:rsid w:val="00516FBC"/>
    <w:rsid w:val="00527453"/>
    <w:rsid w:val="00527BA2"/>
    <w:rsid w:val="00533621"/>
    <w:rsid w:val="00552A53"/>
    <w:rsid w:val="00565CF3"/>
    <w:rsid w:val="00594947"/>
    <w:rsid w:val="005A404A"/>
    <w:rsid w:val="00605A82"/>
    <w:rsid w:val="006077AC"/>
    <w:rsid w:val="00617CC9"/>
    <w:rsid w:val="00621E05"/>
    <w:rsid w:val="0063643B"/>
    <w:rsid w:val="00672DF1"/>
    <w:rsid w:val="00673FBF"/>
    <w:rsid w:val="006839AA"/>
    <w:rsid w:val="00686E4F"/>
    <w:rsid w:val="006A4A18"/>
    <w:rsid w:val="0072330A"/>
    <w:rsid w:val="00730E08"/>
    <w:rsid w:val="00734A83"/>
    <w:rsid w:val="00767777"/>
    <w:rsid w:val="007936B0"/>
    <w:rsid w:val="007A211A"/>
    <w:rsid w:val="007E1030"/>
    <w:rsid w:val="007F3EC1"/>
    <w:rsid w:val="008023B7"/>
    <w:rsid w:val="008034BD"/>
    <w:rsid w:val="00805C6C"/>
    <w:rsid w:val="00821A7E"/>
    <w:rsid w:val="00835B44"/>
    <w:rsid w:val="00847015"/>
    <w:rsid w:val="00851A34"/>
    <w:rsid w:val="0087330D"/>
    <w:rsid w:val="00874783"/>
    <w:rsid w:val="008C3C73"/>
    <w:rsid w:val="008C5710"/>
    <w:rsid w:val="008D1C68"/>
    <w:rsid w:val="008F1769"/>
    <w:rsid w:val="009002AD"/>
    <w:rsid w:val="00911E29"/>
    <w:rsid w:val="00943AC6"/>
    <w:rsid w:val="009542CB"/>
    <w:rsid w:val="009607BD"/>
    <w:rsid w:val="009776A1"/>
    <w:rsid w:val="00980805"/>
    <w:rsid w:val="00987B03"/>
    <w:rsid w:val="0099339B"/>
    <w:rsid w:val="009B31F2"/>
    <w:rsid w:val="009C76A0"/>
    <w:rsid w:val="009D7A50"/>
    <w:rsid w:val="00A014E9"/>
    <w:rsid w:val="00A15BAC"/>
    <w:rsid w:val="00A26462"/>
    <w:rsid w:val="00A44477"/>
    <w:rsid w:val="00A86617"/>
    <w:rsid w:val="00A964BA"/>
    <w:rsid w:val="00A97017"/>
    <w:rsid w:val="00AA41F3"/>
    <w:rsid w:val="00AA56F1"/>
    <w:rsid w:val="00AB2516"/>
    <w:rsid w:val="00AE11F6"/>
    <w:rsid w:val="00B148B1"/>
    <w:rsid w:val="00B25FB3"/>
    <w:rsid w:val="00B27D1F"/>
    <w:rsid w:val="00B4448A"/>
    <w:rsid w:val="00B47B4B"/>
    <w:rsid w:val="00B51AE7"/>
    <w:rsid w:val="00B613C5"/>
    <w:rsid w:val="00B809CA"/>
    <w:rsid w:val="00B92A3D"/>
    <w:rsid w:val="00BB4784"/>
    <w:rsid w:val="00C02685"/>
    <w:rsid w:val="00C027F5"/>
    <w:rsid w:val="00C120CC"/>
    <w:rsid w:val="00C15442"/>
    <w:rsid w:val="00C21EF7"/>
    <w:rsid w:val="00C24778"/>
    <w:rsid w:val="00C24C3E"/>
    <w:rsid w:val="00C31060"/>
    <w:rsid w:val="00C3683E"/>
    <w:rsid w:val="00C42CD7"/>
    <w:rsid w:val="00C84187"/>
    <w:rsid w:val="00CB7C57"/>
    <w:rsid w:val="00CC4304"/>
    <w:rsid w:val="00CC47D2"/>
    <w:rsid w:val="00CD0802"/>
    <w:rsid w:val="00CD4700"/>
    <w:rsid w:val="00CF38AD"/>
    <w:rsid w:val="00D36217"/>
    <w:rsid w:val="00D61AB0"/>
    <w:rsid w:val="00D75F9D"/>
    <w:rsid w:val="00D870B3"/>
    <w:rsid w:val="00DA2F98"/>
    <w:rsid w:val="00DA35D3"/>
    <w:rsid w:val="00DB7C96"/>
    <w:rsid w:val="00DC0472"/>
    <w:rsid w:val="00DC206E"/>
    <w:rsid w:val="00DC22B1"/>
    <w:rsid w:val="00DC7692"/>
    <w:rsid w:val="00DE2CE6"/>
    <w:rsid w:val="00DF5860"/>
    <w:rsid w:val="00DF5BD0"/>
    <w:rsid w:val="00E271C8"/>
    <w:rsid w:val="00E41104"/>
    <w:rsid w:val="00E4502B"/>
    <w:rsid w:val="00E45ED0"/>
    <w:rsid w:val="00E64345"/>
    <w:rsid w:val="00E649C0"/>
    <w:rsid w:val="00E74A0F"/>
    <w:rsid w:val="00EC0F28"/>
    <w:rsid w:val="00EF0EAD"/>
    <w:rsid w:val="00F02C68"/>
    <w:rsid w:val="00F04B6D"/>
    <w:rsid w:val="00F10D23"/>
    <w:rsid w:val="00F15CFF"/>
    <w:rsid w:val="00F17DED"/>
    <w:rsid w:val="00F448B7"/>
    <w:rsid w:val="00F9490F"/>
    <w:rsid w:val="00FA7CC2"/>
    <w:rsid w:val="00FC28B3"/>
    <w:rsid w:val="00FD40FB"/>
    <w:rsid w:val="00FD7BDB"/>
    <w:rsid w:val="00FF1F2A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3A5C"/>
  <w15:docId w15:val="{9107D1D4-C3FC-4EE2-9AC0-CDCEC4E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3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3EC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3EC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F3EC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F3EC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F3EC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F3EC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F3EC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F3EC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23B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023B7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023B7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8023B7"/>
  </w:style>
  <w:style w:type="paragraph" w:styleId="NoSpacing">
    <w:name w:val="No Spacing"/>
    <w:qFormat/>
    <w:rsid w:val="004C4FA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C4304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4304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H1">
    <w:name w:val="H1"/>
    <w:basedOn w:val="Normal"/>
    <w:next w:val="Normal"/>
    <w:rsid w:val="00943AC6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F3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F3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F3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F3E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F3E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F3E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3E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3EC1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7F3EC1"/>
    <w:pPr>
      <w:keepNext w:val="0"/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7F3EC1"/>
    <w:pPr>
      <w:numPr>
        <w:numId w:val="6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customStyle="1" w:styleId="legamendingtext">
    <w:name w:val="legamendingtext"/>
    <w:basedOn w:val="DefaultParagraphFont"/>
    <w:rsid w:val="000202E4"/>
  </w:style>
  <w:style w:type="character" w:styleId="FollowedHyperlink">
    <w:name w:val="FollowedHyperlink"/>
    <w:basedOn w:val="DefaultParagraphFont"/>
    <w:uiPriority w:val="99"/>
    <w:semiHidden/>
    <w:unhideWhenUsed/>
    <w:rsid w:val="00672DF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0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1E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1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eur-lex.europa.eu%2Flegal-content%2FEN%2FTXT%2F%3Furi%3Dcelex%3A32018R1724%23d1e1282-1-1&amp;data=02%7C01%7CJon.Morris009%40gov.wales%7Cd14c59c5f0ca46fb34b308d7eb6a0eaf%7Ca2cc36c592804ae78887d06dab89216b%7C0%7C0%7C637236713053544296&amp;sdata=ITzuI1d0iQ5fCfS8Xc3Z8GRerLxRU%2FQevP9UITni0Sw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eur-lex.europa.eu%2Flegal-content%2FEN%2FTXT%2F%3Furi%3Dcelex%3A32018R1724%23d1e1282-1-1&amp;data=02%7C01%7CJon.Morris009%40gov.wales%7Cd14c59c5f0ca46fb34b308d7eb6a0eaf%7Ca2cc36c592804ae78887d06dab89216b%7C0%7C0%7C637236713053544296&amp;sdata=ITzuI1d0iQ5fCfS8Xc3Z8GRerLxRU%2FQevP9UITni0Sw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eu-withdrawal-act-2018-statutory-instruments/the-single-digital-gateway-regulation-revocation-eu-exit-regulations-20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2020-07-02T23:00:00+00:00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A30574951</value>
    </field>
    <field name="Objective-Title">
      <value order="0">03 Gorffennaf 2020 - Datganiad Ysgrifenedig - Rheoliad (UE) Rhif 2018/1724  Rheoliadau Rheoliad y Porth Digidol Unigol (Dirymu) (Ymadael â'r UE) 2020</value>
    </field>
    <field name="Objective-Description">
      <value order="0"/>
    </field>
    <field name="Objective-CreationStamp">
      <value order="0">2020-07-03T13:15:00Z</value>
    </field>
    <field name="Objective-IsApproved">
      <value order="0">false</value>
    </field>
    <field name="Objective-IsPublished">
      <value order="0">true</value>
    </field>
    <field name="Objective-DatePublished">
      <value order="0">2020-07-03T13:15:18Z</value>
    </field>
    <field name="Objective-ModificationStamp">
      <value order="0">2020-07-03T13:32:15Z</value>
    </field>
    <field name="Objective-Owner">
      <value order="0">Fletcher, Steven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vA60940553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3DA1-FE33-42C3-948C-C07B2E36E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8EE7A-7BC9-4DC8-8677-D704FB3295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AA4A3FC-4BFE-4A81-B87F-2BA60D01070A}"/>
</file>

<file path=customXml/itemProps5.xml><?xml version="1.0" encoding="utf-8"?>
<ds:datastoreItem xmlns:ds="http://schemas.openxmlformats.org/officeDocument/2006/customXml" ds:itemID="{C9217F74-D083-4A87-8811-40A826F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Regulation (EC) No 1370/2007 (Public Service Obligations In Transport) (Amendment) (EU Exit) Regulations 2020</vt:lpstr>
    </vt:vector>
  </TitlesOfParts>
  <Company>Welsh Government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 (UE) Rhif 2018/1724  Rheoliadau Rheoliad y Porth Digidol Unigol (Dirymu) (Ymadael â’r UE) 2020</dc:title>
  <dc:creator>MJonesv</dc:creator>
  <cp:lastModifiedBy>Carey, Helen (OFM - Cabinet Division)</cp:lastModifiedBy>
  <cp:revision>4</cp:revision>
  <cp:lastPrinted>2019-03-01T11:39:00Z</cp:lastPrinted>
  <dcterms:created xsi:type="dcterms:W3CDTF">2020-07-03T13:58:00Z</dcterms:created>
  <dcterms:modified xsi:type="dcterms:W3CDTF">2020-07-03T13:58:00Z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A30574951</vt:lpwstr>
  </property>
  <property fmtid="{D5CDD505-2E9C-101B-9397-08002B2CF9AE}" pid="4" name="Objective-Title">
    <vt:lpwstr>03 Gorffennaf 2020 - Datganiad Ysgrifenedig - Rheoliad (UE) Rhif 2018/1724  Rheoliadau Rheoliad y Porth Digidol Unigol (Dirymu) (Ymadael â'r UE)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2020-07-03T13:15:00Z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2020-07-03T13:15:18Z</vt:filetime>
  </property>
  <property fmtid="{D5CDD505-2E9C-101B-9397-08002B2CF9AE}" pid="10" name="Objective-ModificationStamp">
    <vt:filetime>2020-07-03T13:32:15Z</vt:filetime>
  </property>
  <property fmtid="{D5CDD505-2E9C-101B-9397-08002B2CF9AE}" pid="11" name="Objective-Owner">
    <vt:lpwstr>Fletcher, Steven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vA60940553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qA1345302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2020-07-02T23:00:00Z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