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5716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F1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6C20700" w:rsidR="00EA5290" w:rsidRPr="006973F7" w:rsidRDefault="00A46E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Cyhoeddi ymateb Llywodraeth Cymru i Adroddiad Arsylwadau Terfynol y Cenhedloedd Unedig 2023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F8488FC" w:rsidR="00EA5290" w:rsidRPr="00106134" w:rsidRDefault="0010613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134">
              <w:rPr>
                <w:rFonts w:ascii="Arial" w:hAnsi="Arial"/>
                <w:b/>
                <w:sz w:val="24"/>
              </w:rPr>
              <w:t>25</w:t>
            </w:r>
            <w:r w:rsidR="00AB7DF6" w:rsidRPr="00106134">
              <w:rPr>
                <w:rFonts w:ascii="Arial" w:hAnsi="Arial"/>
                <w:b/>
                <w:sz w:val="24"/>
              </w:rPr>
              <w:t xml:space="preserve"> </w:t>
            </w:r>
            <w:bookmarkStart w:id="0" w:name="_Hlk172729359"/>
            <w:r w:rsidR="00AB7DF6" w:rsidRPr="00106134">
              <w:rPr>
                <w:rFonts w:ascii="Arial" w:hAnsi="Arial"/>
                <w:b/>
                <w:sz w:val="24"/>
              </w:rPr>
              <w:t xml:space="preserve">Gorffennaf </w:t>
            </w:r>
            <w:bookmarkEnd w:id="0"/>
            <w:r w:rsidR="00AB7DF6" w:rsidRPr="00106134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4DEA575" w:rsidR="00EA5290" w:rsidRPr="00670227" w:rsidRDefault="00C4033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Sarah Murphy </w:t>
            </w:r>
            <w:r w:rsidR="00516CE2">
              <w:rPr>
                <w:rFonts w:ascii="Arial" w:hAnsi="Arial"/>
                <w:b/>
                <w:sz w:val="24"/>
              </w:rPr>
              <w:t>AS, y Gweinidog Iechyd Meddwl a’r Blynyddoedd Cynnar</w:t>
            </w:r>
          </w:p>
        </w:tc>
      </w:tr>
    </w:tbl>
    <w:p w14:paraId="03732091" w14:textId="77777777" w:rsidR="00E977D5" w:rsidRDefault="00E977D5" w:rsidP="00C4688E">
      <w:pPr>
        <w:contextualSpacing/>
        <w:rPr>
          <w:rFonts w:ascii="Arial" w:hAnsi="Arial" w:cs="Arial"/>
          <w:iCs/>
          <w:sz w:val="24"/>
          <w:szCs w:val="24"/>
        </w:rPr>
      </w:pPr>
    </w:p>
    <w:p w14:paraId="7C63E5CD" w14:textId="39535AA2" w:rsidR="00DF2CA4" w:rsidRDefault="00AB7DF6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uchelgeisiol ar gyfer ein cenhedlaeth nesaf. Rydym yn dymuno i Gymru fod yn lle gwych i dyfu i fyny, byw a gweithio ynddo, nawr ac yn y dyfodol. </w:t>
      </w:r>
    </w:p>
    <w:p w14:paraId="4F571891" w14:textId="5071F71E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Cymru wedi arwain y ffordd ym maes hawliau plant drwy eu hymgorffori mewn cyfraith drwy Fesur Hawliau Plant a Phobl Ifanc (Cymru) 2011. Mae Confensiwn y Cenhedloedd Unedig ar Hawliau'r Plentyn wrth wraidd ein holl bolisïau ar gyfer plant a phobl ifanc </w:t>
      </w:r>
      <w:r w:rsidR="005D55D4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pholisïau sy'n effeithio arnynt. </w:t>
      </w:r>
    </w:p>
    <w:p w14:paraId="0D25FC05" w14:textId="748B6881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cyhoeddi adroddiad cydymffurfio bob dwy flynedd a hanner yn dangos sut rydym wedi bodloni'r ymrwymiad hwnnw. Cyhoeddwyd y </w:t>
      </w:r>
      <w:hyperlink r:id="rId8" w:history="1">
        <w:r>
          <w:rPr>
            <w:rStyle w:val="Hyperlink"/>
            <w:rFonts w:ascii="Arial" w:hAnsi="Arial"/>
            <w:sz w:val="24"/>
          </w:rPr>
          <w:t>diweddaraf o'r rhain ym mis Gorffennaf 2023</w:t>
        </w:r>
      </w:hyperlink>
      <w:r>
        <w:rPr>
          <w:rFonts w:ascii="Arial" w:hAnsi="Arial"/>
          <w:sz w:val="24"/>
        </w:rPr>
        <w:t xml:space="preserve">. </w:t>
      </w:r>
    </w:p>
    <w:p w14:paraId="07EE7A54" w14:textId="479692B0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ein </w:t>
      </w:r>
      <w:hyperlink r:id="rId9" w:history="1">
        <w:r>
          <w:rPr>
            <w:rStyle w:val="Hyperlink"/>
            <w:rFonts w:ascii="Arial" w:hAnsi="Arial"/>
            <w:sz w:val="24"/>
          </w:rPr>
          <w:t xml:space="preserve">Cynllun Plant a Phobl Ifanc </w:t>
        </w:r>
      </w:hyperlink>
      <w:r>
        <w:rPr>
          <w:rFonts w:ascii="Arial" w:hAnsi="Arial"/>
          <w:sz w:val="24"/>
        </w:rPr>
        <w:t>yn datgan yr</w:t>
      </w:r>
      <w:r w:rsidR="005D55D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hyn y byddwn yn ei wneud i gefnogi plant a phobl ifanc wrth iddynt dyfu i fyny yng Nghymru. Fe </w:t>
      </w:r>
      <w:hyperlink r:id="rId10" w:history="1">
        <w:r>
          <w:rPr>
            <w:rStyle w:val="Hyperlink"/>
            <w:rFonts w:ascii="Arial" w:hAnsi="Arial"/>
            <w:sz w:val="24"/>
          </w:rPr>
          <w:t>wnaethom gyhoeddi diweddariad i'r cynllun</w:t>
        </w:r>
      </w:hyperlink>
      <w:r>
        <w:rPr>
          <w:rFonts w:ascii="Arial" w:hAnsi="Arial"/>
          <w:sz w:val="24"/>
        </w:rPr>
        <w:t xml:space="preserve"> ym mis Ionawr 2024. Mae'r diweddariad yn dangos </w:t>
      </w:r>
      <w:r w:rsidR="005D55D4">
        <w:rPr>
          <w:rFonts w:ascii="Arial" w:hAnsi="Arial"/>
          <w:sz w:val="24"/>
        </w:rPr>
        <w:t>cwmpas eang</w:t>
      </w:r>
      <w:r>
        <w:rPr>
          <w:rFonts w:ascii="Arial" w:hAnsi="Arial"/>
          <w:sz w:val="24"/>
        </w:rPr>
        <w:t xml:space="preserve"> y gwaith rydym yn ei wneud yn Llywodraeth Cymru i wella bywyd pob plentyn a pherson ifanc, gan eu cefnogi yn y blynyddoedd cynnar, o fewn eu teuluoedd ac mewn addysg a thu hwnt. Mae ein blaenoriaethau yn adlewyrchu ein cred bod gan blant a phobl ifanc yr hawl i'r dechrau gorau mewn bywyd; i gael eu trin yn deg, cael cartref diogel a bod yn iach yn feddyliol, yn gorfforol ac yn emosiynol.   </w:t>
      </w:r>
    </w:p>
    <w:p w14:paraId="01F02865" w14:textId="4AC547F5" w:rsidR="00FB6329" w:rsidRDefault="00FB6329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Cyhoeddodd Pwyllgor y Cenhedloedd Unedig ar Hawliau’r Plentyn ei </w:t>
      </w:r>
      <w:hyperlink r:id="rId11" w:history="1">
        <w:r>
          <w:rPr>
            <w:rStyle w:val="Hyperlink"/>
            <w:rFonts w:ascii="Arial" w:hAnsi="Arial"/>
            <w:sz w:val="24"/>
          </w:rPr>
          <w:t>adroddiad Arsylwadau Terfynol</w:t>
        </w:r>
      </w:hyperlink>
      <w:r>
        <w:rPr>
          <w:rFonts w:ascii="Arial" w:hAnsi="Arial"/>
          <w:sz w:val="24"/>
        </w:rPr>
        <w:t xml:space="preserve"> ym mis Mehefin 2023. </w:t>
      </w:r>
      <w:r w:rsidR="003A579B">
        <w:rPr>
          <w:rFonts w:ascii="Arial" w:hAnsi="Arial" w:cs="Arial"/>
        </w:rPr>
        <w:t>Y cyhoeddiad oedd diweddglo ei chweched a’i seithfed adolygiad cyfnodol o’r Deyrnas Unedig fel gwladwriaeth sy’n barti a</w:t>
      </w:r>
      <w:r>
        <w:rPr>
          <w:rFonts w:ascii="Arial" w:hAnsi="Arial"/>
          <w:sz w:val="24"/>
        </w:rPr>
        <w:t xml:space="preserve"> llofnodwr Confensiwn y </w:t>
      </w:r>
      <w:hyperlink r:id="rId12" w:history="1">
        <w:r>
          <w:rPr>
            <w:rStyle w:val="Hyperlink"/>
            <w:rFonts w:ascii="Arial" w:hAnsi="Arial"/>
            <w:sz w:val="24"/>
          </w:rPr>
          <w:t>Cenhedloedd Unedig ar Hawliau'r Plentyn</w:t>
        </w:r>
      </w:hyperlink>
      <w:r w:rsidR="003A579B">
        <w:t>.</w:t>
      </w:r>
      <w:r>
        <w:rPr>
          <w:rFonts w:ascii="Arial" w:hAnsi="Arial"/>
          <w:sz w:val="24"/>
        </w:rPr>
        <w:t xml:space="preserve"> </w:t>
      </w:r>
    </w:p>
    <w:p w14:paraId="5008E108" w14:textId="0273BE16" w:rsidR="00F206B7" w:rsidRDefault="001D60CC" w:rsidP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Chwaraeodd Llywodraeth Cymru, </w:t>
      </w:r>
      <w:r w:rsidR="005D55D4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gymdeithas sifil a phlant a phobl ifanc o Gymru ran lawn yn y dasg o gefnogi gwaith y Pwyllgor ac, fel llywodraeth, gwnaethom groesawu'r cyngor adeiladol a roddodd y Pwyllgor yn e</w:t>
      </w:r>
      <w:r w:rsidR="005D55D4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adroddiad. </w:t>
      </w:r>
    </w:p>
    <w:p w14:paraId="4CE95922" w14:textId="2F526D5E" w:rsidR="00AB3B14" w:rsidRDefault="00DC2A10" w:rsidP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Mae</w:t>
      </w:r>
      <w:r w:rsidR="005B73E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cwmpas eang i'r adroddiad ac mae'n gwneud tua 200 o argymhellion. Mae’r rhan fwyaf ohonynt wedi’u hanelu at y DU yn gyffredinol, ac mae llawer yn berthnasol i Gymru. Maent wedi'u cynllunio i helpu llywodraethau i roi'r confensiwn ar waith.</w:t>
      </w:r>
    </w:p>
    <w:p w14:paraId="2EBC8C03" w14:textId="44FD0DBE" w:rsidR="00CB0357" w:rsidRDefault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Llywodraeth Cymru yn croesawu'r cyfle i ymateb i'r argymhellion a rhoi'r wybodaeth ddiweddaraf am ein cynnydd. Mae ein hymateb yn mynd i'r afael â'r argymhellion hynny sy'n ymwneud yn sylweddol â materion sy'n gyfrifoldebau i Llywodraeth Cymru, a dylid eu darllen ochr yn ochr â'n Hadroddiad Cydymffurfio a'r diwedd</w:t>
      </w:r>
      <w:r w:rsidR="005B73E0">
        <w:rPr>
          <w:rFonts w:ascii="Arial" w:hAnsi="Arial"/>
          <w:sz w:val="24"/>
        </w:rPr>
        <w:t>ar</w:t>
      </w:r>
      <w:r>
        <w:rPr>
          <w:rFonts w:ascii="Arial" w:hAnsi="Arial"/>
          <w:sz w:val="24"/>
        </w:rPr>
        <w:t>iad i'r Cynllun Plant a Phobl Ifanc.</w:t>
      </w:r>
    </w:p>
    <w:p w14:paraId="2173E707" w14:textId="2C90A59E" w:rsidR="00DC2A10" w:rsidRDefault="00DF2CA4" w:rsidP="008E2DB0">
      <w:pPr>
        <w:pStyle w:val="ListParagraph"/>
        <w:spacing w:after="240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Rydym eisiau Cymru ar gyfer pob plentyn ac mae eu cefnogi i gael mynediad at eu hawliau a'u gwireddu yn ganolog i'r uchelgais hwnnw.  </w:t>
      </w:r>
    </w:p>
    <w:p w14:paraId="35E2E57D" w14:textId="067E5F89" w:rsidR="007477A7" w:rsidRDefault="007477A7" w:rsidP="008E2DB0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 w:rsidRPr="007477A7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  <w:r>
        <w:rPr>
          <w:rFonts w:ascii="Arial" w:hAnsi="Arial" w:cs="Arial"/>
          <w:sz w:val="24"/>
          <w:szCs w:val="24"/>
        </w:rPr>
        <w:t>.</w:t>
      </w:r>
    </w:p>
    <w:p w14:paraId="58B3B9EA" w14:textId="77777777" w:rsidR="00FB6329" w:rsidRDefault="00FB6329" w:rsidP="00C4688E">
      <w:pPr>
        <w:contextualSpacing/>
        <w:rPr>
          <w:rFonts w:ascii="Arial" w:hAnsi="Arial" w:cs="Arial"/>
          <w:iCs/>
          <w:sz w:val="24"/>
          <w:szCs w:val="24"/>
        </w:rPr>
      </w:pPr>
    </w:p>
    <w:p w14:paraId="1E36C27C" w14:textId="77777777" w:rsidR="0014448E" w:rsidRDefault="007C044C" w:rsidP="0014448E">
      <w:pPr>
        <w:rPr>
          <w:rFonts w:ascii="Arial" w:hAnsi="Arial" w:cs="Arial"/>
          <w:sz w:val="24"/>
          <w:szCs w:val="24"/>
        </w:rPr>
      </w:pPr>
      <w:hyperlink r:id="rId13" w:history="1">
        <w:r w:rsidR="0014448E">
          <w:rPr>
            <w:rStyle w:val="Hyperlink"/>
            <w:rFonts w:ascii="Arial" w:hAnsi="Arial" w:cs="Arial"/>
            <w:sz w:val="24"/>
            <w:szCs w:val="24"/>
          </w:rPr>
          <w:t>https://www.llyw.cymru/confensiwn-y-cenhedloedd-unedig-ar-hawliaur-plentyn-ymateb-y-llywodraeth-2024</w:t>
        </w:r>
      </w:hyperlink>
    </w:p>
    <w:p w14:paraId="0A54964D" w14:textId="6CB2B0D5" w:rsidR="00A845A9" w:rsidRPr="00D342CA" w:rsidRDefault="00A845A9" w:rsidP="0014448E">
      <w:pPr>
        <w:rPr>
          <w:b/>
          <w:color w:val="FF0000"/>
        </w:rPr>
      </w:pPr>
    </w:p>
    <w:sectPr w:rsidR="00A845A9" w:rsidRPr="00D342CA" w:rsidSect="00BE65C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0EEC" w14:textId="77777777" w:rsidR="00B233F4" w:rsidRDefault="00B233F4">
      <w:r>
        <w:separator/>
      </w:r>
    </w:p>
  </w:endnote>
  <w:endnote w:type="continuationSeparator" w:id="0">
    <w:p w14:paraId="160507EF" w14:textId="77777777" w:rsidR="00B233F4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F6D379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12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ACAE" w14:textId="77777777" w:rsidR="00B233F4" w:rsidRDefault="00B233F4">
      <w:r>
        <w:separator/>
      </w:r>
    </w:p>
  </w:footnote>
  <w:footnote w:type="continuationSeparator" w:id="0">
    <w:p w14:paraId="6B4EE956" w14:textId="77777777" w:rsidR="00B233F4" w:rsidRDefault="00B2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A49"/>
    <w:multiLevelType w:val="hybridMultilevel"/>
    <w:tmpl w:val="A9164A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1934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084"/>
    <w:rsid w:val="0001504E"/>
    <w:rsid w:val="00023B69"/>
    <w:rsid w:val="00025769"/>
    <w:rsid w:val="000516D9"/>
    <w:rsid w:val="0006774B"/>
    <w:rsid w:val="000733A4"/>
    <w:rsid w:val="00082B81"/>
    <w:rsid w:val="00087600"/>
    <w:rsid w:val="00090C3D"/>
    <w:rsid w:val="00097118"/>
    <w:rsid w:val="000C3A52"/>
    <w:rsid w:val="000C53DB"/>
    <w:rsid w:val="000C5E9B"/>
    <w:rsid w:val="000F76F4"/>
    <w:rsid w:val="00105A12"/>
    <w:rsid w:val="00106134"/>
    <w:rsid w:val="00134918"/>
    <w:rsid w:val="0014448E"/>
    <w:rsid w:val="00145819"/>
    <w:rsid w:val="001460B1"/>
    <w:rsid w:val="00150EFC"/>
    <w:rsid w:val="001636D9"/>
    <w:rsid w:val="0017102C"/>
    <w:rsid w:val="001A39E2"/>
    <w:rsid w:val="001A6AF1"/>
    <w:rsid w:val="001B027C"/>
    <w:rsid w:val="001B288D"/>
    <w:rsid w:val="001C0136"/>
    <w:rsid w:val="001C532F"/>
    <w:rsid w:val="001C7472"/>
    <w:rsid w:val="001D60CC"/>
    <w:rsid w:val="001E1645"/>
    <w:rsid w:val="001E53BF"/>
    <w:rsid w:val="002120AF"/>
    <w:rsid w:val="00214B25"/>
    <w:rsid w:val="00223E62"/>
    <w:rsid w:val="00274F08"/>
    <w:rsid w:val="002A0C69"/>
    <w:rsid w:val="002A5310"/>
    <w:rsid w:val="002B346E"/>
    <w:rsid w:val="002C57B6"/>
    <w:rsid w:val="002E3B61"/>
    <w:rsid w:val="002F0EB9"/>
    <w:rsid w:val="002F53A9"/>
    <w:rsid w:val="00314E36"/>
    <w:rsid w:val="003220C1"/>
    <w:rsid w:val="00325552"/>
    <w:rsid w:val="00354387"/>
    <w:rsid w:val="00356D7B"/>
    <w:rsid w:val="00357893"/>
    <w:rsid w:val="003670C1"/>
    <w:rsid w:val="00370471"/>
    <w:rsid w:val="00382836"/>
    <w:rsid w:val="003A45B5"/>
    <w:rsid w:val="003A579B"/>
    <w:rsid w:val="003B1503"/>
    <w:rsid w:val="003B3D64"/>
    <w:rsid w:val="003C512B"/>
    <w:rsid w:val="003C5133"/>
    <w:rsid w:val="00412673"/>
    <w:rsid w:val="0043031D"/>
    <w:rsid w:val="00434AFB"/>
    <w:rsid w:val="004419A2"/>
    <w:rsid w:val="0046757C"/>
    <w:rsid w:val="004D3E51"/>
    <w:rsid w:val="00516CE2"/>
    <w:rsid w:val="005365B1"/>
    <w:rsid w:val="00560F1F"/>
    <w:rsid w:val="00574BB3"/>
    <w:rsid w:val="005A0009"/>
    <w:rsid w:val="005A22E2"/>
    <w:rsid w:val="005B030B"/>
    <w:rsid w:val="005B73E0"/>
    <w:rsid w:val="005C27C2"/>
    <w:rsid w:val="005D2A41"/>
    <w:rsid w:val="005D55D4"/>
    <w:rsid w:val="005D7663"/>
    <w:rsid w:val="005F1659"/>
    <w:rsid w:val="00603548"/>
    <w:rsid w:val="006300FF"/>
    <w:rsid w:val="006404B1"/>
    <w:rsid w:val="00654C0A"/>
    <w:rsid w:val="00662290"/>
    <w:rsid w:val="006633C7"/>
    <w:rsid w:val="00663F04"/>
    <w:rsid w:val="00670227"/>
    <w:rsid w:val="006814BD"/>
    <w:rsid w:val="0069133F"/>
    <w:rsid w:val="006973F7"/>
    <w:rsid w:val="006A5257"/>
    <w:rsid w:val="006B340E"/>
    <w:rsid w:val="006B461D"/>
    <w:rsid w:val="006E0A2C"/>
    <w:rsid w:val="00703993"/>
    <w:rsid w:val="0070555E"/>
    <w:rsid w:val="00731D2F"/>
    <w:rsid w:val="00732123"/>
    <w:rsid w:val="0073380E"/>
    <w:rsid w:val="00743B79"/>
    <w:rsid w:val="007477A7"/>
    <w:rsid w:val="007523BC"/>
    <w:rsid w:val="00752C48"/>
    <w:rsid w:val="00777488"/>
    <w:rsid w:val="007A05FB"/>
    <w:rsid w:val="007B5260"/>
    <w:rsid w:val="007C044C"/>
    <w:rsid w:val="007C24E7"/>
    <w:rsid w:val="007C46E1"/>
    <w:rsid w:val="007D1402"/>
    <w:rsid w:val="007F5E64"/>
    <w:rsid w:val="007F6BF4"/>
    <w:rsid w:val="00800FA0"/>
    <w:rsid w:val="00812370"/>
    <w:rsid w:val="0082411A"/>
    <w:rsid w:val="00841628"/>
    <w:rsid w:val="00846160"/>
    <w:rsid w:val="008467B9"/>
    <w:rsid w:val="00877BD2"/>
    <w:rsid w:val="008B505D"/>
    <w:rsid w:val="008B7927"/>
    <w:rsid w:val="008D1E0B"/>
    <w:rsid w:val="008E2DB0"/>
    <w:rsid w:val="008F0CC6"/>
    <w:rsid w:val="008F34B0"/>
    <w:rsid w:val="008F789E"/>
    <w:rsid w:val="00905771"/>
    <w:rsid w:val="00923B73"/>
    <w:rsid w:val="00951857"/>
    <w:rsid w:val="00953A46"/>
    <w:rsid w:val="009611BC"/>
    <w:rsid w:val="0096356A"/>
    <w:rsid w:val="00967473"/>
    <w:rsid w:val="00970275"/>
    <w:rsid w:val="00973090"/>
    <w:rsid w:val="00995EEC"/>
    <w:rsid w:val="009A3BAE"/>
    <w:rsid w:val="009B1230"/>
    <w:rsid w:val="009B7D53"/>
    <w:rsid w:val="009D26D8"/>
    <w:rsid w:val="009E4974"/>
    <w:rsid w:val="009F06C3"/>
    <w:rsid w:val="009F150D"/>
    <w:rsid w:val="00A01417"/>
    <w:rsid w:val="00A11E7A"/>
    <w:rsid w:val="00A204C9"/>
    <w:rsid w:val="00A21A9F"/>
    <w:rsid w:val="00A23742"/>
    <w:rsid w:val="00A3247B"/>
    <w:rsid w:val="00A37181"/>
    <w:rsid w:val="00A429FA"/>
    <w:rsid w:val="00A4396F"/>
    <w:rsid w:val="00A46E23"/>
    <w:rsid w:val="00A4780E"/>
    <w:rsid w:val="00A72CF3"/>
    <w:rsid w:val="00A82A45"/>
    <w:rsid w:val="00A845A9"/>
    <w:rsid w:val="00A86958"/>
    <w:rsid w:val="00AA5651"/>
    <w:rsid w:val="00AA5848"/>
    <w:rsid w:val="00AA7750"/>
    <w:rsid w:val="00AB3B14"/>
    <w:rsid w:val="00AB7DF6"/>
    <w:rsid w:val="00AC3DED"/>
    <w:rsid w:val="00AD00D7"/>
    <w:rsid w:val="00AD437E"/>
    <w:rsid w:val="00AD65F1"/>
    <w:rsid w:val="00AE064D"/>
    <w:rsid w:val="00AF056B"/>
    <w:rsid w:val="00B049B1"/>
    <w:rsid w:val="00B233F4"/>
    <w:rsid w:val="00B239BA"/>
    <w:rsid w:val="00B43A05"/>
    <w:rsid w:val="00B468BB"/>
    <w:rsid w:val="00B81F17"/>
    <w:rsid w:val="00BB1BA1"/>
    <w:rsid w:val="00BD0225"/>
    <w:rsid w:val="00BE3D97"/>
    <w:rsid w:val="00BE65C4"/>
    <w:rsid w:val="00C251E0"/>
    <w:rsid w:val="00C35F8D"/>
    <w:rsid w:val="00C36C4B"/>
    <w:rsid w:val="00C40333"/>
    <w:rsid w:val="00C43B4A"/>
    <w:rsid w:val="00C4688E"/>
    <w:rsid w:val="00C475BA"/>
    <w:rsid w:val="00C64FA5"/>
    <w:rsid w:val="00C77C5C"/>
    <w:rsid w:val="00C84A12"/>
    <w:rsid w:val="00CB0357"/>
    <w:rsid w:val="00CF3DC5"/>
    <w:rsid w:val="00D017E2"/>
    <w:rsid w:val="00D16D97"/>
    <w:rsid w:val="00D2725B"/>
    <w:rsid w:val="00D27F42"/>
    <w:rsid w:val="00D3123D"/>
    <w:rsid w:val="00D337DD"/>
    <w:rsid w:val="00D342CA"/>
    <w:rsid w:val="00D5787B"/>
    <w:rsid w:val="00D84713"/>
    <w:rsid w:val="00DC2A10"/>
    <w:rsid w:val="00DD4B82"/>
    <w:rsid w:val="00DF2CA4"/>
    <w:rsid w:val="00E12F75"/>
    <w:rsid w:val="00E1556F"/>
    <w:rsid w:val="00E17EC9"/>
    <w:rsid w:val="00E25596"/>
    <w:rsid w:val="00E3419E"/>
    <w:rsid w:val="00E47B1A"/>
    <w:rsid w:val="00E62E96"/>
    <w:rsid w:val="00E631B1"/>
    <w:rsid w:val="00E66ECA"/>
    <w:rsid w:val="00E93F98"/>
    <w:rsid w:val="00E977D5"/>
    <w:rsid w:val="00EA5290"/>
    <w:rsid w:val="00EB248F"/>
    <w:rsid w:val="00EB5F93"/>
    <w:rsid w:val="00EC0568"/>
    <w:rsid w:val="00EC2C67"/>
    <w:rsid w:val="00EE721A"/>
    <w:rsid w:val="00F0272E"/>
    <w:rsid w:val="00F206B7"/>
    <w:rsid w:val="00F2438B"/>
    <w:rsid w:val="00F33C7C"/>
    <w:rsid w:val="00F3764A"/>
    <w:rsid w:val="00F81C33"/>
    <w:rsid w:val="00F923C2"/>
    <w:rsid w:val="00F97613"/>
    <w:rsid w:val="00FA06E2"/>
    <w:rsid w:val="00FB6329"/>
    <w:rsid w:val="00FC6E3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C4688E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C27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27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27C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27C2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5C27C2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hawliau-plant-phobl-ifanc-adroddiad-cydymffurfio-hydref-2020-i-mawrth-2023" TargetMode="External"/><Relationship Id="rId13" Type="http://schemas.openxmlformats.org/officeDocument/2006/relationships/hyperlink" Target="https://eur01.safelinks.protection.outlook.com/?url=https%3A%2F%2Fwww.llyw.cymru%2Fconfensiwn-y-cenhedloedd-unedig-ar-hawliaur-plentyn-ymateb-y-llywodraeth-2024&amp;data=05%7C02%7CBrendan.Murtagh%40gov.wales%7C52ca4b433671488aa62308dca5bb52b3%7Ca2cc36c592804ae78887d06dab89216b%7C0%7C0%7C638567471160653528%7CUnknown%7CTWFpbGZsb3d8eyJWIjoiMC4wLjAwMDAiLCJQIjoiV2luMzIiLCJBTiI6Ik1haWwiLCJXVCI6Mn0%3D%7C0%7C%7C%7C&amp;sdata=84cEWTIHjYFV5TVTa%2FPAY5gxcKSzF%2Fhnn028FQiwM9A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.uk/what-we-do/un-convention-child-right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binternet.ohchr.org/_layouts/15/TreatyBodyExternal/DownloadDraft.aspx?key=af6flM/DbBqPE2/waqXlpB3LO3lhcpqekS7iK4gYAx6Hnx4GEVuMSU4/EfZoT5S3h0TEHNX7duZq/NdzH0t89Q=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lyw.cymru/diweddariad-ar-cynllun-plant-phobl-ifanc-ionawr-2024-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lyw.cymru/cynllun-plant-phobl-ifanc-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A54207937</value>
    </field>
    <field name="Objective-Title">
      <value order="0">Welsh Government response to the UN Concluding Observations Report 2023 -  Written Statement - Welsh</value>
    </field>
    <field name="Objective-Description">
      <value order="0"/>
    </field>
    <field name="Objective-CreationStamp">
      <value order="0">2024-07-10T13:15:52Z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2024-07-24T15:04:26Z</value>
    </field>
    <field name="Objective-ModificationStamp">
      <value order="0">2024-07-24T15:04:26Z</value>
    </field>
    <field name="Objective-Owner">
      <value order="0">Murtagh, Brendan -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Advice:Jayne Bryant - Minister for Mental Health and Early Years - TPSF Division - 2024-2026:CRB MA JB 5660 24 - Welsh Government response to the UN Concluding Observations Report 2023.</value>
    </field>
    <field name="Objective-Parent">
      <value order="0">CRB MA JB 5660 24 - Welsh Government response to the UN Concluding Observations Report 2023.</value>
    </field>
    <field name="Objective-State">
      <value order="0">Published</value>
    </field>
    <field name="Objective-VersionId">
      <value order="0">vA99093186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qA2113601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2024-07-25T09:19:00Z</dcterms:created>
  <dcterms:modified xsi:type="dcterms:W3CDTF">2024-07-25T09:50:00Z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A54207937</vt:lpwstr>
  </property>
  <property fmtid="{D5CDD505-2E9C-101B-9397-08002B2CF9AE}" pid="4" name="Objective-Title">
    <vt:lpwstr>Welsh Government response to the UN Concluding Observations Report 2023 - 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2024-07-10T13:15:52Z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2024-07-24T15:04:26Z</vt:filetime>
  </property>
  <property fmtid="{D5CDD505-2E9C-101B-9397-08002B2CF9AE}" pid="10" name="Objective-ModificationStamp">
    <vt:filetime>2024-07-24T15:04:26Z</vt:filetime>
  </property>
  <property fmtid="{D5CDD505-2E9C-101B-9397-08002B2CF9AE}" pid="11" name="Objective-Owner">
    <vt:lpwstr>Murtagh, Brendan -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Advice:Jayne Bryant - Minister for Mental Health and Early Years - TPSF Division - 2024-2026:CRB MA JB 5660 24 - Welsh Government response to the UN Concluding Observations Report 2023.:</vt:lpwstr>
  </property>
  <property fmtid="{D5CDD505-2E9C-101B-9397-08002B2CF9AE}" pid="13" name="Objective-Parent">
    <vt:lpwstr>CRB MA JB 5660 24 - Welsh Government response to the UN Concluding Observations Report 2023.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vA99093186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2024-07-09T23:00:00Z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