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EE8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7DF628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217CDB" wp14:editId="25BFBF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40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D4314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A7284B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65B701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CE756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3346FC" wp14:editId="723701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931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432C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D94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D957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C93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659E3" w14:textId="77777777" w:rsidR="00EA5290" w:rsidRPr="00670227" w:rsidRDefault="00EE7374" w:rsidP="00EE73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Cyfarfod rhif 34 y Cyngor Prydeinig-Gwyddelig (6 Tachwedd, yr Alban)</w:t>
            </w:r>
          </w:p>
        </w:tc>
      </w:tr>
      <w:tr w:rsidR="00EA5290" w:rsidRPr="00A011A1" w14:paraId="1C07F9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54A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30F4" w14:textId="26AC9C43" w:rsidR="00EA5290" w:rsidRPr="00670227" w:rsidRDefault="00575E7C" w:rsidP="00567B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="00EE7374">
              <w:rPr>
                <w:rFonts w:ascii="Arial" w:hAnsi="Arial"/>
                <w:b/>
                <w:sz w:val="24"/>
              </w:rPr>
              <w:t xml:space="preserve"> Tachwedd 2020</w:t>
            </w:r>
          </w:p>
        </w:tc>
      </w:tr>
      <w:tr w:rsidR="00EA5290" w:rsidRPr="00A011A1" w14:paraId="424CDC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DC2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36A4" w14:textId="77777777" w:rsidR="00EA5290" w:rsidRPr="00670227" w:rsidRDefault="00EE737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Gwir Anrhydeddus Mark Drakeford AS, y Prif Weinidog</w:t>
            </w:r>
          </w:p>
        </w:tc>
      </w:tr>
    </w:tbl>
    <w:p w14:paraId="19C5A9BA" w14:textId="77777777" w:rsidR="00EA5290" w:rsidRPr="00A011A1" w:rsidRDefault="00EA5290" w:rsidP="00EA5290"/>
    <w:p w14:paraId="4F0D0EA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2F8CEFA" w14:textId="5D86172E" w:rsidR="00C8295B" w:rsidRDefault="00DC4AB3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Roeddwn yn bresennol yng nghyfarfod rhif 34 y Cyngor Prydeinig-Gwyddelig, a gynhaliwyd ar-lein ar 6 Tachwedd gan Lywodraeth yr Alban. Gyda mi yr oedd Gweinidog yr Economi, Trafnidiaeth a Gogledd Cymru. Y Gwir Anrhydeddus Nicola </w:t>
      </w:r>
      <w:proofErr w:type="spellStart"/>
      <w:r>
        <w:rPr>
          <w:rFonts w:ascii="Arial" w:hAnsi="Arial"/>
          <w:sz w:val="24"/>
        </w:rPr>
        <w:t>Sturgeon</w:t>
      </w:r>
      <w:proofErr w:type="spellEnd"/>
      <w:r>
        <w:rPr>
          <w:rFonts w:ascii="Arial" w:hAnsi="Arial"/>
          <w:sz w:val="24"/>
        </w:rPr>
        <w:t xml:space="preserve"> ASA, Prif Weinidog yr Alban, oedd cadeirydd y cyfarfod. Ymysg y rhai eraill a oedd yn bresennol oedd Canghellor Dugiaeth Caerhirfryn, y Gwir Anrhydeddus Michael </w:t>
      </w:r>
      <w:proofErr w:type="spellStart"/>
      <w:r>
        <w:rPr>
          <w:rFonts w:ascii="Arial" w:hAnsi="Arial"/>
          <w:sz w:val="24"/>
        </w:rPr>
        <w:t>Gove</w:t>
      </w:r>
      <w:proofErr w:type="spellEnd"/>
      <w:r>
        <w:rPr>
          <w:rFonts w:ascii="Arial" w:hAnsi="Arial"/>
          <w:sz w:val="24"/>
        </w:rPr>
        <w:t xml:space="preserve"> AS; Ysgrifennydd Gwladol Gogledd Iwerddon, y Gwir Anrhydeddus Brandon Lewis AS; Ysgrifennydd Gwladol yr Alban, y Gwir Anrhydeddus </w:t>
      </w:r>
      <w:proofErr w:type="spellStart"/>
      <w:r>
        <w:rPr>
          <w:rFonts w:ascii="Arial" w:hAnsi="Arial"/>
          <w:sz w:val="24"/>
        </w:rPr>
        <w:t>Alister</w:t>
      </w:r>
      <w:proofErr w:type="spellEnd"/>
      <w:r>
        <w:rPr>
          <w:rFonts w:ascii="Arial" w:hAnsi="Arial"/>
          <w:sz w:val="24"/>
        </w:rPr>
        <w:t xml:space="preserve"> Jack AS;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Taoiseach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Micheál</w:t>
      </w:r>
      <w:proofErr w:type="spellEnd"/>
      <w:r>
        <w:rPr>
          <w:rFonts w:ascii="Arial" w:hAnsi="Arial"/>
          <w:sz w:val="24"/>
        </w:rPr>
        <w:t xml:space="preserve"> Martin T.D.;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Tánaiste</w:t>
      </w:r>
      <w:proofErr w:type="spellEnd"/>
      <w:r>
        <w:rPr>
          <w:rFonts w:ascii="Arial" w:hAnsi="Arial"/>
          <w:sz w:val="24"/>
        </w:rPr>
        <w:t xml:space="preserve">, Leo </w:t>
      </w:r>
      <w:proofErr w:type="spellStart"/>
      <w:r>
        <w:rPr>
          <w:rFonts w:ascii="Arial" w:hAnsi="Arial"/>
          <w:sz w:val="24"/>
        </w:rPr>
        <w:t>Varadkar</w:t>
      </w:r>
      <w:proofErr w:type="spellEnd"/>
      <w:r>
        <w:rPr>
          <w:rFonts w:ascii="Arial" w:hAnsi="Arial"/>
          <w:sz w:val="24"/>
        </w:rPr>
        <w:t xml:space="preserve"> T.D.; a Phrif Weinidogion </w:t>
      </w:r>
      <w:proofErr w:type="spellStart"/>
      <w:r>
        <w:rPr>
          <w:rFonts w:ascii="Arial" w:hAnsi="Arial"/>
          <w:sz w:val="24"/>
        </w:rPr>
        <w:t>Jersey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Guernsey</w:t>
      </w:r>
      <w:proofErr w:type="spellEnd"/>
      <w:r>
        <w:rPr>
          <w:rFonts w:ascii="Arial" w:hAnsi="Arial"/>
          <w:sz w:val="24"/>
        </w:rPr>
        <w:t xml:space="preserve"> ac Ynys Manaw. Ar ôl adfer Gweithrediaeth Gogledd Iwerddon yn gynharach eleni, roeddem yn croesawu cyfranogiad Prif Weinidog Gogledd Iwerddon, y Gwir Anrhydeddus </w:t>
      </w:r>
      <w:proofErr w:type="spellStart"/>
      <w:r>
        <w:rPr>
          <w:rFonts w:ascii="Arial" w:hAnsi="Arial"/>
          <w:sz w:val="24"/>
        </w:rPr>
        <w:t>Arlene</w:t>
      </w:r>
      <w:proofErr w:type="spellEnd"/>
      <w:r>
        <w:rPr>
          <w:rFonts w:ascii="Arial" w:hAnsi="Arial"/>
          <w:sz w:val="24"/>
        </w:rPr>
        <w:t xml:space="preserve"> Foster ACD, a Dirprwy Brif Weinidog Gogledd Iwerddon, Michelle </w:t>
      </w:r>
      <w:proofErr w:type="spellStart"/>
      <w:r>
        <w:rPr>
          <w:rFonts w:ascii="Arial" w:hAnsi="Arial"/>
          <w:sz w:val="24"/>
        </w:rPr>
        <w:t>O’Neill</w:t>
      </w:r>
      <w:proofErr w:type="spellEnd"/>
      <w:r>
        <w:rPr>
          <w:rFonts w:ascii="Arial" w:hAnsi="Arial"/>
          <w:sz w:val="24"/>
        </w:rPr>
        <w:t xml:space="preserve"> ACD.</w:t>
      </w:r>
    </w:p>
    <w:p w14:paraId="5E291546" w14:textId="77777777" w:rsidR="00DC4AB3" w:rsidRDefault="00DC4AB3" w:rsidP="00A845A9">
      <w:pPr>
        <w:rPr>
          <w:rFonts w:ascii="Arial" w:hAnsi="Arial"/>
          <w:sz w:val="24"/>
        </w:rPr>
      </w:pPr>
    </w:p>
    <w:p w14:paraId="69221111" w14:textId="22A3C866" w:rsidR="00DC4AB3" w:rsidRDefault="00DC4AB3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hi’n siomedig bod Prif Weinidog y DU wedi methu mynychu’r cyfarfod unwaith eto.</w:t>
      </w:r>
    </w:p>
    <w:p w14:paraId="5AF5B5EE" w14:textId="77777777" w:rsidR="00EC4895" w:rsidRDefault="00EC4895" w:rsidP="00A845A9">
      <w:pPr>
        <w:rPr>
          <w:rFonts w:ascii="Arial" w:hAnsi="Arial"/>
          <w:sz w:val="24"/>
        </w:rPr>
      </w:pPr>
    </w:p>
    <w:p w14:paraId="1F5155DD" w14:textId="4FACACD0" w:rsidR="006257FE" w:rsidRDefault="00EC4895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Adferiad Economaidd yng nghyd-destun Covid-19 oedd thema’r cyfarfod hwn. Er mai argyfwng iechyd y cyhoedd yw’r pandemig yn bennaf, mae wedi achosi goblygiadau dwys i’n heconomïau, ein cymdeithasau a’n cymunedau. Cafodd y Cyngor drafodaeth adeiladol ac addysgiadol ar y pwnc, gan rannu profiad o’r heriau eithaf tebyg y mae pob gweinyddiaeth yn eu </w:t>
      </w:r>
      <w:r w:rsidR="00E02943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wynebu, a safbwyntiau o ran mynd i’r afael â’r mater digynsail hwn. </w:t>
      </w:r>
    </w:p>
    <w:p w14:paraId="0E57B011" w14:textId="77777777" w:rsidR="00EC4895" w:rsidRPr="0089079F" w:rsidRDefault="00EC4895" w:rsidP="00A845A9">
      <w:pPr>
        <w:rPr>
          <w:rFonts w:ascii="Arial" w:hAnsi="Arial"/>
          <w:sz w:val="24"/>
          <w:lang w:val="en-US"/>
        </w:rPr>
      </w:pPr>
    </w:p>
    <w:p w14:paraId="550A392B" w14:textId="737ADCF0" w:rsidR="00245FD2" w:rsidRDefault="001408C2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ystod y drafodaeth, tynnais sylw at y canlynol: </w:t>
      </w:r>
    </w:p>
    <w:p w14:paraId="043FFAEB" w14:textId="193AB853" w:rsidR="00804D21" w:rsidRPr="0089079F" w:rsidRDefault="006257FE" w:rsidP="0089079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nid yw effaith economaidd COVID-19 wedi’i rhannu’n gyfartal – a sut mae’r pandemig wedi dwysáu anghydraddoldebau sy’n bodoli eisoes, gan gael yr effaith drymaf ar y rhai mwyaf agored i niwed. Esboniais fod effaith fwy wedi bod ar rai cymunedau nag eraill; naill ai o safbwynt iechyd, </w:t>
      </w:r>
      <w:r w:rsidR="00AB7D22">
        <w:rPr>
          <w:rFonts w:ascii="Arial" w:hAnsi="Arial"/>
          <w:sz w:val="24"/>
        </w:rPr>
        <w:t>fel sy’n wir</w:t>
      </w:r>
      <w:r>
        <w:rPr>
          <w:rFonts w:ascii="Arial" w:hAnsi="Arial"/>
          <w:sz w:val="24"/>
        </w:rPr>
        <w:t xml:space="preserve"> i gymunedau BAME a phobl anabl, neu’n economaidd, yn enwedig y rhai sy’n gweithio mewn sectorau fel manwerthu, twristiaeth, y celfyddydau neu letygarwch; ond bod Deddf Llesiant Cenedlaethau’r Dyfodol yn sylfaen ar gyfer cefnogi Cymru fwy cyfartal.</w:t>
      </w:r>
    </w:p>
    <w:p w14:paraId="2589CA1C" w14:textId="77777777" w:rsidR="00804D21" w:rsidRPr="00804D21" w:rsidRDefault="00804D21" w:rsidP="00804D21">
      <w:pPr>
        <w:rPr>
          <w:rFonts w:ascii="Arial" w:hAnsi="Arial"/>
          <w:sz w:val="24"/>
          <w:lang w:val="en"/>
        </w:rPr>
      </w:pPr>
    </w:p>
    <w:p w14:paraId="321B6B9D" w14:textId="232D27A7" w:rsidR="00245FD2" w:rsidRDefault="006257FE" w:rsidP="0089079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er bod y pandemig yn cael effaith economaidd niweidiol ar bobl ifanc – sy’n debygol o barhau y tu hwnt i’r pandemig mewn cyd-destun ariannol ac economaidd hynod o heriol – rydym yn datblygu mentrau ar gyfer adferiad sy’n seiliedig ar swyddi.</w:t>
      </w:r>
    </w:p>
    <w:p w14:paraId="60FC3EE6" w14:textId="77777777" w:rsidR="00245FD2" w:rsidRPr="0089079F" w:rsidRDefault="00245FD2" w:rsidP="0089079F">
      <w:pPr>
        <w:pStyle w:val="ListParagraph"/>
        <w:rPr>
          <w:rFonts w:ascii="Arial" w:hAnsi="Arial"/>
          <w:sz w:val="24"/>
          <w:lang w:val="en"/>
        </w:rPr>
      </w:pPr>
    </w:p>
    <w:p w14:paraId="4805E7BA" w14:textId="165705BE" w:rsidR="00E56FD4" w:rsidRPr="0089079F" w:rsidRDefault="00F17416" w:rsidP="0089079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rydym yn cydnabod pwysigrwydd gweithio tuag at economi werdd drwy adferiad gwyrdd.</w:t>
      </w:r>
    </w:p>
    <w:p w14:paraId="2597B32C" w14:textId="77777777" w:rsidR="00E56FD4" w:rsidRPr="0089079F" w:rsidRDefault="00E56FD4" w:rsidP="0089079F">
      <w:pPr>
        <w:pStyle w:val="ListParagraph"/>
        <w:rPr>
          <w:rFonts w:ascii="Arial" w:hAnsi="Arial"/>
          <w:sz w:val="24"/>
          <w:lang w:val="en"/>
        </w:rPr>
      </w:pPr>
    </w:p>
    <w:p w14:paraId="47C16857" w14:textId="2383F5DC" w:rsidR="00804D21" w:rsidRDefault="00804D21" w:rsidP="0089079F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mae’n rhaid i’r holl faterion hyn fod ar flaen ein meddwl wrth i ni gynllunio’r adferiad ar ôl COVID-19, a hynny yng nghyd-destun ehangach ein hymrwymiad i fynd i’r afael â’r newid yn yr hinsawdd ac yn erbyn y posibilrwydd o niwed economaidd pellach yn sgil diwedd cyfnod pontio’r UE.</w:t>
      </w:r>
    </w:p>
    <w:p w14:paraId="61CCA4C6" w14:textId="77777777" w:rsidR="00804D21" w:rsidRPr="0089079F" w:rsidRDefault="00804D21" w:rsidP="00E56FD4">
      <w:pPr>
        <w:rPr>
          <w:rFonts w:ascii="Arial" w:hAnsi="Arial"/>
          <w:sz w:val="24"/>
          <w:lang w:val="en"/>
        </w:rPr>
      </w:pPr>
    </w:p>
    <w:p w14:paraId="02DA319A" w14:textId="6CC00D52" w:rsidR="00EC4895" w:rsidRDefault="005328AB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Nododd Gweinidog yr Economi</w:t>
      </w:r>
      <w:r w:rsidR="00575E7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575E7C" w:rsidRPr="00575E7C">
        <w:rPr>
          <w:rFonts w:ascii="Arial" w:hAnsi="Arial"/>
          <w:sz w:val="24"/>
        </w:rPr>
        <w:t xml:space="preserve">Trafnidiaeth a Gogledd Cymru </w:t>
      </w:r>
      <w:r>
        <w:rPr>
          <w:rFonts w:ascii="Arial" w:hAnsi="Arial"/>
          <w:sz w:val="24"/>
        </w:rPr>
        <w:t xml:space="preserve">ymateb Llywodraeth Cymru er mwyn mynd i’r afael â’r argyfwng:  </w:t>
      </w:r>
    </w:p>
    <w:p w14:paraId="07AD831E" w14:textId="77777777" w:rsidR="005328AB" w:rsidRDefault="005328AB" w:rsidP="00A845A9">
      <w:pPr>
        <w:rPr>
          <w:rFonts w:ascii="Arial" w:hAnsi="Arial"/>
          <w:sz w:val="24"/>
        </w:rPr>
      </w:pPr>
    </w:p>
    <w:p w14:paraId="268BC2C9" w14:textId="46D9E60E" w:rsidR="00E56FD4" w:rsidRDefault="001408C2" w:rsidP="005328AB">
      <w:pPr>
        <w:numPr>
          <w:ilvl w:val="0"/>
          <w:numId w:val="4"/>
        </w:numPr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>Rydym wedi cael deialog rheolaidd ac adeiladol, ac wedi rhannu profiadau â’r llywodraethu datganoledig eraill a Llywodraeth y DU.</w:t>
      </w:r>
    </w:p>
    <w:p w14:paraId="5ABC5BEB" w14:textId="77777777" w:rsidR="00E56FD4" w:rsidRDefault="00E56FD4" w:rsidP="0089079F">
      <w:pPr>
        <w:ind w:left="720"/>
        <w:rPr>
          <w:rFonts w:ascii="Arial" w:hAnsi="Arial"/>
          <w:iCs/>
          <w:sz w:val="24"/>
        </w:rPr>
      </w:pPr>
    </w:p>
    <w:p w14:paraId="071F3F32" w14:textId="014BDB2F" w:rsidR="005328AB" w:rsidRPr="005328AB" w:rsidRDefault="001408C2" w:rsidP="005328AB">
      <w:pPr>
        <w:numPr>
          <w:ilvl w:val="0"/>
          <w:numId w:val="4"/>
        </w:numPr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>Ma</w:t>
      </w:r>
      <w:r w:rsidR="00AB7D22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cyfuniad</w:t>
      </w:r>
      <w:r w:rsidR="00AB7D22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pandemig a gadael yr UE yn bygwth cildroi’r cynnydd rydym wedi’i wneud o ran lleihau diweithdra ac anweithgarwch economaidd yng Nghymru dros y degawd diwethaf.</w:t>
      </w:r>
    </w:p>
    <w:p w14:paraId="54C823D9" w14:textId="77777777" w:rsidR="005328AB" w:rsidRPr="005328AB" w:rsidRDefault="005328AB" w:rsidP="005328AB">
      <w:pPr>
        <w:rPr>
          <w:rFonts w:ascii="Arial" w:hAnsi="Arial"/>
          <w:iCs/>
          <w:sz w:val="24"/>
        </w:rPr>
      </w:pPr>
    </w:p>
    <w:p w14:paraId="2A5BCD72" w14:textId="58BB54A1" w:rsidR="005328AB" w:rsidRDefault="001408C2" w:rsidP="00D23031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yr un modd a’r holl Aelod-weinyddiaethau, ymateb cyntaf Llywodraeth Cymru i’r argyfwng hwn oedd achub bywydau a diogelu swyddi a busnesau, a hynny drwy wariant heb ei debyg o’r blaen ar becynnau cymorth. </w:t>
      </w:r>
    </w:p>
    <w:p w14:paraId="47B7DF55" w14:textId="77777777" w:rsidR="00D23031" w:rsidRPr="00C10AF5" w:rsidRDefault="00D23031" w:rsidP="00D23031">
      <w:pPr>
        <w:ind w:left="720"/>
        <w:rPr>
          <w:rFonts w:ascii="Arial" w:hAnsi="Arial"/>
          <w:sz w:val="24"/>
        </w:rPr>
      </w:pPr>
    </w:p>
    <w:p w14:paraId="1EE55BF8" w14:textId="195E26F3" w:rsidR="00313A90" w:rsidRDefault="001408C2" w:rsidP="005328AB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Mae gan Lywodraeth Cymru agenda â phedair elfen iddi ar gyfer adferiad parhaus, sef cefnogi a buddsoddi yn y canlynol:</w:t>
      </w:r>
    </w:p>
    <w:p w14:paraId="6005EC7E" w14:textId="77777777" w:rsidR="00313A90" w:rsidRDefault="00313A90" w:rsidP="0089079F">
      <w:pPr>
        <w:pStyle w:val="ListParagraph"/>
        <w:rPr>
          <w:rFonts w:ascii="Arial" w:hAnsi="Arial"/>
          <w:sz w:val="24"/>
        </w:rPr>
      </w:pPr>
    </w:p>
    <w:p w14:paraId="5E4E8ED7" w14:textId="51712CC7" w:rsidR="00313A90" w:rsidRDefault="00413DA8" w:rsidP="00313A90">
      <w:pPr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datgarboneiddio – buddsoddi mewn seilwaith carbon isel, prosiectau ynni adnewyddadwy a chartrefi cynaliadwy; </w:t>
      </w:r>
    </w:p>
    <w:p w14:paraId="06CAAB9F" w14:textId="2468FB65" w:rsidR="00313A90" w:rsidRPr="00313A90" w:rsidRDefault="00413DA8" w:rsidP="00313A90">
      <w:pPr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arloesedd, cynhyrchiant, a datblygu gweithlu medrus sy’n barod ar gyfer y dyfodol; </w:t>
      </w:r>
    </w:p>
    <w:p w14:paraId="28269A40" w14:textId="73C9C79E" w:rsidR="005328AB" w:rsidRPr="00313A90" w:rsidRDefault="00313A90" w:rsidP="0089079F">
      <w:pPr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llesiant sy’n gysylltiedig heb os â’n llesiant amgylcheddol, diwylliannol a chymdeithasol;</w:t>
      </w:r>
    </w:p>
    <w:p w14:paraId="6BF85886" w14:textId="493325D6" w:rsidR="00313A90" w:rsidRPr="00313A90" w:rsidRDefault="00C71525" w:rsidP="0089079F">
      <w:pPr>
        <w:numPr>
          <w:ilvl w:val="1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potensial cynhyrchiol bob cymuned, dosbarthu cyfleoedd yn deg, a pharhau i fynnu a hyrwyddo gwaith teg.</w:t>
      </w:r>
    </w:p>
    <w:p w14:paraId="3168ED43" w14:textId="77777777" w:rsidR="005328AB" w:rsidRPr="005328AB" w:rsidRDefault="005328AB" w:rsidP="005328AB">
      <w:pPr>
        <w:rPr>
          <w:rFonts w:ascii="Arial" w:hAnsi="Arial"/>
          <w:sz w:val="24"/>
        </w:rPr>
      </w:pPr>
    </w:p>
    <w:p w14:paraId="2163026D" w14:textId="223EE8C5" w:rsidR="00EC4895" w:rsidRDefault="00F15B17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trafodaeth y Cyngor ar Ddatblygiadau Gwleidyddol Diweddar yn canolbwyntio’n bennaf ar ymadawiad y DU â’r UE, a diwedd y cyfnod pontio, sydd yn dal yn destun pryder sylweddol i’r holl Aelod-weinyddiaethau, mewn gwahanol ffyrdd. Wrth gyfrannu at y ddadl, roeddwn wedi gwneud y pwyntiau canlynol:</w:t>
      </w:r>
    </w:p>
    <w:p w14:paraId="6E60D654" w14:textId="77777777" w:rsidR="00EC4895" w:rsidRDefault="00EC4895" w:rsidP="00A845A9">
      <w:pPr>
        <w:rPr>
          <w:rFonts w:ascii="Arial" w:hAnsi="Arial"/>
          <w:sz w:val="24"/>
        </w:rPr>
      </w:pPr>
    </w:p>
    <w:p w14:paraId="140B4057" w14:textId="6462C212" w:rsidR="00CC4BDD" w:rsidRDefault="00AB7D22" w:rsidP="00EC48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Croesawais y</w:t>
      </w:r>
      <w:r w:rsidR="00CC4BDD">
        <w:rPr>
          <w:rFonts w:ascii="Arial" w:hAnsi="Arial"/>
          <w:sz w:val="24"/>
        </w:rPr>
        <w:t xml:space="preserve"> trafodaethau ar waith pellach i gynnal a gwella’r berthynas â Gweriniaeth Iwerddon, fel ein cymydog Ewropeaidd agosaf.</w:t>
      </w:r>
    </w:p>
    <w:p w14:paraId="0EB00BC5" w14:textId="0666672E" w:rsidR="00CC4BDD" w:rsidRPr="00B754BC" w:rsidRDefault="001408C2" w:rsidP="00CC4BDD">
      <w:pPr>
        <w:pStyle w:val="ListParagraph"/>
        <w:numPr>
          <w:ilvl w:val="0"/>
          <w:numId w:val="2"/>
        </w:numPr>
      </w:pPr>
      <w:r>
        <w:rPr>
          <w:rFonts w:ascii="Arial" w:hAnsi="Arial"/>
          <w:sz w:val="24"/>
        </w:rPr>
        <w:t xml:space="preserve">Mae peryglon gwirioneddol i sefyllfa gyfansoddiadol y DU o hyd, a amlygir gan Fil Marchnad Fewnol y DU. Nid oes gan y Bil hwn unrhyw obaith o sicrhau cydsyniad deddfwriaethol y Senedd os na chaiff ei newid.  Pe na bai penderfyniad o’r fath yn cael ei barchu gan Lywodraeth y DU, byddai’r goblygiadau yn ddifrifol. </w:t>
      </w:r>
    </w:p>
    <w:p w14:paraId="756ED5EE" w14:textId="24E1A863" w:rsidR="00B610FD" w:rsidRPr="001408C2" w:rsidRDefault="001408C2" w:rsidP="001408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Mae’n rhaid cael trefniadau rhynglywodraethol gwell o lawer er mwyn cynnal llwyddiant y Deyrnas Unedig. Soniais am y trefniadau sy’n sail i weithrediad y</w:t>
      </w:r>
      <w:r w:rsidR="00574431">
        <w:rPr>
          <w:rFonts w:ascii="Arial" w:hAnsi="Arial"/>
          <w:sz w:val="24"/>
        </w:rPr>
        <w:t xml:space="preserve"> Cyngor Prydeinig-Gwyddelig ei</w:t>
      </w:r>
      <w:r>
        <w:rPr>
          <w:rFonts w:ascii="Arial" w:hAnsi="Arial"/>
          <w:sz w:val="24"/>
        </w:rPr>
        <w:t xml:space="preserve"> hun – ysgrifenyddiaeth annibynnol, rhaglen waith y cytunir arni, cyfarfodydd rheolaidd, a c</w:t>
      </w:r>
      <w:r w:rsidR="00E02943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adeiryddiaeth gylchredol sy’n seiliedig ar yr egwyddor cydraddoldeb cyfranogiad.  Pwysleisiais ei fod yn dal yn gydran hollbwysig o’n trefniadau cyfansoddiadol a (fel y cytunwyd arno yn y cyfarfod diwethaf) </w:t>
      </w:r>
      <w:r>
        <w:rPr>
          <w:rFonts w:ascii="Arial" w:hAnsi="Arial"/>
          <w:sz w:val="24"/>
        </w:rPr>
        <w:lastRenderedPageBreak/>
        <w:t>bod lle i’w ddatblygu ymhellach, a’i wneud yn rhan gryfach o’r berthynas rynglywodraethol rhwng yr Aelod-weinyddiaethau.</w:t>
      </w:r>
    </w:p>
    <w:p w14:paraId="3811FCC1" w14:textId="2B486919" w:rsidR="00A853ED" w:rsidRDefault="00574431" w:rsidP="00EC48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Galwais</w:t>
      </w:r>
      <w:r w:rsidR="00E51887">
        <w:rPr>
          <w:rFonts w:ascii="Arial" w:hAnsi="Arial"/>
          <w:sz w:val="24"/>
        </w:rPr>
        <w:t xml:space="preserve"> am ddyblygu’r egwyddorion a’r nodweddion hyn o berthynas rynglywodraethol dda, a’u gwneud yn berthnasol i’r ffordd y mae’r Deyrnas Unedig ei hun yn gallu rheoli argyfyngau gwleidyddol y coronafeirws, y newid yn yr hinsawdd a diwedd cyfnod pontio’r UE, sy’n agosáu.</w:t>
      </w:r>
    </w:p>
    <w:p w14:paraId="251A442B" w14:textId="77777777" w:rsidR="00BB03FE" w:rsidRDefault="00BB03FE" w:rsidP="00656DD0"/>
    <w:p w14:paraId="7BB5E71B" w14:textId="77777777" w:rsidR="00BB03FE" w:rsidRDefault="00BB03FE" w:rsidP="00BB03FE">
      <w:pPr>
        <w:rPr>
          <w:rFonts w:ascii="Arial" w:hAnsi="Arial"/>
          <w:sz w:val="24"/>
        </w:rPr>
      </w:pPr>
    </w:p>
    <w:p w14:paraId="0C6FED93" w14:textId="4FB450DF" w:rsidR="001B578B" w:rsidRDefault="001B578B" w:rsidP="00BB03FE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pob Aelod-weinyddiaeth wedi cyfrannu at y trafodaethau gwerthfawr a phwysig hyn. Cyhoeddwyd cyd-ddatganiad ar ôl y cyfarfod: </w:t>
      </w:r>
      <w:hyperlink r:id="rId12" w:history="1">
        <w:r>
          <w:rPr>
            <w:rStyle w:val="Hyperlink"/>
            <w:rFonts w:ascii="Arial" w:hAnsi="Arial"/>
            <w:sz w:val="24"/>
          </w:rPr>
          <w:t>https://www.britishirishcouncil.org/sites/default/files/communiqu%C3%A9s/Thirty%20Fourth%20Summit%20-%20Scotland%20-%2006%2011%2020.pdf</w:t>
        </w:r>
      </w:hyperlink>
    </w:p>
    <w:p w14:paraId="3CF9D022" w14:textId="77777777" w:rsidR="00E76D78" w:rsidRDefault="00E76D78" w:rsidP="00BB03FE">
      <w:pPr>
        <w:rPr>
          <w:rFonts w:ascii="Arial" w:hAnsi="Arial"/>
          <w:sz w:val="24"/>
        </w:rPr>
      </w:pPr>
    </w:p>
    <w:p w14:paraId="56B276E0" w14:textId="538F69D4" w:rsidR="00BB03FE" w:rsidRPr="00BB03FE" w:rsidRDefault="00BB03FE" w:rsidP="00BB03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Caiff Uwchgynhadledd nesaf y Cyngor ei chynnal gan Weithrediaeth Gogledd Iwerddon. </w:t>
      </w:r>
    </w:p>
    <w:p w14:paraId="17875701" w14:textId="77777777" w:rsidR="00BB03FE" w:rsidRPr="00DC4AB3" w:rsidRDefault="00BB03FE" w:rsidP="00BB03FE"/>
    <w:sectPr w:rsidR="00BB03FE" w:rsidRPr="00DC4AB3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674B" w14:textId="77777777" w:rsidR="001E38A2" w:rsidRDefault="001E38A2">
      <w:r>
        <w:separator/>
      </w:r>
    </w:p>
  </w:endnote>
  <w:endnote w:type="continuationSeparator" w:id="0">
    <w:p w14:paraId="443D1431" w14:textId="77777777" w:rsidR="001E38A2" w:rsidRDefault="001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1B22" w14:textId="77777777" w:rsidR="00A853ED" w:rsidRDefault="00A85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D02D" w14:textId="77777777" w:rsidR="00A853ED" w:rsidRDefault="00A8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237C" w14:textId="3C2BFDA5" w:rsidR="00A853ED" w:rsidRDefault="00A853E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AEF21C" w14:textId="77777777" w:rsidR="00A853ED" w:rsidRDefault="00A85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37FF" w14:textId="12FE7A4F" w:rsidR="00A853ED" w:rsidRPr="005D2A41" w:rsidRDefault="00A853E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732C">
      <w:rPr>
        <w:rStyle w:val="PageNumber"/>
        <w:rFonts w:ascii="Arial" w:hAnsi="Arial" w:cs="Arial"/>
        <w:noProof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ADF20D5" w14:textId="77777777" w:rsidR="00A853ED" w:rsidRPr="00A845A9" w:rsidRDefault="00A853E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77B7" w14:textId="77777777" w:rsidR="001E38A2" w:rsidRDefault="001E38A2">
      <w:r>
        <w:separator/>
      </w:r>
    </w:p>
  </w:footnote>
  <w:footnote w:type="continuationSeparator" w:id="0">
    <w:p w14:paraId="07A2EB04" w14:textId="77777777" w:rsidR="001E38A2" w:rsidRDefault="001E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10BB" w14:textId="77777777" w:rsidR="00A853ED" w:rsidRDefault="00A853ED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7030EC6" wp14:editId="3B5A87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1B4CA" w14:textId="77777777" w:rsidR="00A853ED" w:rsidRDefault="00A853ED">
    <w:pPr>
      <w:pStyle w:val="Header"/>
    </w:pPr>
  </w:p>
  <w:p w14:paraId="7D91A7EF" w14:textId="77777777" w:rsidR="00A853ED" w:rsidRDefault="00A8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6CF"/>
    <w:multiLevelType w:val="hybridMultilevel"/>
    <w:tmpl w:val="7190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956"/>
    <w:multiLevelType w:val="hybridMultilevel"/>
    <w:tmpl w:val="2BE4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1467C"/>
    <w:multiLevelType w:val="hybridMultilevel"/>
    <w:tmpl w:val="A69E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098E"/>
    <w:multiLevelType w:val="hybridMultilevel"/>
    <w:tmpl w:val="8258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D4795"/>
    <w:multiLevelType w:val="hybridMultilevel"/>
    <w:tmpl w:val="8394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1EAF"/>
    <w:multiLevelType w:val="hybridMultilevel"/>
    <w:tmpl w:val="96C6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50F6"/>
    <w:rsid w:val="000C3A52"/>
    <w:rsid w:val="000C53DB"/>
    <w:rsid w:val="000C5E9B"/>
    <w:rsid w:val="00134918"/>
    <w:rsid w:val="001366E6"/>
    <w:rsid w:val="001408C2"/>
    <w:rsid w:val="001460B1"/>
    <w:rsid w:val="0017102C"/>
    <w:rsid w:val="001A39E2"/>
    <w:rsid w:val="001A6AF1"/>
    <w:rsid w:val="001B027C"/>
    <w:rsid w:val="001B288D"/>
    <w:rsid w:val="001B578B"/>
    <w:rsid w:val="001C532F"/>
    <w:rsid w:val="001E38A2"/>
    <w:rsid w:val="001E53BF"/>
    <w:rsid w:val="00214B25"/>
    <w:rsid w:val="00223E62"/>
    <w:rsid w:val="00234BC6"/>
    <w:rsid w:val="00245FD2"/>
    <w:rsid w:val="00274F08"/>
    <w:rsid w:val="00286D3A"/>
    <w:rsid w:val="002A5310"/>
    <w:rsid w:val="002C1B5B"/>
    <w:rsid w:val="002C57B6"/>
    <w:rsid w:val="002F0EB9"/>
    <w:rsid w:val="002F53A9"/>
    <w:rsid w:val="00313A90"/>
    <w:rsid w:val="00314E36"/>
    <w:rsid w:val="003220C1"/>
    <w:rsid w:val="00356D7B"/>
    <w:rsid w:val="00357893"/>
    <w:rsid w:val="0036364D"/>
    <w:rsid w:val="003670C1"/>
    <w:rsid w:val="00370471"/>
    <w:rsid w:val="00375DFA"/>
    <w:rsid w:val="003B1503"/>
    <w:rsid w:val="003B3D64"/>
    <w:rsid w:val="003B6C1B"/>
    <w:rsid w:val="003C5133"/>
    <w:rsid w:val="003E0BA6"/>
    <w:rsid w:val="00412673"/>
    <w:rsid w:val="00413DA8"/>
    <w:rsid w:val="0043031D"/>
    <w:rsid w:val="0046757C"/>
    <w:rsid w:val="005328AB"/>
    <w:rsid w:val="00560F1F"/>
    <w:rsid w:val="00567B13"/>
    <w:rsid w:val="00574431"/>
    <w:rsid w:val="00574BB3"/>
    <w:rsid w:val="00575E7C"/>
    <w:rsid w:val="005A22E2"/>
    <w:rsid w:val="005B030B"/>
    <w:rsid w:val="005D2A41"/>
    <w:rsid w:val="005D7663"/>
    <w:rsid w:val="005F1659"/>
    <w:rsid w:val="00603548"/>
    <w:rsid w:val="006257FE"/>
    <w:rsid w:val="00642FB6"/>
    <w:rsid w:val="00654C0A"/>
    <w:rsid w:val="00656DD0"/>
    <w:rsid w:val="006633C7"/>
    <w:rsid w:val="00663F04"/>
    <w:rsid w:val="00670227"/>
    <w:rsid w:val="0067482A"/>
    <w:rsid w:val="006814BD"/>
    <w:rsid w:val="0069133F"/>
    <w:rsid w:val="006B340E"/>
    <w:rsid w:val="006B461D"/>
    <w:rsid w:val="006D5A94"/>
    <w:rsid w:val="006E0A2C"/>
    <w:rsid w:val="006E1C5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4D21"/>
    <w:rsid w:val="00812370"/>
    <w:rsid w:val="0082411A"/>
    <w:rsid w:val="00841628"/>
    <w:rsid w:val="00846160"/>
    <w:rsid w:val="00872F25"/>
    <w:rsid w:val="00877BD2"/>
    <w:rsid w:val="0089079F"/>
    <w:rsid w:val="008923EE"/>
    <w:rsid w:val="008A732C"/>
    <w:rsid w:val="008B7927"/>
    <w:rsid w:val="008D1E0B"/>
    <w:rsid w:val="008F0CC6"/>
    <w:rsid w:val="008F789E"/>
    <w:rsid w:val="00905771"/>
    <w:rsid w:val="00932F7E"/>
    <w:rsid w:val="00953A46"/>
    <w:rsid w:val="00967473"/>
    <w:rsid w:val="00973090"/>
    <w:rsid w:val="00995EEC"/>
    <w:rsid w:val="009D26D8"/>
    <w:rsid w:val="009D75D8"/>
    <w:rsid w:val="009E4974"/>
    <w:rsid w:val="009F06C3"/>
    <w:rsid w:val="00A204C9"/>
    <w:rsid w:val="00A23742"/>
    <w:rsid w:val="00A3247B"/>
    <w:rsid w:val="00A72CF3"/>
    <w:rsid w:val="00A82A45"/>
    <w:rsid w:val="00A845A9"/>
    <w:rsid w:val="00A853ED"/>
    <w:rsid w:val="00A86958"/>
    <w:rsid w:val="00AA5651"/>
    <w:rsid w:val="00AA5848"/>
    <w:rsid w:val="00AA7750"/>
    <w:rsid w:val="00AB75B8"/>
    <w:rsid w:val="00AB7D22"/>
    <w:rsid w:val="00AD65F1"/>
    <w:rsid w:val="00AE064D"/>
    <w:rsid w:val="00AF056B"/>
    <w:rsid w:val="00B049B1"/>
    <w:rsid w:val="00B14736"/>
    <w:rsid w:val="00B239BA"/>
    <w:rsid w:val="00B40172"/>
    <w:rsid w:val="00B468BB"/>
    <w:rsid w:val="00B610FD"/>
    <w:rsid w:val="00B81F17"/>
    <w:rsid w:val="00BB03FE"/>
    <w:rsid w:val="00BF52DA"/>
    <w:rsid w:val="00C10AF5"/>
    <w:rsid w:val="00C10B85"/>
    <w:rsid w:val="00C43B4A"/>
    <w:rsid w:val="00C64FA5"/>
    <w:rsid w:val="00C71525"/>
    <w:rsid w:val="00C8295B"/>
    <w:rsid w:val="00C84A12"/>
    <w:rsid w:val="00CC4BDD"/>
    <w:rsid w:val="00CF3DC5"/>
    <w:rsid w:val="00D017E2"/>
    <w:rsid w:val="00D16D97"/>
    <w:rsid w:val="00D23031"/>
    <w:rsid w:val="00D27F42"/>
    <w:rsid w:val="00D55022"/>
    <w:rsid w:val="00D625F9"/>
    <w:rsid w:val="00D64445"/>
    <w:rsid w:val="00D702B6"/>
    <w:rsid w:val="00D81669"/>
    <w:rsid w:val="00D84713"/>
    <w:rsid w:val="00DC4AB3"/>
    <w:rsid w:val="00DD10A4"/>
    <w:rsid w:val="00DD4B82"/>
    <w:rsid w:val="00DD5194"/>
    <w:rsid w:val="00E02943"/>
    <w:rsid w:val="00E1556F"/>
    <w:rsid w:val="00E3419E"/>
    <w:rsid w:val="00E47B1A"/>
    <w:rsid w:val="00E51887"/>
    <w:rsid w:val="00E56FD4"/>
    <w:rsid w:val="00E631B1"/>
    <w:rsid w:val="00E70976"/>
    <w:rsid w:val="00E76D78"/>
    <w:rsid w:val="00E80020"/>
    <w:rsid w:val="00E87E49"/>
    <w:rsid w:val="00EA5290"/>
    <w:rsid w:val="00EB248F"/>
    <w:rsid w:val="00EB5F93"/>
    <w:rsid w:val="00EC0568"/>
    <w:rsid w:val="00EC4895"/>
    <w:rsid w:val="00EE721A"/>
    <w:rsid w:val="00EE7374"/>
    <w:rsid w:val="00F0272E"/>
    <w:rsid w:val="00F059DA"/>
    <w:rsid w:val="00F15B17"/>
    <w:rsid w:val="00F17416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9DE4A1"/>
  <w15:docId w15:val="{ED0686A7-8746-4FB5-BC65-261470D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04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4D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B5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7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78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78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B6C1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ritishirishcouncil.org/sites/default/files/communiqu&#233;s/Thirty%20Fourth%20Summit%20-%20Scotland%20-%2006%2011%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2020-11-13T00:00:00+00:00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A32229853</value>
    </field>
    <field name="Objective-Title">
      <value order="0">2020 11 13  - FM - Written Statement - 34th Meeting of the British-Irish Council (6 November, Scotland) - CY</value>
    </field>
    <field name="Objective-Description">
      <value order="0"/>
    </field>
    <field name="Objective-CreationStamp">
      <value order="0">2020-11-13T15:02:29Z</value>
    </field>
    <field name="Objective-IsApproved">
      <value order="0">false</value>
    </field>
    <field name="Objective-IsPublished">
      <value order="0">true</value>
    </field>
    <field name="Objective-DatePublished">
      <value order="0">2020-11-13T15:09:51Z</value>
    </field>
    <field name="Objective-ModificationStamp">
      <value order="0">2020-11-13T15:09:51Z</value>
    </field>
    <field name="Objective-Owner">
      <value order="0">Castello-Allen, Antonia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RELATIONS:British Irish Council:British Irish Council - Summits - Constitutional Affairs &amp; Policy Support Division - 2016 -2020:2020 11 02 BIC Summit SG - Inter institutional agreement Notification and Written Statement</value>
    </field>
    <field name="Objective-Parent">
      <value order="0">2020 11 02 BIC Summit SG - Inter institutional agreement Notification and Written Statement</value>
    </field>
    <field name="Objective-State">
      <value order="0">Published</value>
    </field>
    <field name="Objective-VersionId">
      <value order="0">vA64001907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qA1236997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488D-EFEC-4319-88BD-30774E107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70F8-59F1-4D83-87A0-C20FECECD4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72B23FE-582B-4AF6-8E16-586EB5613F39}"/>
</file>

<file path=customXml/itemProps5.xml><?xml version="1.0" encoding="utf-8"?>
<ds:datastoreItem xmlns:ds="http://schemas.openxmlformats.org/officeDocument/2006/customXml" ds:itemID="{C49AE11B-F9EA-4B1B-BA7E-5B437362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Cyfarfod rhif 34 y Cyngor Prydeinig-Gwyddelig (6 Tachwedd, yr Alban)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2020-11-13T15:34:00Z</dcterms:created>
  <dcterms:modified xsi:type="dcterms:W3CDTF">2020-11-13T15:34:00Z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A32229853</vt:lpwstr>
  </property>
  <property fmtid="{D5CDD505-2E9C-101B-9397-08002B2CF9AE}" pid="4" name="Objective-Title">
    <vt:lpwstr>2020 11 13  - FM - Written Statement - 34th Meeting of the British-Irish Council (6 November, Scotland) - CY</vt:lpwstr>
  </property>
  <property fmtid="{D5CDD505-2E9C-101B-9397-08002B2CF9AE}" pid="5" name="Objective-Comment">
    <vt:lpwstr/>
  </property>
  <property fmtid="{D5CDD505-2E9C-101B-9397-08002B2CF9AE}" pid="6" name="Objective-CreationStamp">
    <vt:filetime>2020-11-13T15:02:49Z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2020-11-13T15:09:51Z</vt:filetime>
  </property>
  <property fmtid="{D5CDD505-2E9C-101B-9397-08002B2CF9AE}" pid="10" name="Objective-ModificationStamp">
    <vt:filetime>2020-11-13T15:09:51Z</vt:filetime>
  </property>
  <property fmtid="{D5CDD505-2E9C-101B-9397-08002B2CF9AE}" pid="11" name="Objective-Owner">
    <vt:lpwstr>Castello-Allen, Antonia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Save:INTER GOVERNMENTAL RELATIONS:British Irish Council:British Irish Council - Su</vt:lpwstr>
  </property>
  <property fmtid="{D5CDD505-2E9C-101B-9397-08002B2CF9AE}" pid="13" name="Objective-Parent">
    <vt:lpwstr>2020 11 02 BIC Summit SG - Inter institutional agreement Notification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qA1236997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vA64001907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