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20CF492F" w:rsidR="00774CF0" w:rsidRPr="00C45A1C" w:rsidRDefault="00021BEE" w:rsidP="00C45A1C">
      <w:pPr>
        <w:pStyle w:val="Title"/>
        <w:rPr>
          <w:rFonts w:ascii="Segoe UI" w:hAnsi="Segoe UI" w:cs="Segoe UI"/>
          <w:b/>
          <w:bCs/>
          <w:color w:val="000000"/>
          <w:sz w:val="40"/>
          <w:szCs w:val="40"/>
        </w:rPr>
      </w:pPr>
      <w:r>
        <w:rPr>
          <w:rFonts w:ascii="Segoe UI" w:eastAsia="Segoe UI" w:hAnsi="Segoe UI" w:cs="Segoe UI"/>
          <w:b/>
          <w:bCs/>
          <w:color w:val="000000"/>
          <w:spacing w:val="0"/>
          <w:sz w:val="40"/>
          <w:szCs w:val="40"/>
          <w:lang w:val="cy-GB"/>
        </w:rPr>
        <w:t>Disgrifiad Swydd Staff Cymorth</w:t>
      </w:r>
    </w:p>
    <w:tbl>
      <w:tblPr>
        <w:tblStyle w:val="TableGrid"/>
        <w:tblW w:w="0" w:type="auto"/>
        <w:tblLook w:val="04A0" w:firstRow="1" w:lastRow="0" w:firstColumn="1" w:lastColumn="0" w:noHBand="0" w:noVBand="1"/>
      </w:tblPr>
      <w:tblGrid>
        <w:gridCol w:w="1696"/>
        <w:gridCol w:w="7320"/>
      </w:tblGrid>
      <w:tr w:rsidR="007D302B" w14:paraId="740313F7" w14:textId="77777777" w:rsidTr="00773DE6">
        <w:tc>
          <w:tcPr>
            <w:tcW w:w="1696" w:type="dxa"/>
            <w:shd w:val="clear" w:color="auto" w:fill="DAE9F7" w:themeFill="text2" w:themeFillTint="1A"/>
          </w:tcPr>
          <w:p w14:paraId="7DB1C6C5" w14:textId="61AE2BEB" w:rsidR="005C14C7" w:rsidRPr="003B7FB8" w:rsidRDefault="00021BEE" w:rsidP="005C14C7">
            <w:pPr>
              <w:spacing w:before="120" w:after="120"/>
              <w:rPr>
                <w:rFonts w:cs="Segoe UI"/>
                <w:b/>
                <w:bCs/>
              </w:rPr>
            </w:pPr>
            <w:r>
              <w:rPr>
                <w:rFonts w:eastAsia="Segoe UI" w:cs="Segoe UI"/>
                <w:b/>
                <w:bCs/>
                <w:lang w:val="cy-GB"/>
              </w:rPr>
              <w:t>Teulu swyddi:</w:t>
            </w:r>
          </w:p>
        </w:tc>
        <w:tc>
          <w:tcPr>
            <w:tcW w:w="7320" w:type="dxa"/>
            <w:shd w:val="clear" w:color="auto" w:fill="DAE9F7" w:themeFill="text2" w:themeFillTint="1A"/>
          </w:tcPr>
          <w:p w14:paraId="282379C4" w14:textId="250F27FB" w:rsidR="005C14C7" w:rsidRPr="003B7FB8" w:rsidRDefault="00021BEE" w:rsidP="005C14C7">
            <w:pPr>
              <w:spacing w:before="120" w:after="120"/>
              <w:rPr>
                <w:rFonts w:cs="Segoe UI"/>
                <w:b/>
                <w:bCs/>
              </w:rPr>
            </w:pPr>
            <w:r>
              <w:rPr>
                <w:rFonts w:eastAsia="Segoe UI" w:cs="Segoe UI"/>
                <w:b/>
                <w:bCs/>
                <w:lang w:val="cy-GB"/>
              </w:rPr>
              <w:t>Polisi ac Ymchwil</w:t>
            </w:r>
          </w:p>
        </w:tc>
      </w:tr>
      <w:tr w:rsidR="007D302B" w14:paraId="10637BF3" w14:textId="77777777" w:rsidTr="00773DE6">
        <w:tc>
          <w:tcPr>
            <w:tcW w:w="1696" w:type="dxa"/>
            <w:shd w:val="clear" w:color="auto" w:fill="DAE9F7" w:themeFill="text2" w:themeFillTint="1A"/>
          </w:tcPr>
          <w:p w14:paraId="2DFF93EA" w14:textId="0AB09697" w:rsidR="00012A32" w:rsidRPr="003B7FB8" w:rsidRDefault="00021BEE" w:rsidP="00012A32">
            <w:pPr>
              <w:spacing w:before="120" w:after="120"/>
              <w:rPr>
                <w:rFonts w:cs="Segoe UI"/>
                <w:b/>
                <w:bCs/>
              </w:rPr>
            </w:pPr>
            <w:r>
              <w:rPr>
                <w:rFonts w:eastAsia="Segoe UI" w:cs="Segoe UI"/>
                <w:b/>
                <w:bCs/>
                <w:lang w:val="cy-GB"/>
              </w:rPr>
              <w:t>Band cyflog:</w:t>
            </w:r>
          </w:p>
        </w:tc>
        <w:tc>
          <w:tcPr>
            <w:tcW w:w="7320" w:type="dxa"/>
            <w:shd w:val="clear" w:color="auto" w:fill="DAE9F7" w:themeFill="text2" w:themeFillTint="1A"/>
          </w:tcPr>
          <w:p w14:paraId="40DA43B0" w14:textId="7B42E459" w:rsidR="00012A32" w:rsidRPr="003B7FB8" w:rsidRDefault="00021BEE" w:rsidP="00012A32">
            <w:pPr>
              <w:spacing w:before="120" w:after="120"/>
              <w:rPr>
                <w:rFonts w:cs="Segoe UI"/>
                <w:b/>
                <w:bCs/>
              </w:rPr>
            </w:pPr>
            <w:r>
              <w:rPr>
                <w:rFonts w:eastAsia="Segoe UI" w:cs="Segoe UI"/>
                <w:b/>
                <w:bCs/>
                <w:lang w:val="cy-GB"/>
              </w:rPr>
              <w:t>Band 1</w:t>
            </w:r>
          </w:p>
        </w:tc>
      </w:tr>
      <w:tr w:rsidR="007D302B" w14:paraId="46CEB632" w14:textId="77777777" w:rsidTr="00773DE6">
        <w:tc>
          <w:tcPr>
            <w:tcW w:w="1696" w:type="dxa"/>
            <w:shd w:val="clear" w:color="auto" w:fill="DAE9F7" w:themeFill="text2" w:themeFillTint="1A"/>
          </w:tcPr>
          <w:p w14:paraId="03306779" w14:textId="77777777" w:rsidR="00012A32" w:rsidRPr="003B7FB8" w:rsidRDefault="00021BEE" w:rsidP="00012A32">
            <w:pPr>
              <w:spacing w:before="120" w:after="120"/>
              <w:rPr>
                <w:rFonts w:cs="Segoe UI"/>
                <w:b/>
                <w:bCs/>
              </w:rPr>
            </w:pPr>
            <w:r>
              <w:rPr>
                <w:rFonts w:eastAsia="Segoe UI" w:cs="Segoe UI"/>
                <w:b/>
                <w:bCs/>
                <w:lang w:val="cy-GB"/>
              </w:rPr>
              <w:t>Ystod cyflog</w:t>
            </w:r>
            <w:r>
              <w:rPr>
                <w:rFonts w:eastAsia="Segoe UI" w:cs="Segoe UI"/>
                <w:lang w:val="cy-GB"/>
              </w:rPr>
              <w:t>:</w:t>
            </w:r>
          </w:p>
          <w:p w14:paraId="3D7E92BF" w14:textId="72FE2F1F" w:rsidR="00012A32" w:rsidRPr="003B7FB8" w:rsidRDefault="00021BEE" w:rsidP="00012A32">
            <w:pPr>
              <w:spacing w:before="120" w:after="120"/>
              <w:rPr>
                <w:rFonts w:cs="Segoe UI"/>
                <w:b/>
                <w:bCs/>
              </w:rPr>
            </w:pPr>
            <w:r>
              <w:rPr>
                <w:rFonts w:eastAsia="Segoe UI" w:cs="Segoe UI"/>
                <w:b/>
                <w:bCs/>
                <w:lang w:val="cy-GB"/>
              </w:rPr>
              <w:t>(pro rata)</w:t>
            </w:r>
          </w:p>
        </w:tc>
        <w:tc>
          <w:tcPr>
            <w:tcW w:w="7320" w:type="dxa"/>
            <w:shd w:val="clear" w:color="auto" w:fill="DAE9F7" w:themeFill="text2" w:themeFillTint="1A"/>
          </w:tcPr>
          <w:p w14:paraId="1C2B465C" w14:textId="77777777" w:rsidR="00B718FA" w:rsidRDefault="00021BEE" w:rsidP="00012A32">
            <w:pPr>
              <w:spacing w:before="120" w:after="120"/>
              <w:rPr>
                <w:rFonts w:eastAsia="Segoe UI" w:cs="Segoe UI"/>
                <w:b/>
                <w:bCs/>
                <w:lang w:bidi="cy-GB"/>
              </w:rPr>
            </w:pPr>
            <w:r>
              <w:rPr>
                <w:rFonts w:eastAsia="Segoe UI" w:cs="Segoe UI"/>
                <w:b/>
                <w:bCs/>
                <w:lang w:val="cy-GB" w:bidi="cy-GB"/>
              </w:rPr>
              <w:t>£39,274 – £50,496</w:t>
            </w:r>
          </w:p>
          <w:p w14:paraId="3BD072BE" w14:textId="0035ABEB" w:rsidR="00012A32" w:rsidRPr="003B7FB8" w:rsidRDefault="00021BEE" w:rsidP="00012A32">
            <w:pPr>
              <w:spacing w:before="120" w:after="120"/>
              <w:rPr>
                <w:rFonts w:cs="Segoe UI"/>
                <w:b/>
                <w:bCs/>
              </w:rPr>
            </w:pPr>
            <w:r>
              <w:rPr>
                <w:rFonts w:eastAsia="Segoe UI" w:cs="Segoe UI"/>
                <w:lang w:val="cy-GB"/>
              </w:rPr>
              <w:t>Disgwylir i bob aelod newydd o staff ddechrau ar raddfa isaf y band priodol.</w:t>
            </w:r>
            <w:r>
              <w:rPr>
                <w:rFonts w:eastAsia="Segoe UI" w:cs="Segoe UI"/>
                <w:lang w:val="cy-GB"/>
              </w:rPr>
              <w:t xml:space="preserve"> Bydd staff unigol, yn amodol ar berfformiad boddhaol, yn symud i fyny'r raddfa bob blwyddyn ar y dyddiad y gwnaethant ddechrau yn eu swydd nes eu bod yn cyrraedd yr uchafswm graddfa ar gyfer eu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7D302B" w14:paraId="118F72FF" w14:textId="77777777" w:rsidTr="00773DE6">
        <w:tc>
          <w:tcPr>
            <w:tcW w:w="1696" w:type="dxa"/>
            <w:shd w:val="clear" w:color="auto" w:fill="DAE9F7" w:themeFill="text2" w:themeFillTint="1A"/>
          </w:tcPr>
          <w:p w14:paraId="3521DAAD" w14:textId="0D0B8BC6" w:rsidR="005C14C7" w:rsidRPr="007454E2" w:rsidRDefault="00021BEE" w:rsidP="005C14C7">
            <w:pPr>
              <w:spacing w:before="120" w:after="120"/>
              <w:rPr>
                <w:rFonts w:cs="Segoe UI"/>
                <w:b/>
                <w:bCs/>
              </w:rPr>
            </w:pPr>
            <w:permStart w:id="0" w:edGrp="everyone" w:colFirst="1" w:colLast="1"/>
            <w:r>
              <w:rPr>
                <w:rFonts w:eastAsia="Segoe UI" w:cs="Segoe UI"/>
                <w:b/>
                <w:bCs/>
                <w:lang w:val="cy-GB"/>
              </w:rPr>
              <w:t>Teitl y swydd:</w:t>
            </w:r>
          </w:p>
        </w:tc>
        <w:tc>
          <w:tcPr>
            <w:tcW w:w="7320" w:type="dxa"/>
          </w:tcPr>
          <w:p w14:paraId="6ECEE0B5" w14:textId="3EDC8867" w:rsidR="005C14C7" w:rsidRPr="007454E2" w:rsidRDefault="00021BEE" w:rsidP="005C14C7">
            <w:pPr>
              <w:spacing w:before="120" w:after="120"/>
              <w:rPr>
                <w:rFonts w:cs="Segoe UI"/>
              </w:rPr>
            </w:pPr>
            <w:r>
              <w:rPr>
                <w:rFonts w:eastAsia="Segoe UI" w:cs="Segoe UI"/>
                <w:b/>
                <w:bCs/>
                <w:lang w:val="cy-GB"/>
              </w:rPr>
              <w:t xml:space="preserve">Prif Swyddog Materion Seneddol </w:t>
            </w:r>
          </w:p>
        </w:tc>
      </w:tr>
      <w:tr w:rsidR="007D302B" w14:paraId="5EDBC416" w14:textId="77777777" w:rsidTr="00773DE6">
        <w:tc>
          <w:tcPr>
            <w:tcW w:w="1696" w:type="dxa"/>
            <w:shd w:val="clear" w:color="auto" w:fill="DAE9F7" w:themeFill="text2" w:themeFillTint="1A"/>
          </w:tcPr>
          <w:p w14:paraId="473B6233" w14:textId="28163F8B" w:rsidR="005C14C7" w:rsidRPr="003B7FB8" w:rsidRDefault="00021BEE" w:rsidP="005C14C7">
            <w:pPr>
              <w:spacing w:before="120" w:after="120"/>
              <w:rPr>
                <w:rFonts w:cs="Segoe UI"/>
                <w:b/>
                <w:bCs/>
              </w:rPr>
            </w:pPr>
            <w:permStart w:id="1" w:edGrp="everyone" w:colFirst="1" w:colLast="1"/>
            <w:permEnd w:id="0"/>
            <w:r>
              <w:rPr>
                <w:rFonts w:eastAsia="Segoe UI" w:cs="Segoe UI"/>
                <w:b/>
                <w:bCs/>
                <w:lang w:val="cy-GB"/>
              </w:rPr>
              <w:t xml:space="preserve">Cyfeirnod: </w:t>
            </w:r>
          </w:p>
        </w:tc>
        <w:tc>
          <w:tcPr>
            <w:tcW w:w="7320" w:type="dxa"/>
          </w:tcPr>
          <w:p w14:paraId="4C3315E5" w14:textId="5C4B5667" w:rsidR="005C14C7" w:rsidRPr="007B12E1" w:rsidRDefault="00021BEE" w:rsidP="005C14C7">
            <w:pPr>
              <w:spacing w:before="120" w:after="120"/>
              <w:rPr>
                <w:rFonts w:cs="Segoe UI"/>
                <w:color w:val="EE0000"/>
              </w:rPr>
            </w:pPr>
            <w:r>
              <w:rPr>
                <w:rFonts w:eastAsia="Segoe UI" w:cs="Segoe UI"/>
                <w:b/>
                <w:bCs/>
                <w:lang w:val="cy-GB"/>
              </w:rPr>
              <w:t>MBS-108-26</w:t>
            </w:r>
          </w:p>
        </w:tc>
      </w:tr>
      <w:tr w:rsidR="007D302B" w14:paraId="14DD4244" w14:textId="77777777" w:rsidTr="00773DE6">
        <w:tc>
          <w:tcPr>
            <w:tcW w:w="1696" w:type="dxa"/>
            <w:shd w:val="clear" w:color="auto" w:fill="DAE9F7" w:themeFill="text2" w:themeFillTint="1A"/>
          </w:tcPr>
          <w:p w14:paraId="2FFE6E4A" w14:textId="7C0B9EC7" w:rsidR="005C14C7" w:rsidRPr="003B7FB8" w:rsidRDefault="00021BEE" w:rsidP="005C14C7">
            <w:pPr>
              <w:spacing w:before="120" w:after="120"/>
              <w:rPr>
                <w:rFonts w:cs="Segoe UI"/>
                <w:b/>
                <w:bCs/>
              </w:rPr>
            </w:pPr>
            <w:permStart w:id="2" w:edGrp="everyone" w:colFirst="1" w:colLast="1"/>
            <w:permEnd w:id="1"/>
            <w:r>
              <w:rPr>
                <w:rFonts w:eastAsia="Segoe UI" w:cs="Segoe UI"/>
                <w:b/>
                <w:bCs/>
                <w:lang w:val="cy-GB"/>
              </w:rPr>
              <w:t>Swyddfa:</w:t>
            </w:r>
          </w:p>
        </w:tc>
        <w:tc>
          <w:tcPr>
            <w:tcW w:w="7320" w:type="dxa"/>
          </w:tcPr>
          <w:p w14:paraId="4ED9CEBF" w14:textId="27880820" w:rsidR="00012A32" w:rsidRPr="003B7FB8" w:rsidRDefault="00021BEE" w:rsidP="005C14C7">
            <w:pPr>
              <w:spacing w:before="120" w:after="120"/>
              <w:rPr>
                <w:rFonts w:cs="Segoe UI"/>
                <w:b/>
                <w:bCs/>
              </w:rPr>
            </w:pPr>
            <w:r>
              <w:rPr>
                <w:rFonts w:eastAsia="Segoe UI" w:cs="Segoe UI"/>
                <w:b/>
                <w:bCs/>
                <w:lang w:val="cy-GB"/>
              </w:rPr>
              <w:t>Anthony Slaughter AS a Paul Rock AS</w:t>
            </w:r>
          </w:p>
        </w:tc>
      </w:tr>
      <w:tr w:rsidR="007D302B" w14:paraId="4AF47B82" w14:textId="77777777" w:rsidTr="00773DE6">
        <w:tc>
          <w:tcPr>
            <w:tcW w:w="1696" w:type="dxa"/>
            <w:shd w:val="clear" w:color="auto" w:fill="DAE9F7" w:themeFill="text2" w:themeFillTint="1A"/>
          </w:tcPr>
          <w:p w14:paraId="3496F1C5" w14:textId="100CCBD5" w:rsidR="00012A32" w:rsidRPr="003B7FB8" w:rsidRDefault="00021BEE" w:rsidP="00012A32">
            <w:pPr>
              <w:spacing w:before="120" w:after="120"/>
              <w:rPr>
                <w:rFonts w:cs="Segoe UI"/>
                <w:b/>
                <w:bCs/>
              </w:rPr>
            </w:pPr>
            <w:permStart w:id="3" w:edGrp="everyone" w:colFirst="1" w:colLast="1"/>
            <w:permEnd w:id="2"/>
            <w:r>
              <w:rPr>
                <w:rFonts w:eastAsia="Segoe UI" w:cs="Segoe UI"/>
                <w:b/>
                <w:bCs/>
                <w:lang w:val="cy-GB"/>
              </w:rPr>
              <w:t>Oriau gwaith:</w:t>
            </w:r>
          </w:p>
        </w:tc>
        <w:tc>
          <w:tcPr>
            <w:tcW w:w="7320" w:type="dxa"/>
          </w:tcPr>
          <w:p w14:paraId="1CE349E4" w14:textId="1D30A591" w:rsidR="00012A32" w:rsidRPr="003B7FB8" w:rsidRDefault="00021BEE" w:rsidP="00012A32">
            <w:pPr>
              <w:spacing w:before="120" w:after="120"/>
              <w:rPr>
                <w:rFonts w:cs="Segoe UI"/>
                <w:b/>
                <w:bCs/>
              </w:rPr>
            </w:pPr>
            <w:r>
              <w:rPr>
                <w:rFonts w:eastAsia="Segoe UI" w:cs="Segoe UI"/>
                <w:b/>
                <w:bCs/>
                <w:lang w:val="cy-GB"/>
              </w:rPr>
              <w:t>24 awr yr wythnos</w:t>
            </w:r>
          </w:p>
          <w:p w14:paraId="1DC5DE79" w14:textId="61047ECE" w:rsidR="00012A32" w:rsidRPr="003B7FB8" w:rsidRDefault="00021BEE" w:rsidP="00012A32">
            <w:pPr>
              <w:spacing w:before="120" w:after="120"/>
              <w:rPr>
                <w:rFonts w:cs="Segoe UI"/>
                <w:b/>
                <w:bCs/>
              </w:rPr>
            </w:pPr>
            <w:r>
              <w:rPr>
                <w:rFonts w:eastAsia="Segoe UI" w:cs="Segoe UI"/>
                <w:color w:val="000000"/>
                <w:lang w:val="cy-GB"/>
              </w:rPr>
              <w:t>Efallai y bydd yn ofynnol i ddeiliad y swydd weithio y tu allan i’r oriau gwaith arferol.</w:t>
            </w:r>
          </w:p>
        </w:tc>
      </w:tr>
      <w:tr w:rsidR="007D302B" w14:paraId="084F2250" w14:textId="77777777" w:rsidTr="00773DE6">
        <w:tc>
          <w:tcPr>
            <w:tcW w:w="1696" w:type="dxa"/>
            <w:shd w:val="clear" w:color="auto" w:fill="DAE9F7" w:themeFill="text2" w:themeFillTint="1A"/>
          </w:tcPr>
          <w:p w14:paraId="72158A37" w14:textId="5C43A478" w:rsidR="00012A32" w:rsidRPr="003B7FB8" w:rsidRDefault="00021BEE" w:rsidP="00012A32">
            <w:pPr>
              <w:spacing w:before="120" w:after="120"/>
              <w:rPr>
                <w:rFonts w:cs="Segoe UI"/>
                <w:b/>
                <w:bCs/>
              </w:rPr>
            </w:pPr>
            <w:permStart w:id="4" w:edGrp="everyone" w:colFirst="1" w:colLast="1"/>
            <w:permEnd w:id="3"/>
            <w:r>
              <w:rPr>
                <w:rFonts w:eastAsia="Segoe UI" w:cs="Segoe UI"/>
                <w:b/>
                <w:bCs/>
                <w:lang w:val="cy-GB"/>
              </w:rPr>
              <w:t>Math o benodiad:</w:t>
            </w:r>
          </w:p>
        </w:tc>
        <w:tc>
          <w:tcPr>
            <w:tcW w:w="7320" w:type="dxa"/>
          </w:tcPr>
          <w:p w14:paraId="76633D82" w14:textId="4410844D" w:rsidR="00012A32" w:rsidRPr="003B7FB8" w:rsidRDefault="00021BEE" w:rsidP="00012A32">
            <w:pPr>
              <w:spacing w:before="120" w:after="120"/>
              <w:rPr>
                <w:rFonts w:cs="Segoe UI"/>
                <w:b/>
                <w:bCs/>
              </w:rPr>
            </w:pPr>
            <w:r>
              <w:rPr>
                <w:rFonts w:eastAsia="Segoe UI" w:cs="Segoe UI"/>
                <w:b/>
                <w:bCs/>
                <w:lang w:val="cy-GB"/>
              </w:rPr>
              <w:t>Parhaol</w:t>
            </w:r>
          </w:p>
          <w:p w14:paraId="3F645CF6" w14:textId="3D98C382" w:rsidR="00CC51AD" w:rsidRPr="003B7FB8" w:rsidRDefault="00021BEE" w:rsidP="004557A0">
            <w:pPr>
              <w:spacing w:before="120" w:after="120"/>
              <w:rPr>
                <w:rFonts w:eastAsia="Segoe UI" w:cs="Segoe UI"/>
                <w:color w:val="000000" w:themeColor="text1"/>
              </w:rPr>
            </w:pPr>
            <w:r>
              <w:rPr>
                <w:rFonts w:eastAsia="Segoe UI" w:cs="Segoe UI"/>
                <w:color w:val="000000"/>
                <w:lang w:val="cy-GB"/>
              </w:rPr>
              <w:t>Fel Aelod o'r Senedd, rwyf yn dal swydd fel cynrychiolydd etholedig. Pan fydd fy nghyfnod fel Aelod o'r Senedd yn dod i ben, bydd y swydd hon yn dod i ben.</w:t>
            </w:r>
          </w:p>
        </w:tc>
      </w:tr>
      <w:tr w:rsidR="007D302B" w14:paraId="13EEF0E8" w14:textId="77777777" w:rsidTr="00773DE6">
        <w:tc>
          <w:tcPr>
            <w:tcW w:w="1696" w:type="dxa"/>
            <w:shd w:val="clear" w:color="auto" w:fill="DAE9F7" w:themeFill="text2" w:themeFillTint="1A"/>
          </w:tcPr>
          <w:p w14:paraId="148F4448" w14:textId="23A1E118" w:rsidR="00154671" w:rsidRPr="00AF4E5B" w:rsidRDefault="00021BEE" w:rsidP="00AF4E5B">
            <w:pPr>
              <w:spacing w:before="120" w:after="120"/>
              <w:rPr>
                <w:rFonts w:cs="Segoe UI"/>
                <w:b/>
                <w:bCs/>
              </w:rPr>
            </w:pPr>
            <w:permStart w:id="5" w:edGrp="everyone" w:colFirst="1" w:colLast="1"/>
            <w:permEnd w:id="4"/>
            <w:r>
              <w:rPr>
                <w:rFonts w:eastAsia="Segoe UI" w:cs="Segoe UI"/>
                <w:b/>
                <w:bCs/>
                <w:lang w:val="cy-GB"/>
              </w:rPr>
              <w:t>Lleoliad:</w:t>
            </w:r>
          </w:p>
        </w:tc>
        <w:tc>
          <w:tcPr>
            <w:tcW w:w="7320" w:type="dxa"/>
          </w:tcPr>
          <w:p w14:paraId="44825D2F" w14:textId="5B56E795" w:rsidR="00076B51" w:rsidRDefault="00021BEE" w:rsidP="00076B51">
            <w:pPr>
              <w:spacing w:before="120" w:after="120"/>
              <w:rPr>
                <w:rFonts w:eastAsia="Segoe UI" w:cs="Segoe UI"/>
                <w:b/>
                <w:bCs/>
                <w:color w:val="000000"/>
                <w:kern w:val="0"/>
                <w:lang w:eastAsia="en-GB"/>
                <w14:ligatures w14:val="none"/>
              </w:rPr>
            </w:pPr>
            <w:r>
              <w:rPr>
                <w:rFonts w:eastAsia="Segoe UI" w:cs="Segoe UI"/>
                <w:b/>
                <w:bCs/>
                <w:color w:val="000000"/>
                <w:kern w:val="0"/>
                <w:lang w:val="cy-GB" w:eastAsia="en-GB"/>
              </w:rPr>
              <w:t>Tŷ Hywel, Bae Caerdydd</w:t>
            </w:r>
          </w:p>
          <w:p w14:paraId="6A1CE05D" w14:textId="0179A396" w:rsidR="00C52AD7" w:rsidRDefault="00021BEE" w:rsidP="00076B51">
            <w:pPr>
              <w:spacing w:before="120" w:after="120"/>
              <w:rPr>
                <w:rFonts w:cs="Segoe UI"/>
              </w:rPr>
            </w:pPr>
            <w:r>
              <w:rPr>
                <w:rFonts w:eastAsia="Segoe UI" w:cs="Segoe UI"/>
                <w:lang w:val="cy-GB"/>
              </w:rPr>
              <w:t>Mae hon yn rôl ar y safle yn Nhŷ Hywel, Bae Caerdydd gyda'r opsiwn o weithio gartref o bryd i'w gilydd.</w:t>
            </w:r>
          </w:p>
          <w:p w14:paraId="573B2B0A" w14:textId="2FFF2435" w:rsidR="00FF6DF3" w:rsidRPr="003B7FB8" w:rsidRDefault="00021BEE" w:rsidP="00076B51">
            <w:pPr>
              <w:spacing w:before="120" w:after="120"/>
              <w:rPr>
                <w:rFonts w:cs="Segoe UI"/>
              </w:rPr>
            </w:pPr>
            <w:r>
              <w:rPr>
                <w:rFonts w:eastAsia="Segoe UI" w:cs="Segoe UI"/>
                <w:lang w:val="cy-GB"/>
              </w:rPr>
              <w:t>Efallai y bydd gofyniad i ddeiliad y rôl deithio ar gyfer y gwaith o bryd i'w gilydd.</w:t>
            </w:r>
          </w:p>
        </w:tc>
      </w:tr>
      <w:permEnd w:id="5"/>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7D302B" w14:paraId="601C4738" w14:textId="77777777" w:rsidTr="00773DE6">
        <w:tc>
          <w:tcPr>
            <w:tcW w:w="9016" w:type="dxa"/>
            <w:shd w:val="clear" w:color="auto" w:fill="DAE9F7" w:themeFill="text2" w:themeFillTint="1A"/>
          </w:tcPr>
          <w:p w14:paraId="6D43E104" w14:textId="56D0E336" w:rsidR="00CC51AD" w:rsidRPr="003B7FB8" w:rsidRDefault="00021BEE" w:rsidP="009343B7">
            <w:pPr>
              <w:spacing w:before="120" w:after="120"/>
              <w:rPr>
                <w:rFonts w:cs="Segoe UI"/>
                <w:b/>
                <w:bCs/>
              </w:rPr>
            </w:pPr>
            <w:r>
              <w:rPr>
                <w:rFonts w:eastAsia="Segoe UI" w:cs="Segoe UI"/>
                <w:b/>
                <w:bCs/>
                <w:lang w:val="cy-GB"/>
              </w:rPr>
              <w:t>Gwybodaeth ychwanegol:</w:t>
            </w:r>
          </w:p>
        </w:tc>
      </w:tr>
      <w:tr w:rsidR="007D302B" w14:paraId="6DC40D00" w14:textId="77777777" w:rsidTr="00CC51AD">
        <w:tc>
          <w:tcPr>
            <w:tcW w:w="9016" w:type="dxa"/>
          </w:tcPr>
          <w:p w14:paraId="6AC0492C" w14:textId="43B38380" w:rsidR="00CC51AD" w:rsidRPr="003B7FB8" w:rsidRDefault="00021BEE" w:rsidP="00CC51AD">
            <w:pPr>
              <w:spacing w:before="120" w:after="120"/>
              <w:rPr>
                <w:rFonts w:cs="Segoe UI"/>
                <w:b/>
                <w:bCs/>
              </w:rPr>
            </w:pPr>
            <w:r>
              <w:rPr>
                <w:rFonts w:eastAsia="Segoe UI" w:cs="Segoe UI"/>
                <w:lang w:val="cy-GB"/>
              </w:rPr>
              <w:t>Rwy’n gyflogwr cyfle cyfartal ac yn croesawu ceisiadau gan unrhyw ymgeisydd addas, gan gynnwys pobl â’r nodweddion gwarchodedig a ganlyn (hil, rhyw, anabledd, crefydd/cred, cyfeiriadedd rhywiol, hunaniaeth o ran rhywedd, priodas/partneriaeth sifil, beichiogrwydd/mamolaeth neu oedran).</w:t>
            </w:r>
          </w:p>
        </w:tc>
      </w:tr>
      <w:tr w:rsidR="007D302B" w14:paraId="20A3D796" w14:textId="77777777" w:rsidTr="00CC51AD">
        <w:tc>
          <w:tcPr>
            <w:tcW w:w="9016" w:type="dxa"/>
          </w:tcPr>
          <w:p w14:paraId="21E671AE" w14:textId="489251E2" w:rsidR="00CC51AD" w:rsidRPr="003B7FB8" w:rsidRDefault="00021BEE" w:rsidP="00CC51AD">
            <w:pPr>
              <w:spacing w:before="120" w:after="120"/>
              <w:rPr>
                <w:rFonts w:cs="Segoe UI"/>
              </w:rPr>
            </w:pPr>
            <w:r>
              <w:rPr>
                <w:rFonts w:eastAsia="Segoe UI" w:cs="Segoe UI"/>
                <w:lang w:val="cy-GB"/>
              </w:rPr>
              <w:t>Sylwer y gwneir y penodiad yn amodol ar eirdaon a gwiriad diogelwch.</w:t>
            </w:r>
          </w:p>
        </w:tc>
      </w:tr>
      <w:tr w:rsidR="007D302B" w14:paraId="20F0A577" w14:textId="77777777" w:rsidTr="00CC51AD">
        <w:tc>
          <w:tcPr>
            <w:tcW w:w="9016" w:type="dxa"/>
          </w:tcPr>
          <w:p w14:paraId="4B08932E" w14:textId="29E2C114" w:rsidR="00AC13CE" w:rsidRPr="00B85A07" w:rsidRDefault="00021BEE" w:rsidP="00AC13CE">
            <w:pPr>
              <w:spacing w:before="120" w:after="120"/>
              <w:rPr>
                <w:rFonts w:cs="Segoe UI"/>
              </w:rPr>
            </w:pPr>
            <w:r>
              <w:rPr>
                <w:rFonts w:eastAsia="Segoe UI" w:cs="Segoe UI"/>
                <w:lang w:val="cy-GB"/>
              </w:rPr>
              <w:t>Noder bod y rôl hon yn cael ei hysbysebu am gyfanswm o 24 awr yr wythnos.</w:t>
            </w:r>
            <w:r>
              <w:rPr>
                <w:rFonts w:eastAsia="Segoe UI" w:cs="Segoe UI"/>
                <w:lang w:val="cy-GB"/>
              </w:rPr>
              <w:t> Mae'r Aelod sy’n hysbysebu wedi ymrwymo i weithio gyda'r Aelod arall o'i blaid a bydd y contract yn cael ei rannu rhwng sawl Aelod.</w:t>
            </w:r>
          </w:p>
          <w:p w14:paraId="7A18B550" w14:textId="6FA53226" w:rsidR="00AC13CE" w:rsidRPr="00C43E57" w:rsidRDefault="00021BEE" w:rsidP="00AC13CE">
            <w:pPr>
              <w:spacing w:before="120" w:after="120"/>
              <w:rPr>
                <w:rFonts w:cs="Segoe UI"/>
              </w:rPr>
            </w:pPr>
            <w:r>
              <w:rPr>
                <w:rFonts w:eastAsia="Segoe UI" w:cs="Segoe UI"/>
                <w:lang w:val="cy-GB"/>
              </w:rPr>
              <w:lastRenderedPageBreak/>
              <w:t>Yn ogystal ag Anthony Slaughter, yr Aelod arall o'i blaid a allai benodi i'r rôl hon yw Paul Rock.</w:t>
            </w:r>
          </w:p>
        </w:tc>
      </w:tr>
      <w:tr w:rsidR="007D302B" w14:paraId="2EF248A5" w14:textId="77777777" w:rsidTr="00CC51AD">
        <w:tc>
          <w:tcPr>
            <w:tcW w:w="9016" w:type="dxa"/>
          </w:tcPr>
          <w:p w14:paraId="3B726750" w14:textId="07BE3E22" w:rsidR="00AF4E5B" w:rsidRPr="003B7FB8" w:rsidRDefault="00021BEE" w:rsidP="00CC51AD">
            <w:pPr>
              <w:spacing w:before="120" w:after="120"/>
              <w:rPr>
                <w:rFonts w:eastAsia="Segoe UI" w:cs="Segoe UI"/>
                <w:lang w:val="cy-GB"/>
              </w:rPr>
            </w:pPr>
            <w:r>
              <w:rPr>
                <w:rFonts w:eastAsia="Segoe UI" w:cs="Segoe UI"/>
                <w:lang w:val="cy-GB"/>
              </w:rPr>
              <w:lastRenderedPageBreak/>
              <w:t>Anogir cwestiynau a thrafodaethau am y rôl i helpu ymgeiswyr i ystyried y rôl. Anfonwch e-bost at </w:t>
            </w:r>
            <w:hyperlink r:id="rId11" w:history="1">
              <w:r w:rsidR="00AF4E5B">
                <w:rPr>
                  <w:rFonts w:eastAsia="Segoe UI" w:cs="Segoe UI"/>
                  <w:color w:val="467886"/>
                  <w:u w:val="single"/>
                  <w:lang w:val="cy-GB"/>
                </w:rPr>
                <w:t>helen.draper@senedd.cymru</w:t>
              </w:r>
            </w:hyperlink>
            <w:r>
              <w:rPr>
                <w:rFonts w:eastAsia="Segoe UI" w:cs="Segoe UI"/>
                <w:lang w:val="cy-GB"/>
              </w:rPr>
              <w:t> i drefnu amser i siarad.</w:t>
            </w:r>
          </w:p>
        </w:tc>
      </w:tr>
    </w:tbl>
    <w:p w14:paraId="3278BC77" w14:textId="68A193E1" w:rsidR="00CC51AD" w:rsidRDefault="00021BEE" w:rsidP="005C14C7">
      <w:pPr>
        <w:rPr>
          <w:rFonts w:eastAsiaTheme="majorEastAsia" w:cs="Segoe UI"/>
          <w:b/>
          <w:bCs/>
          <w:color w:val="000000"/>
          <w:spacing w:val="-10"/>
          <w:kern w:val="28"/>
          <w:sz w:val="40"/>
          <w:szCs w:val="40"/>
        </w:rPr>
      </w:pPr>
      <w:r>
        <w:rPr>
          <w:rFonts w:eastAsia="Segoe UI" w:cs="Segoe UI"/>
          <w:bCs/>
          <w:color w:val="000000"/>
          <w:kern w:val="28"/>
          <w:sz w:val="40"/>
          <w:szCs w:val="40"/>
          <w:lang w:val="cy-GB"/>
        </w:rPr>
        <w:br w:type="page"/>
      </w:r>
      <w:r>
        <w:rPr>
          <w:rFonts w:eastAsia="Segoe UI" w:cs="Segoe UI"/>
          <w:b/>
          <w:bCs/>
          <w:color w:val="000000"/>
          <w:kern w:val="28"/>
          <w:sz w:val="40"/>
          <w:szCs w:val="40"/>
          <w:lang w:val="cy-GB"/>
        </w:rPr>
        <w:lastRenderedPageBreak/>
        <w:t xml:space="preserve">Gwybodaeth gefndir </w:t>
      </w:r>
    </w:p>
    <w:p w14:paraId="2D4AF30D" w14:textId="77777777" w:rsidR="000541D5" w:rsidRDefault="00021BEE" w:rsidP="005C14C7">
      <w:pPr>
        <w:rPr>
          <w:rFonts w:eastAsia="Segoe UI" w:cs="Segoe UI"/>
          <w:color w:val="000000" w:themeColor="text1"/>
        </w:rPr>
      </w:pPr>
      <w:r>
        <w:rPr>
          <w:rFonts w:eastAsia="Segoe UI" w:cs="Segoe UI"/>
          <w:color w:val="000000"/>
          <w:lang w:val="cy-GB"/>
        </w:rPr>
        <w:t xml:space="preserve">Bwrdd Taliadau Annibynnol y Senedd sy’n pennu’r fframwaith cyflogau a graddfeydd ar gyfer rolau staff cymorth Aelodau. </w:t>
      </w:r>
    </w:p>
    <w:p w14:paraId="0CBAC3BE" w14:textId="0BA63EB7" w:rsidR="00F76CC6" w:rsidRDefault="00021BEE" w:rsidP="005C14C7">
      <w:pPr>
        <w:rPr>
          <w:rFonts w:eastAsia="Segoe UI" w:cs="Segoe UI"/>
          <w:color w:val="000000" w:themeColor="text1"/>
        </w:rPr>
      </w:pPr>
      <w:r>
        <w:rPr>
          <w:rFonts w:eastAsia="Segoe UI" w:cs="Segoe UI"/>
          <w:color w:val="000000"/>
          <w:lang w:val="cy-GB"/>
        </w:rPr>
        <w:t>Mae pedwar teulu swyddi o fewn y fframwaith, sy'n adlewyrchu'r gwahanol fathau o waith a wneir gan Staff Cymorth. Mae teulu swyddi yn gasgliad eang o swyddi sy'n rhannu'r un nodweddion. Mae'r rôl hon yn y teulu swyddi Polisi ac Ymchwil. Darperir gwybodaeth am ddosbarthiad y swydd</w:t>
      </w:r>
      <w:r w:rsidR="009F48D6">
        <w:rPr>
          <w:rFonts w:eastAsia="Segoe UI" w:cs="Segoe UI"/>
          <w:color w:val="000000"/>
          <w:lang w:val="cy-GB"/>
        </w:rPr>
        <w:t xml:space="preserve"> hon</w:t>
      </w:r>
      <w:r>
        <w:rPr>
          <w:rFonts w:eastAsia="Segoe UI" w:cs="Segoe UI"/>
          <w:color w:val="000000"/>
          <w:lang w:val="cy-GB"/>
        </w:rPr>
        <w:t xml:space="preserve"> isod.</w:t>
      </w:r>
    </w:p>
    <w:p w14:paraId="23CA3133" w14:textId="601FD593" w:rsidR="00B5464E" w:rsidRPr="00946B94" w:rsidRDefault="00021BEE" w:rsidP="005C14C7">
      <w:pPr>
        <w:rPr>
          <w:rFonts w:eastAsia="Segoe UI" w:cs="Segoe UI"/>
          <w:color w:val="000000" w:themeColor="text1"/>
        </w:rPr>
      </w:pPr>
      <w:r>
        <w:rPr>
          <w:rFonts w:eastAsia="Segoe UI" w:cs="Segoe UI"/>
          <w:color w:val="000000"/>
          <w:lang w:val="cy-GB"/>
        </w:rPr>
        <w:t>Mae pedwar band cyflog o fewn fframwaith y Bwrdd, sy'n adlewyrchu gwahanol lefelau o gyfrifoldeb a phrofiad o fewn rolau. Mae'r disgrifiad swydd hwn ar gyfer swydd Band 1.</w:t>
      </w:r>
    </w:p>
    <w:tbl>
      <w:tblPr>
        <w:tblStyle w:val="TableGrid"/>
        <w:tblW w:w="0" w:type="auto"/>
        <w:tblLook w:val="04A0" w:firstRow="1" w:lastRow="0" w:firstColumn="1" w:lastColumn="0" w:noHBand="0" w:noVBand="1"/>
      </w:tblPr>
      <w:tblGrid>
        <w:gridCol w:w="9016"/>
      </w:tblGrid>
      <w:tr w:rsidR="007D302B" w14:paraId="2D7D32AC" w14:textId="77777777" w:rsidTr="007F039A">
        <w:tc>
          <w:tcPr>
            <w:tcW w:w="9016" w:type="dxa"/>
            <w:shd w:val="clear" w:color="auto" w:fill="DAE9F7" w:themeFill="text2" w:themeFillTint="1A"/>
          </w:tcPr>
          <w:p w14:paraId="06C422F1" w14:textId="26660DAE" w:rsidR="00CC51AD" w:rsidRPr="007F039A" w:rsidRDefault="00021BEE" w:rsidP="009343B7">
            <w:pPr>
              <w:spacing w:before="120" w:after="120"/>
              <w:rPr>
                <w:rFonts w:cs="Segoe UI"/>
                <w:b/>
                <w:bCs/>
              </w:rPr>
            </w:pPr>
            <w:r>
              <w:rPr>
                <w:rFonts w:eastAsia="Segoe UI" w:cs="Segoe UI"/>
                <w:b/>
                <w:bCs/>
                <w:lang w:val="cy-GB"/>
              </w:rPr>
              <w:t>R</w:t>
            </w:r>
            <w:r>
              <w:rPr>
                <w:rFonts w:eastAsia="Segoe UI" w:cs="Times New Roman"/>
                <w:b/>
                <w:bCs/>
                <w:lang w:val="cy-GB"/>
              </w:rPr>
              <w:t>olau ymchwil a pholisi</w:t>
            </w:r>
          </w:p>
        </w:tc>
      </w:tr>
      <w:tr w:rsidR="007D302B" w14:paraId="2326B138" w14:textId="77777777" w:rsidTr="009343B7">
        <w:tc>
          <w:tcPr>
            <w:tcW w:w="9016" w:type="dxa"/>
          </w:tcPr>
          <w:p w14:paraId="75D3DC90" w14:textId="0692BBEF" w:rsidR="00D3631D" w:rsidRPr="00286AB0" w:rsidRDefault="00021BEE" w:rsidP="00D3631D">
            <w:pPr>
              <w:widowControl w:val="0"/>
              <w:spacing w:before="120" w:after="120" w:line="259" w:lineRule="auto"/>
              <w:ind w:right="544"/>
              <w:rPr>
                <w:rFonts w:eastAsia="Segoe UI" w:cs="Segoe UI"/>
                <w:color w:val="000000" w:themeColor="text1"/>
              </w:rPr>
            </w:pPr>
            <w:r>
              <w:rPr>
                <w:rFonts w:eastAsia="Segoe UI" w:cs="Segoe UI"/>
                <w:color w:val="000000"/>
                <w:lang w:val="cy-GB"/>
              </w:rPr>
              <w:t>Mae deiliaid swyddi Polisi ac Ymchwil yn gyfrifol am wneud gwaith ymchwil neu ddadansoddi ar faterion penodol, neu amrywiaeth o faterion, er mwyn rhoi gwybodaeth berthnasol i’r Aelodau neu’r Grwpiau. Ar brydiau, bydd angen darparu argymhellion neu opsiynau pragmatig sy'n canolbwyntio ar weithredu ar gyfer ymdrin â’r mater dan sylw. Bydd gweithgareddau'n cael eu cynnal ar lefel sy'n briodol i'r radd.</w:t>
            </w:r>
          </w:p>
          <w:p w14:paraId="1CDF7325" w14:textId="77777777" w:rsidR="00E13641" w:rsidRPr="00EB35B2" w:rsidRDefault="00021BEE" w:rsidP="00E13641">
            <w:pPr>
              <w:widowControl w:val="0"/>
              <w:spacing w:before="120" w:after="120" w:line="259" w:lineRule="auto"/>
              <w:ind w:right="544"/>
              <w:rPr>
                <w:rFonts w:eastAsia="Segoe UI" w:cs="Segoe UI"/>
                <w:b/>
                <w:bCs/>
                <w:color w:val="000000" w:themeColor="text1"/>
              </w:rPr>
            </w:pPr>
            <w:r>
              <w:rPr>
                <w:rFonts w:eastAsia="Segoe UI" w:cs="Segoe UI"/>
                <w:b/>
                <w:bCs/>
                <w:color w:val="000000"/>
                <w:lang w:val="cy-GB"/>
              </w:rPr>
              <w:t>Mae’r prif nodweddion fel a ganlyn:</w:t>
            </w:r>
          </w:p>
          <w:p w14:paraId="1ECC95A6" w14:textId="0362B605" w:rsidR="00900151" w:rsidRPr="00292391" w:rsidRDefault="00021BEE" w:rsidP="00292391">
            <w:pPr>
              <w:numPr>
                <w:ilvl w:val="0"/>
                <w:numId w:val="2"/>
              </w:numPr>
              <w:spacing w:before="120" w:after="120"/>
              <w:rPr>
                <w:rFonts w:cs="Segoe UI"/>
              </w:rPr>
            </w:pPr>
            <w:r>
              <w:rPr>
                <w:rFonts w:eastAsia="Segoe UI" w:cs="Segoe UI"/>
                <w:lang w:val="cy-GB"/>
              </w:rPr>
              <w:t>Nodi canlyniadau ac effeithiau posibl drwy graffu ar waith Llywodraeth Cymru a chyrff eraill.</w:t>
            </w:r>
          </w:p>
          <w:p w14:paraId="2BAC5E42" w14:textId="30459721" w:rsidR="009917FB" w:rsidRPr="00292391" w:rsidRDefault="00021BEE" w:rsidP="00292391">
            <w:pPr>
              <w:numPr>
                <w:ilvl w:val="0"/>
                <w:numId w:val="2"/>
              </w:numPr>
              <w:spacing w:before="120" w:after="120"/>
              <w:rPr>
                <w:rFonts w:cs="Segoe UI"/>
              </w:rPr>
            </w:pPr>
            <w:r>
              <w:rPr>
                <w:rFonts w:eastAsia="Segoe UI" w:cs="Segoe UI"/>
                <w:lang w:val="cy-GB"/>
              </w:rPr>
              <w:t>Dadansoddi problemau, cynhyrchu opsiynau a gwerthuso.</w:t>
            </w:r>
          </w:p>
          <w:p w14:paraId="51B20D60" w14:textId="37A7827C" w:rsidR="006E007D" w:rsidRPr="00292391" w:rsidRDefault="00021BEE" w:rsidP="00292391">
            <w:pPr>
              <w:numPr>
                <w:ilvl w:val="0"/>
                <w:numId w:val="2"/>
              </w:numPr>
              <w:spacing w:before="120" w:after="120"/>
              <w:rPr>
                <w:rFonts w:cs="Segoe UI"/>
              </w:rPr>
            </w:pPr>
            <w:r>
              <w:rPr>
                <w:rFonts w:eastAsia="Segoe UI" w:cs="Segoe UI"/>
                <w:lang w:val="cy-GB"/>
              </w:rPr>
              <w:t>Cyfrannu at y gwaith o ddatblygu a llunio polisi.</w:t>
            </w:r>
          </w:p>
          <w:p w14:paraId="370DB006" w14:textId="377ED688" w:rsidR="00CC51AD" w:rsidRPr="00316EC4" w:rsidRDefault="00021BEE" w:rsidP="00292391">
            <w:pPr>
              <w:numPr>
                <w:ilvl w:val="0"/>
                <w:numId w:val="2"/>
              </w:numPr>
              <w:spacing w:before="120" w:after="120"/>
              <w:rPr>
                <w:rFonts w:eastAsia="Segoe UI" w:cs="Segoe UI"/>
                <w:color w:val="000000" w:themeColor="text1"/>
              </w:rPr>
            </w:pPr>
            <w:r>
              <w:rPr>
                <w:rFonts w:eastAsia="Segoe UI" w:cs="Segoe UI"/>
                <w:lang w:val="cy-GB"/>
              </w:rPr>
              <w:t>Gweithio mewn partneriaeth (yn fewnol ac yn allanol) i wneud gwaith ymchwil; dylanwadu ar ddogfennau polisi, strategaethau ac arferion gwaith; ac amlinellu goblygiadau dylanwadau allanol a thueddiadau fel datblygiadau mewn deddfwrfeydd eraill.</w:t>
            </w:r>
          </w:p>
        </w:tc>
      </w:tr>
      <w:tr w:rsidR="007D302B" w14:paraId="7EFFF564" w14:textId="77777777" w:rsidTr="007F039A">
        <w:tc>
          <w:tcPr>
            <w:tcW w:w="9016" w:type="dxa"/>
            <w:shd w:val="clear" w:color="auto" w:fill="DAE9F7" w:themeFill="text2" w:themeFillTint="1A"/>
          </w:tcPr>
          <w:p w14:paraId="2BF55D10" w14:textId="51EEAD28" w:rsidR="00CC51AD" w:rsidRPr="003B7FB8" w:rsidRDefault="00021BEE" w:rsidP="009343B7">
            <w:pPr>
              <w:spacing w:before="120" w:after="120"/>
              <w:rPr>
                <w:rFonts w:cs="Segoe UI"/>
                <w:b/>
                <w:bCs/>
              </w:rPr>
            </w:pPr>
            <w:r>
              <w:rPr>
                <w:rFonts w:eastAsia="Segoe UI" w:cs="Segoe UI"/>
                <w:b/>
                <w:bCs/>
                <w:lang w:val="cy-GB"/>
              </w:rPr>
              <w:t>Amlinelliad Band 1</w:t>
            </w:r>
          </w:p>
        </w:tc>
      </w:tr>
      <w:tr w:rsidR="007D302B" w14:paraId="06FF4A1A" w14:textId="77777777" w:rsidTr="009343B7">
        <w:tc>
          <w:tcPr>
            <w:tcW w:w="9016" w:type="dxa"/>
          </w:tcPr>
          <w:p w14:paraId="41CD95F9" w14:textId="1588F496" w:rsidR="00CC51AD" w:rsidRPr="003B7FB8" w:rsidRDefault="00021BEE" w:rsidP="009343B7">
            <w:pPr>
              <w:spacing w:before="120" w:after="120"/>
              <w:rPr>
                <w:rFonts w:cs="Segoe UI"/>
              </w:rPr>
            </w:pPr>
            <w:r>
              <w:rPr>
                <w:rFonts w:eastAsia="Segoe UI" w:cs="Segoe UI"/>
                <w:lang w:val="cy-GB"/>
              </w:rPr>
              <w:t xml:space="preserve">Bydd </w:t>
            </w:r>
            <w:r>
              <w:rPr>
                <w:rFonts w:eastAsia="Segoe UI" w:cs="Segoe UI"/>
                <w:b/>
                <w:bCs/>
                <w:lang w:val="cy-GB"/>
              </w:rPr>
              <w:t xml:space="preserve">Swyddog Polisi ac Ymchwil Band 1 </w:t>
            </w:r>
            <w:r>
              <w:rPr>
                <w:rFonts w:eastAsia="Segoe UI" w:cs="Segoe UI"/>
                <w:lang w:val="cy-GB"/>
              </w:rPr>
              <w:t>sy’n gweithio i Aelod o'r Senedd</w:t>
            </w:r>
            <w:r>
              <w:rPr>
                <w:rFonts w:eastAsia="Segoe UI" w:cs="Segoe UI"/>
                <w:b/>
                <w:bCs/>
                <w:lang w:val="cy-GB"/>
              </w:rPr>
              <w:t xml:space="preserve"> </w:t>
            </w:r>
            <w:r>
              <w:rPr>
                <w:rFonts w:eastAsia="Segoe UI" w:cs="Segoe UI"/>
                <w:lang w:val="cy-GB"/>
              </w:rPr>
              <w:t>yn arwain ar bolisïau ac ymchwil ac yn chwarae rhan o ran llunio safbwyntiau polisi ac ymgymryd â gwaith deddfwriaethol. Fel arfer bydd yn arwain ar weithgarwch ymchwil a chraffu, yn goruchwylio gwaith datblygu polisïau ac yn gweithredu fel cynghorydd i'r Aelod ar faterion cymhleth.</w:t>
            </w:r>
          </w:p>
        </w:tc>
      </w:tr>
    </w:tbl>
    <w:p w14:paraId="31DD16C7" w14:textId="09BF911C" w:rsidR="00504BA0" w:rsidRPr="003B7FB8" w:rsidRDefault="00021BEE">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021BEE" w:rsidP="00CC51AD">
      <w:pPr>
        <w:rPr>
          <w:rFonts w:eastAsiaTheme="majorEastAsia" w:cs="Segoe UI"/>
          <w:b/>
          <w:bCs/>
          <w:color w:val="000000"/>
          <w:spacing w:val="-10"/>
          <w:kern w:val="28"/>
          <w:sz w:val="40"/>
          <w:szCs w:val="40"/>
        </w:rPr>
      </w:pPr>
      <w:r>
        <w:rPr>
          <w:rFonts w:eastAsia="Segoe UI" w:cs="Segoe UI"/>
          <w:b/>
          <w:bCs/>
          <w:color w:val="000000"/>
          <w:kern w:val="28"/>
          <w:sz w:val="40"/>
          <w:szCs w:val="40"/>
          <w:lang w:val="cy-GB"/>
        </w:rPr>
        <w:lastRenderedPageBreak/>
        <w:t>Manyleb y person</w:t>
      </w:r>
    </w:p>
    <w:tbl>
      <w:tblPr>
        <w:tblStyle w:val="TableGrid"/>
        <w:tblW w:w="0" w:type="auto"/>
        <w:tblLook w:val="04A0" w:firstRow="1" w:lastRow="0" w:firstColumn="1" w:lastColumn="0" w:noHBand="0" w:noVBand="1"/>
      </w:tblPr>
      <w:tblGrid>
        <w:gridCol w:w="9016"/>
      </w:tblGrid>
      <w:tr w:rsidR="007D302B" w14:paraId="0966D028" w14:textId="77777777" w:rsidTr="00835F1A">
        <w:tc>
          <w:tcPr>
            <w:tcW w:w="9016" w:type="dxa"/>
            <w:shd w:val="clear" w:color="auto" w:fill="DAE9F7" w:themeFill="text2" w:themeFillTint="1A"/>
          </w:tcPr>
          <w:p w14:paraId="00B06030" w14:textId="7B501C16" w:rsidR="00504BA0" w:rsidRPr="003B7FB8" w:rsidRDefault="00021BEE" w:rsidP="009343B7">
            <w:pPr>
              <w:spacing w:before="120" w:after="120"/>
              <w:rPr>
                <w:rFonts w:cs="Segoe UI"/>
                <w:b/>
                <w:bCs/>
              </w:rPr>
            </w:pPr>
            <w:r>
              <w:rPr>
                <w:rFonts w:eastAsia="Segoe UI" w:cs="Times New Roman"/>
                <w:b/>
                <w:bCs/>
                <w:lang w:val="cy-GB"/>
              </w:rPr>
              <w:t>Sgiliau ac ymddygiadau</w:t>
            </w:r>
          </w:p>
        </w:tc>
      </w:tr>
      <w:tr w:rsidR="007D302B" w14:paraId="30BE01B4" w14:textId="77777777" w:rsidTr="009343B7">
        <w:tc>
          <w:tcPr>
            <w:tcW w:w="9016" w:type="dxa"/>
          </w:tcPr>
          <w:p w14:paraId="5EE287C3" w14:textId="114106A2" w:rsidR="00CE6625" w:rsidRDefault="00021BEE" w:rsidP="00CE6625">
            <w:pPr>
              <w:numPr>
                <w:ilvl w:val="0"/>
                <w:numId w:val="2"/>
              </w:numPr>
              <w:spacing w:before="120" w:after="120" w:line="259" w:lineRule="auto"/>
              <w:rPr>
                <w:rFonts w:cs="Segoe UI"/>
              </w:rPr>
            </w:pPr>
            <w:permStart w:id="6" w:edGrp="everyone"/>
            <w:r>
              <w:rPr>
                <w:rFonts w:eastAsia="Segoe UI" w:cs="Segoe UI"/>
                <w:lang w:val="cy-GB"/>
              </w:rPr>
              <w:t>Gallu cadarn i bwyso a mesur materion, a dealltwriaeth dda o’r hyn y mae’n ei olygu i weithio mewn amgylchedd sensitif</w:t>
            </w:r>
            <w:r w:rsidR="000E1DE8">
              <w:rPr>
                <w:rFonts w:eastAsia="Segoe UI" w:cs="Segoe UI"/>
                <w:lang w:val="cy-GB"/>
              </w:rPr>
              <w:t>.</w:t>
            </w:r>
          </w:p>
          <w:p w14:paraId="337F2027" w14:textId="77777777" w:rsidR="00CE6625" w:rsidRDefault="00021BEE" w:rsidP="00CE6625">
            <w:pPr>
              <w:numPr>
                <w:ilvl w:val="0"/>
                <w:numId w:val="2"/>
              </w:numPr>
              <w:spacing w:before="120" w:after="120" w:line="259" w:lineRule="auto"/>
              <w:rPr>
                <w:rFonts w:cs="Segoe UI"/>
              </w:rPr>
            </w:pPr>
            <w:r>
              <w:rPr>
                <w:rFonts w:eastAsia="Segoe UI" w:cs="Segoe UI"/>
                <w:lang w:val="cy-GB"/>
              </w:rPr>
              <w:t>Sgiliau dadansoddi rhagorol, gan gynnwys y gallu i grynhoi amrywiaeth eang o safbwyntiau yn gywir a'r gallu i nodi materion o bwys yn gyflym o amrywiaeth o ffynonellau gwybodaeth.</w:t>
            </w:r>
          </w:p>
          <w:p w14:paraId="2F01499E" w14:textId="06A82A94" w:rsidR="00CE6625" w:rsidRDefault="00021BEE" w:rsidP="00CE6625">
            <w:pPr>
              <w:numPr>
                <w:ilvl w:val="0"/>
                <w:numId w:val="2"/>
              </w:numPr>
              <w:spacing w:before="120" w:after="120" w:line="259" w:lineRule="auto"/>
              <w:rPr>
                <w:rFonts w:cs="Segoe UI"/>
              </w:rPr>
            </w:pPr>
            <w:r>
              <w:rPr>
                <w:rFonts w:eastAsia="Segoe UI" w:cs="Segoe UI"/>
                <w:lang w:val="cy-GB"/>
              </w:rPr>
              <w:t>Lefel uchel o hyfedredd ym maes TGCh er mwyn lleoli, dadansoddi a chyflwyno gwybodaeth yn effeithiol, yn enwedig wrth ddefnyddio Word ac Excel</w:t>
            </w:r>
            <w:r w:rsidR="000E1DE8">
              <w:rPr>
                <w:rFonts w:eastAsia="Segoe UI" w:cs="Segoe UI"/>
                <w:lang w:val="cy-GB"/>
              </w:rPr>
              <w:t>.</w:t>
            </w:r>
          </w:p>
          <w:p w14:paraId="5F71F6E2" w14:textId="77777777" w:rsidR="00CE6625" w:rsidRDefault="00021BEE" w:rsidP="00CE6625">
            <w:pPr>
              <w:numPr>
                <w:ilvl w:val="0"/>
                <w:numId w:val="2"/>
              </w:numPr>
              <w:spacing w:before="120" w:after="120" w:line="259" w:lineRule="auto"/>
              <w:rPr>
                <w:rFonts w:cs="Segoe UI"/>
              </w:rPr>
            </w:pPr>
            <w:r>
              <w:rPr>
                <w:rFonts w:eastAsia="Segoe UI" w:cs="Segoe UI"/>
                <w:lang w:val="cy-GB"/>
              </w:rPr>
              <w:t>Gallu rhagorol i ddadansoddi gwybodaeth gymhleth yn gyflym ac i adnabod y prif faterion perthnasol mewn ystod o bynciau, gan gynnwys y pynciau hynny nad oes gennych fawr o wybodaeth neu arbenigedd blaenorol ohonynt.</w:t>
            </w:r>
          </w:p>
          <w:p w14:paraId="321916B1" w14:textId="77777777" w:rsidR="00CE6625" w:rsidRDefault="00021BEE" w:rsidP="00CE6625">
            <w:pPr>
              <w:numPr>
                <w:ilvl w:val="0"/>
                <w:numId w:val="2"/>
              </w:numPr>
              <w:spacing w:before="120" w:after="120" w:line="259" w:lineRule="auto"/>
              <w:rPr>
                <w:rFonts w:cs="Segoe UI"/>
              </w:rPr>
            </w:pPr>
            <w:r>
              <w:rPr>
                <w:rFonts w:eastAsia="Segoe UI" w:cs="Segoe UI"/>
                <w:lang w:val="cy-GB"/>
              </w:rPr>
              <w:t>Tystiolaeth gadarn o weithio gyda chydweithwyr a'u cefnogi er mwyn gallu ymdrin â gofynion gwaith ymchwil a briffio.</w:t>
            </w:r>
          </w:p>
          <w:p w14:paraId="07884EEF" w14:textId="77777777" w:rsidR="00CE6625" w:rsidRDefault="00021BEE" w:rsidP="00CE6625">
            <w:pPr>
              <w:numPr>
                <w:ilvl w:val="0"/>
                <w:numId w:val="2"/>
              </w:numPr>
              <w:spacing w:before="120" w:after="120" w:line="259" w:lineRule="auto"/>
              <w:rPr>
                <w:rFonts w:cs="Segoe UI"/>
              </w:rPr>
            </w:pPr>
            <w:r>
              <w:rPr>
                <w:rFonts w:eastAsia="Segoe UI" w:cs="Segoe UI"/>
                <w:lang w:val="cy-GB"/>
              </w:rPr>
              <w:t>Sgiliau trefnu cadarn, gyda'r gallu i gymhathu meysydd pwnc newydd yn gyflym a chyflwyno deunydd briffio cywir o fewn terfynau amser tynn.</w:t>
            </w:r>
          </w:p>
          <w:p w14:paraId="1348D702" w14:textId="77777777" w:rsidR="00CE6625" w:rsidRDefault="00021BEE" w:rsidP="00CE6625">
            <w:pPr>
              <w:numPr>
                <w:ilvl w:val="0"/>
                <w:numId w:val="2"/>
              </w:numPr>
              <w:spacing w:before="120" w:after="120" w:line="259" w:lineRule="auto"/>
              <w:rPr>
                <w:rFonts w:cs="Segoe UI"/>
              </w:rPr>
            </w:pPr>
            <w:r>
              <w:rPr>
                <w:rFonts w:eastAsia="Segoe UI" w:cs="Segoe UI"/>
                <w:lang w:val="cy-GB"/>
              </w:rPr>
              <w:t>Sgiliau cyfathrebu effeithiol mewn perthynas ag ystod eang o randdeiliaid, yn ddelfrydol pobl sydd â rolau uwch neu broffil uchel.</w:t>
            </w:r>
          </w:p>
          <w:p w14:paraId="6C6D1355" w14:textId="77777777" w:rsidR="00CE6625" w:rsidRDefault="00021BEE" w:rsidP="00CE6625">
            <w:pPr>
              <w:numPr>
                <w:ilvl w:val="0"/>
                <w:numId w:val="2"/>
              </w:numPr>
              <w:spacing w:before="120" w:after="120" w:line="259" w:lineRule="auto"/>
              <w:rPr>
                <w:rFonts w:cs="Segoe UI"/>
              </w:rPr>
            </w:pPr>
            <w:r>
              <w:rPr>
                <w:rFonts w:eastAsia="Segoe UI" w:cs="Segoe UI"/>
                <w:lang w:val="cy-GB"/>
              </w:rPr>
              <w:t>Sgiliau ymchwil a dadansoddi cryf, gyda'r gallu i ddehongli gwybodaeth gymhleth.</w:t>
            </w:r>
          </w:p>
          <w:p w14:paraId="42A8A05E" w14:textId="6AFD90CE" w:rsidR="00504BA0" w:rsidRPr="00A76C3D" w:rsidRDefault="00021BEE" w:rsidP="00CE6625">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Pr>
                <w:rFonts w:eastAsia="Segoe UI" w:cs="Segoe UI"/>
                <w:lang w:val="cy-GB"/>
              </w:rPr>
              <w:t>Dealltwriaeth o'r angen i fynd i'r afael â gwahaniaethu, hyrwyddo cyfle cyfartal ac egwyddorion Nolan ar gyfer bywyd cyhoeddus, ac ymrwymiad i'r materion hyn</w:t>
            </w:r>
            <w:r w:rsidR="000E1DE8">
              <w:rPr>
                <w:rFonts w:eastAsia="Segoe UI" w:cs="Segoe UI"/>
                <w:lang w:val="cy-GB"/>
              </w:rPr>
              <w:t>.</w:t>
            </w:r>
          </w:p>
          <w:p w14:paraId="484C4348" w14:textId="13223E75" w:rsidR="00A76C3D" w:rsidRPr="00ED4B28" w:rsidRDefault="00021BEE" w:rsidP="00CE6625">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Pr>
                <w:rFonts w:eastAsia="Segoe UI" w:cs="Segoe UI"/>
                <w:color w:val="000000"/>
                <w:lang w:val="cy-GB"/>
              </w:rPr>
              <w:t>Y gallu i weithio ar y cyd mewn tîm bach. </w:t>
            </w:r>
            <w:permEnd w:id="6"/>
          </w:p>
        </w:tc>
      </w:tr>
      <w:tr w:rsidR="007D302B" w14:paraId="5EC54106" w14:textId="77777777" w:rsidTr="00835F1A">
        <w:tc>
          <w:tcPr>
            <w:tcW w:w="9016" w:type="dxa"/>
            <w:shd w:val="clear" w:color="auto" w:fill="DAE9F7" w:themeFill="text2" w:themeFillTint="1A"/>
          </w:tcPr>
          <w:p w14:paraId="65468E12" w14:textId="71F4DB98" w:rsidR="00504BA0" w:rsidRPr="003B7FB8" w:rsidRDefault="00021BEE" w:rsidP="00504BA0">
            <w:pPr>
              <w:spacing w:before="120" w:after="120"/>
              <w:rPr>
                <w:rFonts w:cs="Segoe UI"/>
                <w:b/>
                <w:bCs/>
              </w:rPr>
            </w:pPr>
            <w:r>
              <w:rPr>
                <w:rFonts w:eastAsia="Segoe UI" w:cs="Times New Roman"/>
                <w:b/>
                <w:bCs/>
                <w:lang w:val="cy-GB"/>
              </w:rPr>
              <w:t>Gwybodaeth a phrofiad</w:t>
            </w:r>
          </w:p>
        </w:tc>
      </w:tr>
      <w:tr w:rsidR="007D302B" w14:paraId="59C1D26D" w14:textId="77777777" w:rsidTr="009343B7">
        <w:tc>
          <w:tcPr>
            <w:tcW w:w="9016" w:type="dxa"/>
          </w:tcPr>
          <w:p w14:paraId="5EE9B3E1" w14:textId="77777777" w:rsidR="006948F9" w:rsidRPr="006013C1" w:rsidRDefault="00021BEE" w:rsidP="006948F9">
            <w:pPr>
              <w:numPr>
                <w:ilvl w:val="0"/>
                <w:numId w:val="13"/>
              </w:numPr>
              <w:spacing w:before="120" w:after="120" w:line="259" w:lineRule="auto"/>
              <w:rPr>
                <w:rFonts w:cs="Segoe UI"/>
              </w:rPr>
            </w:pPr>
            <w:permStart w:id="7" w:edGrp="everyone"/>
            <w:r>
              <w:rPr>
                <w:rFonts w:eastAsia="Segoe UI" w:cs="Segoe UI"/>
                <w:lang w:val="cy-GB"/>
              </w:rPr>
              <w:t>Profiad sylweddol o ddarparu deunydd ymchwil neu friffio mewn amgylchedd seneddol neu amgylchedd tebyg.</w:t>
            </w:r>
          </w:p>
          <w:p w14:paraId="305F0110" w14:textId="3CC78CEC" w:rsidR="006948F9" w:rsidRPr="006013C1" w:rsidRDefault="00021BEE" w:rsidP="006948F9">
            <w:pPr>
              <w:pStyle w:val="ListParagraph"/>
              <w:widowControl w:val="0"/>
              <w:numPr>
                <w:ilvl w:val="0"/>
                <w:numId w:val="13"/>
              </w:numPr>
              <w:autoSpaceDE w:val="0"/>
              <w:autoSpaceDN w:val="0"/>
              <w:spacing w:before="120" w:after="120" w:line="259" w:lineRule="auto"/>
              <w:contextualSpacing w:val="0"/>
              <w:rPr>
                <w:rFonts w:eastAsia="Times New Roman" w:cs="Segoe UI"/>
                <w:lang w:eastAsia="en-GB"/>
              </w:rPr>
            </w:pPr>
            <w:r>
              <w:rPr>
                <w:rFonts w:eastAsia="Segoe UI" w:cs="Segoe UI"/>
                <w:lang w:val="cy-GB"/>
              </w:rPr>
              <w:t>Dealltwriaeth dda o bolisïau’r llywodraeth, deddfwriaeth ddatganoledig a gweithdrefnau'r Senedd.</w:t>
            </w:r>
          </w:p>
          <w:p w14:paraId="0C2E5495" w14:textId="77777777" w:rsidR="006948F9" w:rsidRPr="006013C1" w:rsidRDefault="00021BEE" w:rsidP="006948F9">
            <w:pPr>
              <w:numPr>
                <w:ilvl w:val="0"/>
                <w:numId w:val="13"/>
              </w:numPr>
              <w:spacing w:before="120" w:after="120" w:line="259" w:lineRule="auto"/>
              <w:rPr>
                <w:rFonts w:cs="Segoe UI"/>
              </w:rPr>
            </w:pPr>
            <w:r>
              <w:rPr>
                <w:rFonts w:eastAsia="Segoe UI" w:cs="Segoe UI"/>
                <w:lang w:val="cy-GB"/>
              </w:rPr>
              <w:t>Sgiliau cyfathrebu ysgrifenedig a llafar rhagorol, yn enwedig o ran drafftio adroddiadau ac areithiau.</w:t>
            </w:r>
          </w:p>
          <w:p w14:paraId="686F8DC7" w14:textId="77777777" w:rsidR="006948F9" w:rsidRPr="006013C1" w:rsidRDefault="00021BEE" w:rsidP="006948F9">
            <w:pPr>
              <w:numPr>
                <w:ilvl w:val="0"/>
                <w:numId w:val="13"/>
              </w:numPr>
              <w:spacing w:before="120" w:after="120" w:line="259" w:lineRule="auto"/>
              <w:rPr>
                <w:rFonts w:cs="Segoe UI"/>
              </w:rPr>
            </w:pPr>
            <w:r>
              <w:rPr>
                <w:rFonts w:eastAsia="Segoe UI" w:cs="Segoe UI"/>
                <w:lang w:val="cy-GB"/>
              </w:rPr>
              <w:t>Ymwybyddiaeth wleidyddol, dealltwriaeth o flaenoriaethau’r pleidiau ac anghenion etholaethau.</w:t>
            </w:r>
          </w:p>
          <w:p w14:paraId="1A9EE73C" w14:textId="77777777" w:rsidR="006948F9" w:rsidRPr="006013C1" w:rsidRDefault="00021BEE" w:rsidP="006948F9">
            <w:pPr>
              <w:numPr>
                <w:ilvl w:val="0"/>
                <w:numId w:val="13"/>
              </w:numPr>
              <w:spacing w:before="120" w:after="120" w:line="259" w:lineRule="auto"/>
              <w:rPr>
                <w:rFonts w:cs="Segoe UI"/>
              </w:rPr>
            </w:pPr>
            <w:r>
              <w:rPr>
                <w:rFonts w:eastAsia="Segoe UI" w:cs="Segoe UI"/>
                <w:lang w:val="cy-GB"/>
              </w:rPr>
              <w:t>Gallu i ymgysylltu â rhanddeiliaid a dylanwadu arnynt, o swyddogion y llywodraeth i grwpiau eiriolaeth.</w:t>
            </w:r>
          </w:p>
          <w:p w14:paraId="02DC5552" w14:textId="0B5BA232" w:rsidR="00504BA0" w:rsidRPr="00522BAE" w:rsidRDefault="00021BEE" w:rsidP="00522BAE">
            <w:pPr>
              <w:pStyle w:val="ListParagraph"/>
              <w:widowControl w:val="0"/>
              <w:numPr>
                <w:ilvl w:val="0"/>
                <w:numId w:val="5"/>
              </w:numPr>
              <w:autoSpaceDE w:val="0"/>
              <w:autoSpaceDN w:val="0"/>
              <w:spacing w:before="120" w:after="120" w:line="259" w:lineRule="auto"/>
              <w:contextualSpacing w:val="0"/>
              <w:rPr>
                <w:rStyle w:val="eop"/>
                <w:rFonts w:cs="Segoe UI"/>
                <w:b/>
                <w:bCs/>
              </w:rPr>
            </w:pPr>
            <w:r>
              <w:rPr>
                <w:rFonts w:eastAsia="Segoe UI" w:cs="Segoe UI"/>
                <w:lang w:val="cy-GB"/>
              </w:rPr>
              <w:t xml:space="preserve">Gwybodaeth am y gyfraith ac arfer da sy'n gysylltiedig â diogelu data a diogelwch gwybodaeth. </w:t>
            </w:r>
            <w:permEnd w:id="7"/>
          </w:p>
        </w:tc>
      </w:tr>
      <w:tr w:rsidR="007D302B" w14:paraId="70C93A5B" w14:textId="77777777" w:rsidTr="00863DBA">
        <w:tc>
          <w:tcPr>
            <w:tcW w:w="9016" w:type="dxa"/>
            <w:shd w:val="clear" w:color="auto" w:fill="DAE9F7" w:themeFill="text2" w:themeFillTint="1A"/>
          </w:tcPr>
          <w:p w14:paraId="4AE5E684" w14:textId="132A26DC" w:rsidR="00F14303" w:rsidRPr="00863DBA" w:rsidRDefault="00021BEE" w:rsidP="00863DBA">
            <w:pPr>
              <w:spacing w:before="120" w:after="120"/>
            </w:pPr>
            <w:r>
              <w:rPr>
                <w:rFonts w:eastAsia="Segoe UI" w:cs="Times New Roman"/>
                <w:b/>
                <w:bCs/>
                <w:lang w:val="cy-GB"/>
              </w:rPr>
              <w:lastRenderedPageBreak/>
              <w:t>Meini prawf dymunol</w:t>
            </w:r>
          </w:p>
        </w:tc>
      </w:tr>
      <w:tr w:rsidR="007D302B" w14:paraId="5B6548DB" w14:textId="77777777" w:rsidTr="009343B7">
        <w:tc>
          <w:tcPr>
            <w:tcW w:w="9016" w:type="dxa"/>
          </w:tcPr>
          <w:p w14:paraId="4E38603E" w14:textId="77777777" w:rsidR="003867B9" w:rsidRPr="005A3B82" w:rsidRDefault="00021BEE" w:rsidP="003867B9">
            <w:pPr>
              <w:pStyle w:val="ListParagraph"/>
              <w:widowControl w:val="0"/>
              <w:numPr>
                <w:ilvl w:val="0"/>
                <w:numId w:val="5"/>
              </w:numPr>
              <w:autoSpaceDE w:val="0"/>
              <w:autoSpaceDN w:val="0"/>
              <w:spacing w:before="120" w:after="120" w:line="259" w:lineRule="auto"/>
              <w:contextualSpacing w:val="0"/>
              <w:rPr>
                <w:rStyle w:val="normaltextrun"/>
                <w:rFonts w:cs="Segoe UI"/>
              </w:rPr>
            </w:pPr>
            <w:permStart w:id="8" w:edGrp="everyone"/>
            <w:r>
              <w:rPr>
                <w:rStyle w:val="normaltextrun"/>
                <w:rFonts w:eastAsia="Segoe UI" w:cs="Segoe UI"/>
                <w:lang w:val="cy-GB"/>
              </w:rPr>
              <w:t>Dealltwriaeth o faterion cyfoes a phynciau sy’n berthnasol i Gymru a’r ardal leol, a diddordeb yn system wleidyddol Cymru.</w:t>
            </w:r>
          </w:p>
          <w:p w14:paraId="03B371A5" w14:textId="3C693EDF" w:rsidR="0044090E" w:rsidRDefault="00021BEE" w:rsidP="0044090E">
            <w:pPr>
              <w:numPr>
                <w:ilvl w:val="0"/>
                <w:numId w:val="13"/>
              </w:numPr>
              <w:spacing w:before="120" w:after="120" w:line="259" w:lineRule="auto"/>
              <w:rPr>
                <w:rFonts w:cs="Segoe UI"/>
              </w:rPr>
            </w:pPr>
            <w:r>
              <w:rPr>
                <w:rStyle w:val="eop"/>
                <w:rFonts w:eastAsia="Segoe UI" w:cs="Times New Roman"/>
                <w:lang w:val="cy-GB"/>
              </w:rPr>
              <w:t xml:space="preserve">Profiad blaenorol o weithio i Aelod o’r Senedd </w:t>
            </w:r>
            <w:r>
              <w:rPr>
                <w:rStyle w:val="eop"/>
                <w:rFonts w:eastAsia="Segoe UI" w:cs="Times New Roman"/>
                <w:lang w:val="cy-GB"/>
              </w:rPr>
              <w:t>/ Aelod Seneddol</w:t>
            </w:r>
            <w:r w:rsidR="009E6F52">
              <w:rPr>
                <w:rStyle w:val="eop"/>
                <w:rFonts w:eastAsia="Segoe UI" w:cs="Times New Roman"/>
                <w:lang w:val="cy-GB"/>
              </w:rPr>
              <w:t xml:space="preserve"> / Aelod o Senedd Ewrop</w:t>
            </w:r>
            <w:r>
              <w:rPr>
                <w:rStyle w:val="eop"/>
                <w:rFonts w:eastAsia="Segoe UI" w:cs="Times New Roman"/>
                <w:lang w:val="cy-GB"/>
              </w:rPr>
              <w:t>.</w:t>
            </w:r>
            <w:r>
              <w:rPr>
                <w:rStyle w:val="eop"/>
                <w:rFonts w:eastAsia="Segoe UI" w:cs="Segoe UI"/>
                <w:lang w:val="cy-GB"/>
              </w:rPr>
              <w:t xml:space="preserve"> </w:t>
            </w:r>
          </w:p>
          <w:p w14:paraId="28BD28E5" w14:textId="7F16D671" w:rsidR="001D49BC" w:rsidRDefault="00021BEE" w:rsidP="001D49BC">
            <w:pPr>
              <w:numPr>
                <w:ilvl w:val="0"/>
                <w:numId w:val="13"/>
              </w:numPr>
              <w:spacing w:before="120" w:after="120" w:line="259" w:lineRule="auto"/>
              <w:rPr>
                <w:rFonts w:cs="Segoe UI"/>
              </w:rPr>
            </w:pPr>
            <w:r>
              <w:rPr>
                <w:rFonts w:eastAsia="Segoe UI" w:cs="Segoe UI"/>
                <w:lang w:val="cy-GB"/>
              </w:rPr>
              <w:t>Profiad o weithio'n uniongyrchol â phobl amlwg a dylanwadol mewn amgylchedd prysur</w:t>
            </w:r>
            <w:r w:rsidR="009E6F52">
              <w:rPr>
                <w:rFonts w:eastAsia="Segoe UI" w:cs="Segoe UI"/>
                <w:lang w:val="cy-GB"/>
              </w:rPr>
              <w:t>.</w:t>
            </w:r>
          </w:p>
          <w:p w14:paraId="39A6BA61" w14:textId="65212600" w:rsidR="00BB2AEA" w:rsidRPr="00BB2940" w:rsidRDefault="00021BEE" w:rsidP="00BB2940">
            <w:pPr>
              <w:numPr>
                <w:ilvl w:val="0"/>
                <w:numId w:val="13"/>
              </w:numPr>
              <w:spacing w:before="120" w:after="120" w:line="259" w:lineRule="auto"/>
              <w:rPr>
                <w:rStyle w:val="eop"/>
                <w:rFonts w:cs="Segoe UI"/>
              </w:rPr>
            </w:pPr>
            <w:r>
              <w:rPr>
                <w:rFonts w:eastAsia="Segoe UI" w:cs="Segoe UI"/>
                <w:lang w:val="cy-GB"/>
              </w:rPr>
              <w:t>Dealltwriaeth lawn o'r gyfraith a’r fframweithiau rheoleiddio y mae’r Aelodau a’r Grwpiau yn gweithredu o’u mewn. Mae hyn yn cynnwys fframweithiau’r Senedd (safonau ymddygiad, gwariant ac ati) yn ogystal â fframweithiau ehangach a chyffredinol. Y gallu i roi cyngor gwybodus i’r Aelodau a chydweithwyr.</w:t>
            </w:r>
          </w:p>
          <w:permEnd w:id="8"/>
          <w:p w14:paraId="74A790A7" w14:textId="0E576EF8" w:rsidR="00BB2AEA" w:rsidRPr="00522BAE" w:rsidRDefault="00021BEE" w:rsidP="00522BAE">
            <w:pPr>
              <w:numPr>
                <w:ilvl w:val="0"/>
                <w:numId w:val="13"/>
              </w:numPr>
              <w:spacing w:before="120" w:after="120" w:line="259" w:lineRule="auto"/>
              <w:rPr>
                <w:rStyle w:val="eop"/>
                <w:rFonts w:cs="Segoe UI"/>
              </w:rPr>
            </w:pPr>
            <w:r>
              <w:rPr>
                <w:rStyle w:val="normaltextrun"/>
                <w:rFonts w:eastAsia="Segoe UI" w:cs="Segoe UI"/>
                <w:lang w:val="cy-GB"/>
              </w:rPr>
              <w:t xml:space="preserve">Yn arddel amcanion a gwerthoedd y blaid.  </w:t>
            </w:r>
          </w:p>
        </w:tc>
      </w:tr>
      <w:tr w:rsidR="007D302B" w14:paraId="3DEBB9A4" w14:textId="77777777" w:rsidTr="00863DBA">
        <w:tc>
          <w:tcPr>
            <w:tcW w:w="9016" w:type="dxa"/>
            <w:shd w:val="clear" w:color="auto" w:fill="DAE9F7" w:themeFill="text2" w:themeFillTint="1A"/>
          </w:tcPr>
          <w:p w14:paraId="4C3F92B3" w14:textId="718D7299" w:rsidR="00F14303" w:rsidRPr="00863DBA" w:rsidRDefault="00021BEE" w:rsidP="00863DBA">
            <w:pPr>
              <w:spacing w:before="120" w:after="120"/>
            </w:pPr>
            <w:r>
              <w:rPr>
                <w:rFonts w:eastAsia="Segoe UI" w:cs="Times New Roman"/>
                <w:b/>
                <w:bCs/>
                <w:lang w:val="cy-GB"/>
              </w:rPr>
              <w:t>Cymwysterau</w:t>
            </w:r>
          </w:p>
        </w:tc>
      </w:tr>
      <w:tr w:rsidR="007D302B" w14:paraId="312DF7B3" w14:textId="77777777" w:rsidTr="00F14303">
        <w:tc>
          <w:tcPr>
            <w:tcW w:w="9016" w:type="dxa"/>
          </w:tcPr>
          <w:p w14:paraId="247B81C4" w14:textId="16303773" w:rsidR="00F14303" w:rsidRPr="0011652D" w:rsidRDefault="00021BEE" w:rsidP="0011652D">
            <w:pPr>
              <w:pStyle w:val="ListParagraph"/>
              <w:widowControl w:val="0"/>
              <w:numPr>
                <w:ilvl w:val="0"/>
                <w:numId w:val="5"/>
              </w:numPr>
              <w:autoSpaceDE w:val="0"/>
              <w:autoSpaceDN w:val="0"/>
              <w:spacing w:before="120" w:after="120" w:line="259" w:lineRule="auto"/>
              <w:contextualSpacing w:val="0"/>
              <w:rPr>
                <w:rStyle w:val="eop"/>
              </w:rPr>
            </w:pPr>
            <w:permStart w:id="9" w:edGrp="everyone"/>
            <w:r>
              <w:rPr>
                <w:rStyle w:val="eop"/>
                <w:rFonts w:eastAsia="Segoe UI" w:cs="Times New Roman"/>
                <w:lang w:val="cy-GB"/>
              </w:rPr>
              <w:t>Gradd neu gymhwyster cyfatebol mewn pwnc perthnasol, neu brofiad addas arall.</w:t>
            </w:r>
            <w:permEnd w:id="9"/>
          </w:p>
        </w:tc>
      </w:tr>
      <w:tr w:rsidR="007D302B" w14:paraId="44A25FB2" w14:textId="77777777" w:rsidTr="00863DBA">
        <w:tc>
          <w:tcPr>
            <w:tcW w:w="9016" w:type="dxa"/>
            <w:shd w:val="clear" w:color="auto" w:fill="DAE9F7" w:themeFill="text2" w:themeFillTint="1A"/>
          </w:tcPr>
          <w:p w14:paraId="2D1974CB" w14:textId="1288F778" w:rsidR="00F14303" w:rsidRPr="00863DBA" w:rsidRDefault="00021BEE" w:rsidP="00863DBA">
            <w:pPr>
              <w:spacing w:before="120" w:after="120"/>
            </w:pPr>
            <w:r>
              <w:rPr>
                <w:rFonts w:eastAsia="Segoe UI" w:cs="Times New Roman"/>
                <w:b/>
                <w:bCs/>
                <w:lang w:val="cy-GB"/>
              </w:rPr>
              <w:t>Sgiliau iaith</w:t>
            </w:r>
          </w:p>
        </w:tc>
      </w:tr>
      <w:tr w:rsidR="007D302B" w14:paraId="64F64052" w14:textId="77777777" w:rsidTr="00F14303">
        <w:tc>
          <w:tcPr>
            <w:tcW w:w="9016" w:type="dxa"/>
          </w:tcPr>
          <w:p w14:paraId="3A68E3C1" w14:textId="20D5C474" w:rsidR="00F14303" w:rsidRPr="00445FE0" w:rsidRDefault="00021BEE" w:rsidP="00445FE0">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color w:val="000000" w:themeColor="text1"/>
              </w:rPr>
            </w:pPr>
            <w:permStart w:id="10" w:edGrp="everyone"/>
            <w:r>
              <w:rPr>
                <w:rFonts w:eastAsia="Segoe UI" w:cs="Segoe UI"/>
                <w:color w:val="000000"/>
                <w:lang w:val="cy-GB"/>
              </w:rPr>
              <w:t xml:space="preserve">Dymunol / Heb fod yn hanfodol: </w:t>
            </w:r>
            <w:r>
              <w:rPr>
                <w:rFonts w:eastAsia="Segoe UI" w:cs="Segoe UI"/>
                <w:color w:val="000000"/>
                <w:lang w:val="cy-GB"/>
              </w:rPr>
              <w:t>Cymraeg cwrteisi – y gallu i ynganu enwau Cymraeg, ateb y ffôn, cyfarch pobl neu gyflwyno pobl i’w gilydd yn ddwyieithog; deall ymadroddion Cymraeg cyfarwydd, bob dydd; deall testunau byr lle mae pobl yn rhoi gwybodaeth sylfaenol.</w:t>
            </w:r>
            <w:permEnd w:id="10"/>
          </w:p>
        </w:tc>
      </w:tr>
    </w:tbl>
    <w:p w14:paraId="6F5FE58D" w14:textId="77777777" w:rsidR="005C1360" w:rsidRPr="003B7FB8" w:rsidRDefault="005C1360"/>
    <w:p w14:paraId="04F3D0B8" w14:textId="189ACCCE" w:rsidR="005C1360" w:rsidRPr="003B7FB8" w:rsidRDefault="00021BEE">
      <w:pPr>
        <w:rPr>
          <w:rFonts w:eastAsiaTheme="majorEastAsia" w:cs="Segoe UI"/>
          <w:sz w:val="40"/>
          <w:szCs w:val="40"/>
        </w:rPr>
      </w:pPr>
      <w:r w:rsidRPr="003B7FB8">
        <w:rPr>
          <w:rFonts w:eastAsiaTheme="majorEastAsia" w:cs="Segoe UI"/>
          <w:sz w:val="40"/>
          <w:szCs w:val="40"/>
        </w:rPr>
        <w:br w:type="page"/>
      </w:r>
    </w:p>
    <w:p w14:paraId="05AFC9E4" w14:textId="40A3A372" w:rsidR="005C1360" w:rsidRPr="003B7FB8" w:rsidRDefault="00021BEE" w:rsidP="00504BA0">
      <w:pPr>
        <w:tabs>
          <w:tab w:val="left" w:pos="7338"/>
        </w:tabs>
        <w:rPr>
          <w:rFonts w:eastAsiaTheme="majorEastAsia" w:cs="Segoe UI"/>
          <w:b/>
          <w:bCs/>
          <w:sz w:val="40"/>
          <w:szCs w:val="40"/>
        </w:rPr>
      </w:pPr>
      <w:r>
        <w:rPr>
          <w:rFonts w:eastAsia="Segoe UI" w:cs="Segoe UI"/>
          <w:b/>
          <w:bCs/>
          <w:sz w:val="40"/>
          <w:szCs w:val="40"/>
          <w:lang w:val="cy-GB"/>
        </w:rPr>
        <w:lastRenderedPageBreak/>
        <w:t>Prif ddyletswyddau</w:t>
      </w:r>
    </w:p>
    <w:tbl>
      <w:tblPr>
        <w:tblStyle w:val="TableGrid"/>
        <w:tblW w:w="0" w:type="auto"/>
        <w:tblLook w:val="04A0" w:firstRow="1" w:lastRow="0" w:firstColumn="1" w:lastColumn="0" w:noHBand="0" w:noVBand="1"/>
      </w:tblPr>
      <w:tblGrid>
        <w:gridCol w:w="9016"/>
      </w:tblGrid>
      <w:tr w:rsidR="007D302B" w14:paraId="5B880142" w14:textId="77777777" w:rsidTr="001F77C7">
        <w:tc>
          <w:tcPr>
            <w:tcW w:w="9016" w:type="dxa"/>
            <w:shd w:val="clear" w:color="auto" w:fill="DAE9F7" w:themeFill="text2" w:themeFillTint="1A"/>
          </w:tcPr>
          <w:p w14:paraId="48DCD945" w14:textId="6841D6DB" w:rsidR="005C1360" w:rsidRPr="003B7FB8" w:rsidRDefault="00021BEE" w:rsidP="009343B7">
            <w:pPr>
              <w:spacing w:before="120" w:after="120"/>
              <w:rPr>
                <w:rFonts w:cs="Segoe UI"/>
                <w:b/>
                <w:bCs/>
              </w:rPr>
            </w:pPr>
            <w:permStart w:id="11" w:edGrp="everyone"/>
            <w:r>
              <w:rPr>
                <w:rFonts w:eastAsia="Segoe UI" w:cs="Segoe UI"/>
                <w:b/>
                <w:bCs/>
                <w:lang w:val="cy-GB"/>
              </w:rPr>
              <w:t>Ymchwil</w:t>
            </w:r>
          </w:p>
        </w:tc>
      </w:tr>
      <w:tr w:rsidR="007D302B" w14:paraId="02BA93DF" w14:textId="77777777" w:rsidTr="009343B7">
        <w:tc>
          <w:tcPr>
            <w:tcW w:w="9016" w:type="dxa"/>
          </w:tcPr>
          <w:p w14:paraId="3AE61514" w14:textId="654822C1" w:rsidR="00CA5100" w:rsidRPr="00DB2E29" w:rsidRDefault="00021BEE" w:rsidP="00CA5100">
            <w:pPr>
              <w:numPr>
                <w:ilvl w:val="0"/>
                <w:numId w:val="2"/>
              </w:numPr>
              <w:spacing w:before="120" w:after="120" w:line="259" w:lineRule="auto"/>
              <w:rPr>
                <w:rFonts w:cs="Segoe UI"/>
              </w:rPr>
            </w:pPr>
            <w:r>
              <w:rPr>
                <w:rFonts w:eastAsia="Segoe UI" w:cs="Segoe UI"/>
                <w:lang w:val="cy-GB"/>
              </w:rPr>
              <w:t>Gweithio gyda gwasanaethau'r Senedd i ymchwilio i ddeddfwriaeth, polisïau'r llywodraeth a thueddiadau gwleidyddol.</w:t>
            </w:r>
          </w:p>
          <w:p w14:paraId="27C36C65" w14:textId="77777777" w:rsidR="00CA5100" w:rsidRPr="00DB2E29" w:rsidRDefault="00021BEE" w:rsidP="00CA5100">
            <w:pPr>
              <w:numPr>
                <w:ilvl w:val="0"/>
                <w:numId w:val="2"/>
              </w:numPr>
              <w:spacing w:before="120" w:after="120" w:line="259" w:lineRule="auto"/>
              <w:rPr>
                <w:rFonts w:cs="Segoe UI"/>
              </w:rPr>
            </w:pPr>
            <w:r>
              <w:rPr>
                <w:rFonts w:eastAsia="Segoe UI" w:cs="Segoe UI"/>
                <w:lang w:val="cy-GB"/>
              </w:rPr>
              <w:t>Adroddiadau drafft, papurau polisi, a dogfennau briffio i gefnogi gwaith yr Aelodau.</w:t>
            </w:r>
          </w:p>
          <w:p w14:paraId="0F222726" w14:textId="0A5989F6" w:rsidR="00CA5100" w:rsidRPr="00DB2E29" w:rsidRDefault="00021BEE" w:rsidP="00CA5100">
            <w:pPr>
              <w:numPr>
                <w:ilvl w:val="0"/>
                <w:numId w:val="2"/>
              </w:numPr>
              <w:spacing w:before="120" w:after="120" w:line="259" w:lineRule="auto"/>
              <w:rPr>
                <w:rFonts w:cs="Segoe UI"/>
              </w:rPr>
            </w:pPr>
            <w:r>
              <w:rPr>
                <w:rFonts w:eastAsia="Segoe UI" w:cs="Segoe UI"/>
                <w:lang w:val="cy-GB"/>
              </w:rPr>
              <w:t>Dadansoddi materion etholaethol a chenedlaethol, cynigion y llywodraeth ac adroddiadau pwyllgorau.</w:t>
            </w:r>
          </w:p>
          <w:p w14:paraId="441F6034" w14:textId="2C44A915" w:rsidR="005C1360" w:rsidRPr="00A81BA8" w:rsidRDefault="00021BEE" w:rsidP="00CA5100">
            <w:pPr>
              <w:pStyle w:val="ListParagraph"/>
              <w:widowControl w:val="0"/>
              <w:numPr>
                <w:ilvl w:val="0"/>
                <w:numId w:val="2"/>
              </w:numPr>
              <w:autoSpaceDE w:val="0"/>
              <w:autoSpaceDN w:val="0"/>
              <w:spacing w:before="120" w:after="120" w:line="259" w:lineRule="auto"/>
              <w:contextualSpacing w:val="0"/>
              <w:textAlignment w:val="baseline"/>
              <w:rPr>
                <w:rFonts w:cs="Segoe UI"/>
              </w:rPr>
            </w:pPr>
            <w:r>
              <w:rPr>
                <w:rFonts w:eastAsia="Segoe UI" w:cs="Segoe UI"/>
                <w:lang w:val="cy-GB"/>
              </w:rPr>
              <w:t>Nodi heriau a chyfleoedd polisi sy'n dod i'r amlwg a helpu i lunio ymatebion yr Aelodau.</w:t>
            </w:r>
          </w:p>
        </w:tc>
      </w:tr>
      <w:tr w:rsidR="007D302B" w14:paraId="47912F4A" w14:textId="77777777" w:rsidTr="001F77C7">
        <w:tc>
          <w:tcPr>
            <w:tcW w:w="9016" w:type="dxa"/>
            <w:shd w:val="clear" w:color="auto" w:fill="DAE9F7" w:themeFill="text2" w:themeFillTint="1A"/>
          </w:tcPr>
          <w:p w14:paraId="27C83B21" w14:textId="1A2F7F19" w:rsidR="00A81BA8" w:rsidRPr="00FB03F6" w:rsidRDefault="00021BEE" w:rsidP="009343B7">
            <w:pPr>
              <w:widowControl w:val="0"/>
              <w:autoSpaceDE w:val="0"/>
              <w:autoSpaceDN w:val="0"/>
              <w:spacing w:before="120" w:after="120"/>
              <w:rPr>
                <w:rStyle w:val="eop"/>
                <w:rFonts w:cs="Segoe UI"/>
                <w:b/>
                <w:bCs/>
              </w:rPr>
            </w:pPr>
            <w:r>
              <w:rPr>
                <w:rStyle w:val="eop"/>
                <w:rFonts w:eastAsia="Segoe UI" w:cs="Segoe UI"/>
                <w:b/>
                <w:bCs/>
                <w:lang w:val="cy-GB"/>
              </w:rPr>
              <w:t>S</w:t>
            </w:r>
            <w:r>
              <w:rPr>
                <w:rStyle w:val="eop"/>
                <w:rFonts w:eastAsia="Segoe UI" w:cs="Times New Roman"/>
                <w:b/>
                <w:bCs/>
                <w:lang w:val="cy-GB"/>
              </w:rPr>
              <w:t>trategaeth ddeddfwriaethol a seneddol</w:t>
            </w:r>
          </w:p>
        </w:tc>
      </w:tr>
      <w:tr w:rsidR="007D302B" w14:paraId="711A8E2A" w14:textId="77777777" w:rsidTr="00A81BA8">
        <w:tc>
          <w:tcPr>
            <w:tcW w:w="9016" w:type="dxa"/>
          </w:tcPr>
          <w:p w14:paraId="098EC757" w14:textId="77777777" w:rsidR="00E34E2C" w:rsidRPr="00DB2E29" w:rsidRDefault="00021BEE" w:rsidP="00E34E2C">
            <w:pPr>
              <w:numPr>
                <w:ilvl w:val="0"/>
                <w:numId w:val="2"/>
              </w:numPr>
              <w:spacing w:before="120" w:after="120" w:line="259" w:lineRule="auto"/>
              <w:rPr>
                <w:rFonts w:cs="Segoe UI"/>
              </w:rPr>
            </w:pPr>
            <w:r>
              <w:rPr>
                <w:rFonts w:eastAsia="Segoe UI" w:cs="Segoe UI"/>
                <w:lang w:val="cy-GB"/>
              </w:rPr>
              <w:t>Drafftio cwestiynau, gwelliannau, areithiau a chynigion yn y Senedd.</w:t>
            </w:r>
          </w:p>
          <w:p w14:paraId="45820E3A" w14:textId="77777777" w:rsidR="00E34E2C" w:rsidRPr="00DB2E29" w:rsidRDefault="00021BEE" w:rsidP="00E34E2C">
            <w:pPr>
              <w:numPr>
                <w:ilvl w:val="0"/>
                <w:numId w:val="2"/>
              </w:numPr>
              <w:spacing w:before="120" w:after="120" w:line="259" w:lineRule="auto"/>
              <w:rPr>
                <w:rFonts w:cs="Segoe UI"/>
              </w:rPr>
            </w:pPr>
            <w:r>
              <w:rPr>
                <w:rFonts w:eastAsia="Segoe UI" w:cs="Segoe UI"/>
                <w:lang w:val="cy-GB"/>
              </w:rPr>
              <w:t>Cefnogi'r Aelod mewn dadleuon, pwyllgorau a chyfarfodydd gyda gweinidogion.</w:t>
            </w:r>
          </w:p>
          <w:p w14:paraId="27CFFC9B" w14:textId="5CB09BFB" w:rsidR="00A81BA8" w:rsidRPr="00DA5A70" w:rsidRDefault="00021BEE" w:rsidP="00E34E2C">
            <w:pPr>
              <w:pStyle w:val="ListParagraph"/>
              <w:widowControl w:val="0"/>
              <w:numPr>
                <w:ilvl w:val="0"/>
                <w:numId w:val="2"/>
              </w:numPr>
              <w:autoSpaceDE w:val="0"/>
              <w:autoSpaceDN w:val="0"/>
              <w:spacing w:before="120" w:after="120" w:line="259" w:lineRule="auto"/>
              <w:contextualSpacing w:val="0"/>
              <w:textAlignment w:val="baseline"/>
              <w:rPr>
                <w:rStyle w:val="eop"/>
                <w:rFonts w:cs="Segoe UI"/>
              </w:rPr>
            </w:pPr>
            <w:r>
              <w:rPr>
                <w:rFonts w:eastAsia="Segoe UI" w:cs="Segoe UI"/>
                <w:lang w:val="cy-GB"/>
              </w:rPr>
              <w:t>Monitro busnes seneddol, deddfwriaeth, papurau ac ymgynghoriadau polisi, gan sicrhau bod yr Aelod wedi’i baratoi'n dda.</w:t>
            </w:r>
          </w:p>
        </w:tc>
      </w:tr>
      <w:tr w:rsidR="007D302B" w14:paraId="6AA7E13A" w14:textId="77777777" w:rsidTr="00116CE4">
        <w:tc>
          <w:tcPr>
            <w:tcW w:w="9016" w:type="dxa"/>
            <w:shd w:val="clear" w:color="auto" w:fill="DAE9F7" w:themeFill="text2" w:themeFillTint="1A"/>
          </w:tcPr>
          <w:p w14:paraId="7C79E089" w14:textId="45170C5D" w:rsidR="001F77C7" w:rsidRDefault="00021BEE" w:rsidP="009343B7">
            <w:pPr>
              <w:widowControl w:val="0"/>
              <w:autoSpaceDE w:val="0"/>
              <w:autoSpaceDN w:val="0"/>
              <w:spacing w:before="120" w:after="120"/>
              <w:rPr>
                <w:rStyle w:val="eop"/>
                <w:rFonts w:cs="Segoe UI"/>
                <w:b/>
                <w:bCs/>
              </w:rPr>
            </w:pPr>
            <w:r>
              <w:rPr>
                <w:rStyle w:val="eop"/>
                <w:rFonts w:eastAsia="Segoe UI" w:cs="Segoe UI"/>
                <w:b/>
                <w:bCs/>
                <w:lang w:val="cy-GB"/>
              </w:rPr>
              <w:t>Ymgysylltu â rhanddeiliaid a dylanwadu arnynt</w:t>
            </w:r>
          </w:p>
        </w:tc>
      </w:tr>
      <w:tr w:rsidR="007D302B" w14:paraId="03D02E60" w14:textId="77777777" w:rsidTr="00116CE4">
        <w:tc>
          <w:tcPr>
            <w:tcW w:w="9016" w:type="dxa"/>
          </w:tcPr>
          <w:p w14:paraId="75166A5B" w14:textId="6AB4FA74" w:rsidR="00954E9E" w:rsidRPr="00DB2E29" w:rsidRDefault="00021BEE" w:rsidP="00954E9E">
            <w:pPr>
              <w:numPr>
                <w:ilvl w:val="0"/>
                <w:numId w:val="16"/>
              </w:numPr>
              <w:spacing w:before="120" w:after="120" w:line="259" w:lineRule="auto"/>
              <w:rPr>
                <w:rFonts w:cs="Segoe UI"/>
              </w:rPr>
            </w:pPr>
            <w:r>
              <w:rPr>
                <w:rFonts w:eastAsia="Segoe UI" w:cs="Segoe UI"/>
                <w:lang w:val="cy-GB"/>
              </w:rPr>
              <w:t>Cefnogi datblygiad perthnasoedd â melinau trafod, adrannau'r llywodraeth, elusennau a grwpiau eiriolaeth.</w:t>
            </w:r>
          </w:p>
          <w:p w14:paraId="77FB1A78" w14:textId="3CE25729" w:rsidR="00954E9E" w:rsidRPr="00DB2E29" w:rsidRDefault="00021BEE" w:rsidP="00954E9E">
            <w:pPr>
              <w:numPr>
                <w:ilvl w:val="0"/>
                <w:numId w:val="16"/>
              </w:numPr>
              <w:spacing w:before="120" w:after="120" w:line="259" w:lineRule="auto"/>
              <w:rPr>
                <w:rFonts w:cs="Segoe UI"/>
              </w:rPr>
            </w:pPr>
            <w:r>
              <w:rPr>
                <w:rFonts w:eastAsia="Segoe UI" w:cs="Segoe UI"/>
                <w:lang w:val="cy-GB"/>
              </w:rPr>
              <w:t>Cynrychioli'r Aelod mewn cyfarfodydd, fforymau polisi a digwyddiadau.</w:t>
            </w:r>
          </w:p>
          <w:p w14:paraId="77335FB5" w14:textId="77777777" w:rsidR="00954E9E" w:rsidRPr="00DB2E29" w:rsidRDefault="00021BEE" w:rsidP="00954E9E">
            <w:pPr>
              <w:numPr>
                <w:ilvl w:val="0"/>
                <w:numId w:val="16"/>
              </w:numPr>
              <w:spacing w:before="120" w:after="120" w:line="259" w:lineRule="auto"/>
              <w:rPr>
                <w:rFonts w:cs="Segoe UI"/>
              </w:rPr>
            </w:pPr>
            <w:r>
              <w:rPr>
                <w:rFonts w:eastAsia="Segoe UI" w:cs="Segoe UI"/>
                <w:lang w:val="cy-GB"/>
              </w:rPr>
              <w:t>Cydlynu ymgyrchoedd, ymyriadau'r Senedd a gwaith cyhoeddus.</w:t>
            </w:r>
          </w:p>
          <w:p w14:paraId="2FC06ADB" w14:textId="08EB952C" w:rsidR="001F77C7" w:rsidRDefault="00021BEE" w:rsidP="00954E9E">
            <w:pPr>
              <w:pStyle w:val="ListParagraph"/>
              <w:widowControl w:val="0"/>
              <w:numPr>
                <w:ilvl w:val="0"/>
                <w:numId w:val="16"/>
              </w:numPr>
              <w:autoSpaceDE w:val="0"/>
              <w:autoSpaceDN w:val="0"/>
              <w:spacing w:before="120" w:after="120"/>
              <w:ind w:right="544"/>
              <w:contextualSpacing w:val="0"/>
              <w:rPr>
                <w:rStyle w:val="eop"/>
                <w:rFonts w:cs="Segoe UI"/>
                <w:b/>
                <w:bCs/>
              </w:rPr>
            </w:pPr>
            <w:r>
              <w:rPr>
                <w:rFonts w:eastAsia="Segoe UI" w:cs="Segoe UI"/>
                <w:lang w:val="cy-GB"/>
              </w:rPr>
              <w:t xml:space="preserve">Drafftio ymatebion i ohebiaeth sy'n ymwneud â pholisi.  </w:t>
            </w:r>
          </w:p>
        </w:tc>
      </w:tr>
      <w:tr w:rsidR="007D302B" w14:paraId="68A35BFE" w14:textId="77777777" w:rsidTr="00116CE4">
        <w:tc>
          <w:tcPr>
            <w:tcW w:w="9016" w:type="dxa"/>
            <w:shd w:val="clear" w:color="auto" w:fill="DAE9F7" w:themeFill="text2" w:themeFillTint="1A"/>
          </w:tcPr>
          <w:p w14:paraId="1F2EFCC2" w14:textId="53D6AC51" w:rsidR="005C0AEE" w:rsidRDefault="00021BEE" w:rsidP="009343B7">
            <w:pPr>
              <w:widowControl w:val="0"/>
              <w:autoSpaceDE w:val="0"/>
              <w:autoSpaceDN w:val="0"/>
              <w:spacing w:before="120" w:after="120"/>
              <w:rPr>
                <w:rStyle w:val="eop"/>
                <w:rFonts w:cs="Segoe UI"/>
                <w:b/>
                <w:bCs/>
              </w:rPr>
            </w:pPr>
            <w:r>
              <w:rPr>
                <w:rStyle w:val="eop"/>
                <w:rFonts w:eastAsia="Segoe UI" w:cs="Segoe UI"/>
                <w:b/>
                <w:bCs/>
                <w:lang w:val="cy-GB"/>
              </w:rPr>
              <w:t>Cyfryngau a chyfathrebu</w:t>
            </w:r>
          </w:p>
        </w:tc>
      </w:tr>
      <w:tr w:rsidR="007D302B" w14:paraId="571EFFD3" w14:textId="77777777" w:rsidTr="00116CE4">
        <w:tc>
          <w:tcPr>
            <w:tcW w:w="9016" w:type="dxa"/>
          </w:tcPr>
          <w:p w14:paraId="48B20423" w14:textId="3EAE7A2C" w:rsidR="004469C2" w:rsidRPr="00DB2E29" w:rsidRDefault="00021BEE" w:rsidP="004469C2">
            <w:pPr>
              <w:numPr>
                <w:ilvl w:val="0"/>
                <w:numId w:val="16"/>
              </w:numPr>
              <w:spacing w:before="120" w:after="120" w:line="259" w:lineRule="auto"/>
              <w:rPr>
                <w:rFonts w:cs="Segoe UI"/>
              </w:rPr>
            </w:pPr>
            <w:r>
              <w:rPr>
                <w:rFonts w:eastAsia="Segoe UI" w:cs="Segoe UI"/>
                <w:lang w:val="cy-GB"/>
              </w:rPr>
              <w:t>Cefnogi staff Cyfathrebu i ddrafftio datganiadau i'r wasg a datganiadau polisi ar gyfer y cyfryngau ac allgymorth cyhoeddus.</w:t>
            </w:r>
          </w:p>
          <w:p w14:paraId="705593E5" w14:textId="77777777" w:rsidR="004469C2" w:rsidRPr="00DB2E29" w:rsidRDefault="00021BEE" w:rsidP="004469C2">
            <w:pPr>
              <w:numPr>
                <w:ilvl w:val="0"/>
                <w:numId w:val="16"/>
              </w:numPr>
              <w:spacing w:before="120" w:after="120" w:line="259" w:lineRule="auto"/>
              <w:rPr>
                <w:rFonts w:cs="Segoe UI"/>
              </w:rPr>
            </w:pPr>
            <w:r>
              <w:rPr>
                <w:rFonts w:eastAsia="Segoe UI" w:cs="Segoe UI"/>
                <w:lang w:val="cy-GB"/>
              </w:rPr>
              <w:t>Cefnogi strategaeth cyfryngau cymdeithasol drwy gynghori ar negeseuon polisi a phwyntiau trafod allweddol.</w:t>
            </w:r>
          </w:p>
          <w:p w14:paraId="7851044D" w14:textId="1E17A896" w:rsidR="005C0AEE" w:rsidRDefault="00021BEE" w:rsidP="004469C2">
            <w:pPr>
              <w:pStyle w:val="ListParagraph"/>
              <w:widowControl w:val="0"/>
              <w:numPr>
                <w:ilvl w:val="0"/>
                <w:numId w:val="16"/>
              </w:numPr>
              <w:autoSpaceDE w:val="0"/>
              <w:autoSpaceDN w:val="0"/>
              <w:spacing w:before="120" w:after="120"/>
              <w:ind w:right="544"/>
              <w:contextualSpacing w:val="0"/>
              <w:rPr>
                <w:rStyle w:val="eop"/>
                <w:rFonts w:cs="Segoe UI"/>
                <w:b/>
                <w:bCs/>
              </w:rPr>
            </w:pPr>
            <w:r>
              <w:rPr>
                <w:rFonts w:eastAsia="Segoe UI" w:cs="Segoe UI"/>
                <w:lang w:val="cy-GB"/>
              </w:rPr>
              <w:t>Helpu i baratoi'r Aelod ar gyfer cyfweliadau yn y cyfryngau, ymddangosiadau cyhoeddus a dadleuon.</w:t>
            </w:r>
          </w:p>
        </w:tc>
      </w:tr>
      <w:tr w:rsidR="007D302B" w14:paraId="59501964" w14:textId="77777777" w:rsidTr="00116CE4">
        <w:tc>
          <w:tcPr>
            <w:tcW w:w="9016" w:type="dxa"/>
            <w:shd w:val="clear" w:color="auto" w:fill="DAE9F7" w:themeFill="text2" w:themeFillTint="1A"/>
          </w:tcPr>
          <w:p w14:paraId="6CBE3DA7" w14:textId="3288B041" w:rsidR="00A81BA8" w:rsidRPr="003B7FB8" w:rsidRDefault="00021BEE" w:rsidP="009343B7">
            <w:pPr>
              <w:widowControl w:val="0"/>
              <w:autoSpaceDE w:val="0"/>
              <w:autoSpaceDN w:val="0"/>
              <w:spacing w:before="120" w:after="120"/>
              <w:rPr>
                <w:rStyle w:val="eop"/>
                <w:rFonts w:cs="Segoe UI"/>
                <w:b/>
                <w:bCs/>
              </w:rPr>
            </w:pPr>
            <w:r>
              <w:rPr>
                <w:rStyle w:val="eop"/>
                <w:rFonts w:eastAsia="Segoe UI" w:cs="Segoe UI"/>
                <w:b/>
                <w:bCs/>
                <w:lang w:val="cy-GB"/>
              </w:rPr>
              <w:t>Strategaeth rheoli a swyddfa</w:t>
            </w:r>
          </w:p>
        </w:tc>
      </w:tr>
      <w:tr w:rsidR="007D302B" w14:paraId="46F64119" w14:textId="77777777" w:rsidTr="00A81BA8">
        <w:tc>
          <w:tcPr>
            <w:tcW w:w="9016" w:type="dxa"/>
          </w:tcPr>
          <w:p w14:paraId="3905A1E7" w14:textId="77777777" w:rsidR="00CB5B21" w:rsidRPr="00DB2E29" w:rsidRDefault="00021BEE" w:rsidP="00CB5B21">
            <w:pPr>
              <w:numPr>
                <w:ilvl w:val="0"/>
                <w:numId w:val="2"/>
              </w:numPr>
              <w:spacing w:before="120" w:after="120" w:line="259" w:lineRule="auto"/>
              <w:rPr>
                <w:rFonts w:cs="Segoe UI"/>
              </w:rPr>
            </w:pPr>
            <w:r>
              <w:rPr>
                <w:rFonts w:eastAsia="Segoe UI" w:cs="Segoe UI"/>
                <w:lang w:val="cy-GB"/>
              </w:rPr>
              <w:t>Sicrhau bod yr holl allbynnau polisi yn cyd-fynd â nodau gwleidyddol y blaid ac anghenion yr etholaeth.</w:t>
            </w:r>
          </w:p>
          <w:p w14:paraId="2820F236" w14:textId="77777777" w:rsidR="00CB5B21" w:rsidRDefault="00021BEE" w:rsidP="00CB5B21">
            <w:pPr>
              <w:numPr>
                <w:ilvl w:val="0"/>
                <w:numId w:val="2"/>
              </w:numPr>
              <w:spacing w:before="120" w:after="120" w:line="259" w:lineRule="auto"/>
              <w:rPr>
                <w:rFonts w:cs="Segoe UI"/>
              </w:rPr>
            </w:pPr>
            <w:r>
              <w:rPr>
                <w:rFonts w:eastAsia="Segoe UI" w:cs="Segoe UI"/>
                <w:lang w:val="cy-GB"/>
              </w:rPr>
              <w:t>Bod yn atebol am gyflawni gwaith o ansawdd ar amser ac o fewn cyllideb, yn uniongyrchol a thrwy eraill, drwy wella perfformiad y tîm.</w:t>
            </w:r>
          </w:p>
          <w:p w14:paraId="12F8CC8C" w14:textId="77777777" w:rsidR="00CB5B21" w:rsidRDefault="00021BEE" w:rsidP="00CB5B21">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lang w:val="cy-GB"/>
              </w:rPr>
              <w:lastRenderedPageBreak/>
              <w:t>Cynllunio a rheoli eu llwyth gwaith eu hunain a llwythi gwaith eraill, yn unol â gofynion yr Aelod.</w:t>
            </w:r>
          </w:p>
          <w:p w14:paraId="0F22D947" w14:textId="6DCBE2E9" w:rsidR="00A81BA8" w:rsidRPr="00A11333" w:rsidRDefault="00021BEE" w:rsidP="00CB5B21">
            <w:pPr>
              <w:pStyle w:val="ListParagraph"/>
              <w:widowControl w:val="0"/>
              <w:numPr>
                <w:ilvl w:val="0"/>
                <w:numId w:val="2"/>
              </w:numPr>
              <w:autoSpaceDE w:val="0"/>
              <w:autoSpaceDN w:val="0"/>
              <w:spacing w:before="120" w:after="120" w:line="259" w:lineRule="auto"/>
              <w:contextualSpacing w:val="0"/>
              <w:rPr>
                <w:rStyle w:val="eop"/>
                <w:rFonts w:eastAsia="Segoe UI" w:cs="Segoe UI"/>
                <w:color w:val="000000" w:themeColor="text1"/>
              </w:rPr>
            </w:pPr>
            <w:r>
              <w:rPr>
                <w:rFonts w:eastAsia="Segoe UI" w:cs="Segoe UI"/>
                <w:lang w:val="cy-GB"/>
              </w:rPr>
              <w:t>Gwneud penderfyniadau pan nad oes fawr ddim cyngor, canllawiau na chynseiliau ar gael, neu pan nad oes cyngor, canllawiau na chynseiliau o gwbl ar gael, yn unol â dymuniadau’r Aelodau.</w:t>
            </w:r>
          </w:p>
        </w:tc>
      </w:tr>
      <w:tr w:rsidR="007D302B" w14:paraId="10813DBE" w14:textId="77777777" w:rsidTr="00ED2D9D">
        <w:tc>
          <w:tcPr>
            <w:tcW w:w="9016" w:type="dxa"/>
            <w:shd w:val="clear" w:color="auto" w:fill="DAE9F7" w:themeFill="text2" w:themeFillTint="1A"/>
          </w:tcPr>
          <w:p w14:paraId="2AE78FB8" w14:textId="66747910" w:rsidR="005C1360" w:rsidRPr="003B7FB8" w:rsidRDefault="00021BEE" w:rsidP="009343B7">
            <w:pPr>
              <w:widowControl w:val="0"/>
              <w:autoSpaceDE w:val="0"/>
              <w:autoSpaceDN w:val="0"/>
              <w:spacing w:before="120" w:after="120"/>
              <w:rPr>
                <w:rStyle w:val="eop"/>
                <w:rFonts w:cs="Segoe UI"/>
                <w:b/>
                <w:bCs/>
              </w:rPr>
            </w:pPr>
            <w:r>
              <w:rPr>
                <w:rStyle w:val="eop"/>
                <w:rFonts w:eastAsia="Segoe UI" w:cs="Segoe UI"/>
                <w:b/>
                <w:bCs/>
                <w:lang w:val="cy-GB"/>
              </w:rPr>
              <w:lastRenderedPageBreak/>
              <w:t>Rhwymedigaethau yn y gweithle</w:t>
            </w:r>
          </w:p>
        </w:tc>
      </w:tr>
      <w:tr w:rsidR="007D302B" w14:paraId="76A7E629" w14:textId="77777777" w:rsidTr="009343B7">
        <w:tc>
          <w:tcPr>
            <w:tcW w:w="9016" w:type="dxa"/>
          </w:tcPr>
          <w:p w14:paraId="2BC91870" w14:textId="72249542" w:rsidR="00EF3040" w:rsidRPr="003B7FB8" w:rsidRDefault="00021BEE" w:rsidP="00EF3040">
            <w:pPr>
              <w:spacing w:before="120" w:after="120" w:line="259" w:lineRule="auto"/>
              <w:rPr>
                <w:rFonts w:eastAsia="Segoe UI" w:cs="Segoe UI"/>
                <w:b/>
                <w:bCs/>
                <w:color w:val="000000" w:themeColor="text1"/>
              </w:rPr>
            </w:pPr>
            <w:r>
              <w:rPr>
                <w:rFonts w:eastAsia="Segoe UI" w:cs="Segoe UI"/>
                <w:b/>
                <w:bCs/>
                <w:color w:val="000000"/>
                <w:lang w:val="cy-GB"/>
              </w:rPr>
              <w:t>Diogelu data / diogelwch gwybodaeth:</w:t>
            </w:r>
          </w:p>
          <w:p w14:paraId="5CBB586D" w14:textId="4791C949" w:rsidR="00EF3040" w:rsidRPr="003B7FB8" w:rsidRDefault="00021BEE" w:rsidP="00EF304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Pr>
                <w:rFonts w:eastAsia="Segoe UI" w:cs="Segoe UI"/>
                <w:color w:val="000000"/>
                <w:lang w:val="cy-GB"/>
              </w:rPr>
              <w:t>Cefnogi a chynghori’r Aelod yn y broses o gydymffurfio â’u rhwymedigaethau sy'n ymwneud â diogelu data a diogelwch gwybodaeth, yn unol â deddfwriaeth a chodau ymarfer perthnasol.</w:t>
            </w:r>
          </w:p>
          <w:p w14:paraId="1A3C4257" w14:textId="38861F8C" w:rsidR="00EF3040" w:rsidRPr="003B7FB8" w:rsidRDefault="00021BEE" w:rsidP="00EF3040">
            <w:pPr>
              <w:spacing w:before="120" w:after="120" w:line="259" w:lineRule="auto"/>
              <w:rPr>
                <w:rFonts w:eastAsia="Segoe UI" w:cs="Segoe UI"/>
                <w:b/>
                <w:bCs/>
                <w:color w:val="000000" w:themeColor="text1"/>
              </w:rPr>
            </w:pPr>
            <w:r>
              <w:rPr>
                <w:rFonts w:eastAsia="Segoe UI" w:cs="Segoe UI"/>
                <w:b/>
                <w:bCs/>
                <w:color w:val="000000"/>
                <w:lang w:val="cy-GB"/>
              </w:rPr>
              <w:t>Iechyd, diogelwch a llesiant:</w:t>
            </w:r>
          </w:p>
          <w:p w14:paraId="14C9B6EF" w14:textId="604EE6CF" w:rsidR="00EF3040" w:rsidRPr="003B7FB8" w:rsidRDefault="00021BEE" w:rsidP="00EF304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Pr>
                <w:rFonts w:eastAsia="Segoe UI" w:cs="Segoe UI"/>
                <w:color w:val="000000"/>
                <w:lang w:val="cy-GB"/>
              </w:rPr>
              <w:t>Cefnogi a chynghori’r Aelod yn y broses o gydymffurfio â rhwymedigaethau sy'n ymwneud ag iechyd, diogelwch a llesiant, yn unol â deddfwriaeth a chodau ymarfer perthnasol.</w:t>
            </w:r>
          </w:p>
          <w:p w14:paraId="0706568B" w14:textId="65735F81" w:rsidR="00EF3040" w:rsidRPr="003B7FB8" w:rsidRDefault="00021BEE" w:rsidP="00EF3040">
            <w:pPr>
              <w:spacing w:before="120" w:after="120" w:line="259" w:lineRule="auto"/>
              <w:rPr>
                <w:rFonts w:eastAsia="Segoe UI" w:cs="Segoe UI"/>
                <w:b/>
                <w:bCs/>
                <w:color w:val="000000" w:themeColor="text1"/>
              </w:rPr>
            </w:pPr>
            <w:r>
              <w:rPr>
                <w:rFonts w:eastAsia="Segoe UI" w:cs="Segoe UI"/>
                <w:b/>
                <w:bCs/>
                <w:color w:val="000000"/>
                <w:lang w:val="cy-GB"/>
              </w:rPr>
              <w:t>Diogelu:</w:t>
            </w:r>
          </w:p>
          <w:p w14:paraId="7B047FCD" w14:textId="16EAAB1D" w:rsidR="005C1360" w:rsidRPr="00885B38" w:rsidRDefault="00021BEE" w:rsidP="00885B38">
            <w:pPr>
              <w:pStyle w:val="ListParagraph"/>
              <w:numPr>
                <w:ilvl w:val="0"/>
                <w:numId w:val="2"/>
              </w:numPr>
              <w:spacing w:before="120" w:after="120" w:line="259" w:lineRule="auto"/>
              <w:contextualSpacing w:val="0"/>
              <w:rPr>
                <w:rStyle w:val="eop"/>
                <w:rFonts w:eastAsia="Segoe UI" w:cs="Segoe UI"/>
                <w:color w:val="000000" w:themeColor="text1"/>
              </w:rPr>
            </w:pPr>
            <w:r>
              <w:rPr>
                <w:rFonts w:eastAsia="Segoe UI" w:cs="Segoe UI"/>
                <w:color w:val="000000"/>
                <w:lang w:val="cy-GB"/>
              </w:rPr>
              <w:t>Cefnogi a chynghori’r Aelod o ran cydymffurfio â’u rhwymedigaethau sy'n ymwneud â diogelu plant ac oedolion agored i niwed, yn unol â deddfwriaeth a chodau ymarfer perthnasol.</w:t>
            </w:r>
          </w:p>
        </w:tc>
      </w:tr>
      <w:tr w:rsidR="007D302B" w14:paraId="0886C8F8" w14:textId="77777777" w:rsidTr="00ED2D9D">
        <w:tc>
          <w:tcPr>
            <w:tcW w:w="9016" w:type="dxa"/>
            <w:shd w:val="clear" w:color="auto" w:fill="DAE9F7" w:themeFill="text2" w:themeFillTint="1A"/>
          </w:tcPr>
          <w:p w14:paraId="16B067B2" w14:textId="3F34DDEE" w:rsidR="00EF3040" w:rsidRPr="003B7FB8" w:rsidRDefault="00021BEE" w:rsidP="00EF3040">
            <w:pPr>
              <w:widowControl w:val="0"/>
              <w:autoSpaceDE w:val="0"/>
              <w:autoSpaceDN w:val="0"/>
              <w:spacing w:before="120" w:after="120"/>
              <w:rPr>
                <w:rStyle w:val="eop"/>
                <w:rFonts w:cs="Segoe UI"/>
                <w:b/>
                <w:bCs/>
              </w:rPr>
            </w:pPr>
            <w:r>
              <w:rPr>
                <w:rStyle w:val="eop"/>
                <w:rFonts w:eastAsia="Segoe UI" w:cs="Times New Roman"/>
                <w:b/>
                <w:bCs/>
                <w:lang w:val="cy-GB"/>
              </w:rPr>
              <w:t>Materion eraill</w:t>
            </w:r>
          </w:p>
        </w:tc>
      </w:tr>
      <w:tr w:rsidR="007D302B" w14:paraId="0E8A3D6D" w14:textId="77777777" w:rsidTr="009343B7">
        <w:tc>
          <w:tcPr>
            <w:tcW w:w="9016" w:type="dxa"/>
          </w:tcPr>
          <w:p w14:paraId="7D42BFE5" w14:textId="77777777" w:rsidR="00C8314C" w:rsidRPr="003B7FB8" w:rsidRDefault="00021BEE" w:rsidP="00C8314C">
            <w:pPr>
              <w:pStyle w:val="ListParagraph"/>
              <w:widowControl w:val="0"/>
              <w:numPr>
                <w:ilvl w:val="0"/>
                <w:numId w:val="2"/>
              </w:numPr>
              <w:autoSpaceDE w:val="0"/>
              <w:autoSpaceDN w:val="0"/>
              <w:spacing w:before="120" w:after="120" w:line="259" w:lineRule="auto"/>
              <w:contextualSpacing w:val="0"/>
              <w:rPr>
                <w:rFonts w:eastAsia="Segoe UI" w:cs="Segoe UI"/>
              </w:rPr>
            </w:pPr>
            <w:r>
              <w:rPr>
                <w:rFonts w:eastAsia="Segoe UI" w:cs="Segoe UI"/>
                <w:lang w:val="cy-GB"/>
              </w:rPr>
              <w:t>Gweithredu o fewn y gyfraith a’r fframweithiau rheoleiddio y mae’r Aelodau a’r Grwpiau yn gweithredu o’u mewn, gan gynnwys fframweithiau'r Senedd (safonau ymddygiad, gwariant ac ati) a fframweithiau ehangach a chyffredinol (dyletswyddau cyfreithiol).</w:t>
            </w:r>
          </w:p>
          <w:p w14:paraId="262683D4" w14:textId="77777777" w:rsidR="002D5B9C" w:rsidRDefault="00021BEE" w:rsidP="00C8314C">
            <w:pPr>
              <w:pStyle w:val="ListParagraph"/>
              <w:widowControl w:val="0"/>
              <w:numPr>
                <w:ilvl w:val="0"/>
                <w:numId w:val="2"/>
              </w:numPr>
              <w:autoSpaceDE w:val="0"/>
              <w:autoSpaceDN w:val="0"/>
              <w:spacing w:before="120" w:after="120" w:line="259" w:lineRule="auto"/>
              <w:contextualSpacing w:val="0"/>
              <w:rPr>
                <w:rStyle w:val="eop"/>
                <w:rFonts w:cs="Segoe UI"/>
              </w:rPr>
            </w:pPr>
            <w:r>
              <w:rPr>
                <w:rStyle w:val="eop"/>
                <w:rFonts w:eastAsia="Segoe UI" w:cs="Segoe UI"/>
                <w:lang w:val="cy-GB"/>
              </w:rPr>
              <w:t>Gwneud penderfyniadau pan nad oes fawr ddim cyngor, canllawiau na chynseiliau ar gael, neu pan nad oes cyngor, canllawiau na chynseiliau o gwbl ar gael, yn unol â dymuniadau’r Aelod.</w:t>
            </w:r>
          </w:p>
          <w:p w14:paraId="5185A14F" w14:textId="5CFEEE11" w:rsidR="0067792E" w:rsidRPr="002D5B9C" w:rsidRDefault="00021BEE" w:rsidP="002D5B9C">
            <w:pPr>
              <w:pStyle w:val="ListParagraph"/>
              <w:widowControl w:val="0"/>
              <w:numPr>
                <w:ilvl w:val="0"/>
                <w:numId w:val="2"/>
              </w:numPr>
              <w:autoSpaceDE w:val="0"/>
              <w:autoSpaceDN w:val="0"/>
              <w:spacing w:before="120" w:after="120" w:line="259" w:lineRule="auto"/>
              <w:contextualSpacing w:val="0"/>
              <w:rPr>
                <w:rStyle w:val="eop"/>
                <w:rFonts w:cs="Segoe UI"/>
              </w:rPr>
            </w:pPr>
            <w:r>
              <w:rPr>
                <w:rFonts w:eastAsia="Segoe UI" w:cs="Segoe UI"/>
                <w:lang w:val="cy-GB"/>
              </w:rPr>
              <w:t>Cyflawni dyletswyddau eraill sy'n gymesur â'r band hwn, yn ôl yr angen, i gefnogi'r Aelod.</w:t>
            </w:r>
          </w:p>
        </w:tc>
      </w:tr>
      <w:permEnd w:id="11"/>
    </w:tbl>
    <w:p w14:paraId="11E0CD32" w14:textId="77777777" w:rsidR="005C1360" w:rsidRPr="005C1360" w:rsidRDefault="005C1360" w:rsidP="00504BA0">
      <w:pPr>
        <w:tabs>
          <w:tab w:val="left" w:pos="7338"/>
        </w:tabs>
        <w:rPr>
          <w:rFonts w:eastAsiaTheme="majorEastAsia" w:cs="Segoe UI"/>
          <w:b/>
          <w:bCs/>
          <w:sz w:val="40"/>
          <w:szCs w:val="40"/>
        </w:rPr>
      </w:pPr>
    </w:p>
    <w:sectPr w:rsidR="005C1360" w:rsidRPr="005C1360" w:rsidSect="00C967BA">
      <w:footerReference w:type="default" r:id="rId12"/>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84F22" w14:textId="77777777" w:rsidR="00021BEE" w:rsidRDefault="00021BEE">
      <w:pPr>
        <w:spacing w:after="0" w:line="240" w:lineRule="auto"/>
      </w:pPr>
      <w:r>
        <w:separator/>
      </w:r>
    </w:p>
  </w:endnote>
  <w:endnote w:type="continuationSeparator" w:id="0">
    <w:p w14:paraId="45614F8A" w14:textId="77777777" w:rsidR="00021BEE" w:rsidRDefault="00021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8CC" w14:textId="371D19BB" w:rsidR="00154671" w:rsidRDefault="00021BEE" w:rsidP="00154671">
    <w:pPr>
      <w:pStyle w:val="Footer"/>
    </w:pPr>
    <w:r>
      <w:rPr>
        <w:rFonts w:eastAsia="Segoe UI" w:cs="Times New Roman"/>
        <w:color w:val="D1D1D1"/>
        <w:lang w:val="cy-GB"/>
      </w:rPr>
      <w:t>202606-JD-PR-1-EN</w:t>
    </w:r>
    <w:r>
      <w:rPr>
        <w:rFonts w:eastAsia="Segoe UI" w:cs="Times New Roman"/>
        <w:lang w:val="cy-GB"/>
      </w:rPr>
      <w:tab/>
    </w:r>
    <w:r>
      <w:rPr>
        <w:rFonts w:eastAsia="Segoe UI" w:cs="Times New Roman"/>
        <w:lang w:val="cy-GB"/>
      </w:rPr>
      <w:tab/>
    </w:r>
    <w:sdt>
      <w:sdtPr>
        <w:rPr>
          <w:color w:val="D1D1D1" w:themeColor="background2" w:themeShade="E6"/>
        </w:rPr>
        <w:id w:val="1711601703"/>
        <w:docPartObj>
          <w:docPartGallery w:val="Page Numbers (Bottom of Page)"/>
          <w:docPartUnique/>
        </w:docPartObj>
      </w:sdtPr>
      <w:sdtEndPr/>
      <w:sdtContent>
        <w:r w:rsidRPr="00154671">
          <w:rPr>
            <w:color w:val="D1D1D1" w:themeColor="background2" w:themeShade="E6"/>
          </w:rPr>
          <w:fldChar w:fldCharType="begin"/>
        </w:r>
        <w:r w:rsidRPr="00154671">
          <w:rPr>
            <w:color w:val="D1D1D1" w:themeColor="background2" w:themeShade="E6"/>
          </w:rPr>
          <w:instrText>PAGE   \* MERGEFORMAT</w:instrText>
        </w:r>
        <w:r w:rsidRPr="00154671">
          <w:rPr>
            <w:color w:val="D1D1D1" w:themeColor="background2" w:themeShade="E6"/>
          </w:rPr>
          <w:fldChar w:fldCharType="separate"/>
        </w:r>
        <w:r w:rsidRPr="00154671">
          <w:rPr>
            <w:color w:val="D1D1D1" w:themeColor="background2" w:themeShade="E6"/>
          </w:rPr>
          <w:t>2</w:t>
        </w:r>
        <w:r w:rsidRPr="00154671">
          <w:rPr>
            <w:color w:val="D1D1D1" w:themeColor="background2" w:themeShade="E6"/>
          </w:rPr>
          <w:fldChar w:fldCharType="end"/>
        </w:r>
      </w:sdtContent>
    </w:sdt>
  </w:p>
  <w:p w14:paraId="58F74E6F" w14:textId="77777777" w:rsidR="00154671" w:rsidRDefault="0015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7A90F" w14:textId="77777777" w:rsidR="00021BEE" w:rsidRDefault="00021BEE">
      <w:pPr>
        <w:spacing w:after="0" w:line="240" w:lineRule="auto"/>
      </w:pPr>
      <w:r>
        <w:separator/>
      </w:r>
    </w:p>
  </w:footnote>
  <w:footnote w:type="continuationSeparator" w:id="0">
    <w:p w14:paraId="3A92CFAA" w14:textId="77777777" w:rsidR="00021BEE" w:rsidRDefault="00021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3F8"/>
    <w:multiLevelType w:val="multilevel"/>
    <w:tmpl w:val="CC6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00977"/>
    <w:multiLevelType w:val="multilevel"/>
    <w:tmpl w:val="8408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C5EB3"/>
    <w:multiLevelType w:val="hybridMultilevel"/>
    <w:tmpl w:val="7C6EF0E8"/>
    <w:lvl w:ilvl="0" w:tplc="0190433C">
      <w:start w:val="1"/>
      <w:numFmt w:val="bullet"/>
      <w:lvlText w:val=""/>
      <w:lvlJc w:val="left"/>
      <w:pPr>
        <w:ind w:left="360" w:hanging="360"/>
      </w:pPr>
      <w:rPr>
        <w:rFonts w:ascii="Symbol" w:hAnsi="Symbol" w:hint="default"/>
      </w:rPr>
    </w:lvl>
    <w:lvl w:ilvl="1" w:tplc="B0DC7D1C" w:tentative="1">
      <w:start w:val="1"/>
      <w:numFmt w:val="bullet"/>
      <w:lvlText w:val="o"/>
      <w:lvlJc w:val="left"/>
      <w:pPr>
        <w:ind w:left="1080" w:hanging="360"/>
      </w:pPr>
      <w:rPr>
        <w:rFonts w:ascii="Courier New" w:hAnsi="Courier New" w:cs="Courier New" w:hint="default"/>
      </w:rPr>
    </w:lvl>
    <w:lvl w:ilvl="2" w:tplc="33A8404E" w:tentative="1">
      <w:start w:val="1"/>
      <w:numFmt w:val="bullet"/>
      <w:lvlText w:val=""/>
      <w:lvlJc w:val="left"/>
      <w:pPr>
        <w:ind w:left="1800" w:hanging="360"/>
      </w:pPr>
      <w:rPr>
        <w:rFonts w:ascii="Wingdings" w:hAnsi="Wingdings" w:hint="default"/>
      </w:rPr>
    </w:lvl>
    <w:lvl w:ilvl="3" w:tplc="66E61684" w:tentative="1">
      <w:start w:val="1"/>
      <w:numFmt w:val="bullet"/>
      <w:lvlText w:val=""/>
      <w:lvlJc w:val="left"/>
      <w:pPr>
        <w:ind w:left="2520" w:hanging="360"/>
      </w:pPr>
      <w:rPr>
        <w:rFonts w:ascii="Symbol" w:hAnsi="Symbol" w:hint="default"/>
      </w:rPr>
    </w:lvl>
    <w:lvl w:ilvl="4" w:tplc="361891C4" w:tentative="1">
      <w:start w:val="1"/>
      <w:numFmt w:val="bullet"/>
      <w:lvlText w:val="o"/>
      <w:lvlJc w:val="left"/>
      <w:pPr>
        <w:ind w:left="3240" w:hanging="360"/>
      </w:pPr>
      <w:rPr>
        <w:rFonts w:ascii="Courier New" w:hAnsi="Courier New" w:cs="Courier New" w:hint="default"/>
      </w:rPr>
    </w:lvl>
    <w:lvl w:ilvl="5" w:tplc="B46ACE3A" w:tentative="1">
      <w:start w:val="1"/>
      <w:numFmt w:val="bullet"/>
      <w:lvlText w:val=""/>
      <w:lvlJc w:val="left"/>
      <w:pPr>
        <w:ind w:left="3960" w:hanging="360"/>
      </w:pPr>
      <w:rPr>
        <w:rFonts w:ascii="Wingdings" w:hAnsi="Wingdings" w:hint="default"/>
      </w:rPr>
    </w:lvl>
    <w:lvl w:ilvl="6" w:tplc="4482B95A" w:tentative="1">
      <w:start w:val="1"/>
      <w:numFmt w:val="bullet"/>
      <w:lvlText w:val=""/>
      <w:lvlJc w:val="left"/>
      <w:pPr>
        <w:ind w:left="4680" w:hanging="360"/>
      </w:pPr>
      <w:rPr>
        <w:rFonts w:ascii="Symbol" w:hAnsi="Symbol" w:hint="default"/>
      </w:rPr>
    </w:lvl>
    <w:lvl w:ilvl="7" w:tplc="2F3447EA" w:tentative="1">
      <w:start w:val="1"/>
      <w:numFmt w:val="bullet"/>
      <w:lvlText w:val="o"/>
      <w:lvlJc w:val="left"/>
      <w:pPr>
        <w:ind w:left="5400" w:hanging="360"/>
      </w:pPr>
      <w:rPr>
        <w:rFonts w:ascii="Courier New" w:hAnsi="Courier New" w:cs="Courier New" w:hint="default"/>
      </w:rPr>
    </w:lvl>
    <w:lvl w:ilvl="8" w:tplc="6FE6504C" w:tentative="1">
      <w:start w:val="1"/>
      <w:numFmt w:val="bullet"/>
      <w:lvlText w:val=""/>
      <w:lvlJc w:val="left"/>
      <w:pPr>
        <w:ind w:left="6120" w:hanging="360"/>
      </w:pPr>
      <w:rPr>
        <w:rFonts w:ascii="Wingdings" w:hAnsi="Wingdings" w:hint="default"/>
      </w:rPr>
    </w:lvl>
  </w:abstractNum>
  <w:abstractNum w:abstractNumId="3" w15:restartNumberingAfterBreak="0">
    <w:nsid w:val="132D57F3"/>
    <w:multiLevelType w:val="hybridMultilevel"/>
    <w:tmpl w:val="92263EEA"/>
    <w:lvl w:ilvl="0" w:tplc="F140E35A">
      <w:start w:val="1"/>
      <w:numFmt w:val="bullet"/>
      <w:lvlText w:val=""/>
      <w:lvlJc w:val="left"/>
      <w:pPr>
        <w:ind w:left="720" w:hanging="360"/>
      </w:pPr>
      <w:rPr>
        <w:rFonts w:ascii="Symbol" w:hAnsi="Symbol" w:hint="default"/>
      </w:rPr>
    </w:lvl>
    <w:lvl w:ilvl="1" w:tplc="9A96175A" w:tentative="1">
      <w:start w:val="1"/>
      <w:numFmt w:val="bullet"/>
      <w:lvlText w:val="o"/>
      <w:lvlJc w:val="left"/>
      <w:pPr>
        <w:ind w:left="1440" w:hanging="360"/>
      </w:pPr>
      <w:rPr>
        <w:rFonts w:ascii="Courier New" w:hAnsi="Courier New" w:cs="Courier New" w:hint="default"/>
      </w:rPr>
    </w:lvl>
    <w:lvl w:ilvl="2" w:tplc="4A923258" w:tentative="1">
      <w:start w:val="1"/>
      <w:numFmt w:val="bullet"/>
      <w:lvlText w:val=""/>
      <w:lvlJc w:val="left"/>
      <w:pPr>
        <w:ind w:left="2160" w:hanging="360"/>
      </w:pPr>
      <w:rPr>
        <w:rFonts w:ascii="Wingdings" w:hAnsi="Wingdings" w:hint="default"/>
      </w:rPr>
    </w:lvl>
    <w:lvl w:ilvl="3" w:tplc="D7AC8BC2" w:tentative="1">
      <w:start w:val="1"/>
      <w:numFmt w:val="bullet"/>
      <w:lvlText w:val=""/>
      <w:lvlJc w:val="left"/>
      <w:pPr>
        <w:ind w:left="2880" w:hanging="360"/>
      </w:pPr>
      <w:rPr>
        <w:rFonts w:ascii="Symbol" w:hAnsi="Symbol" w:hint="default"/>
      </w:rPr>
    </w:lvl>
    <w:lvl w:ilvl="4" w:tplc="1E10D79E" w:tentative="1">
      <w:start w:val="1"/>
      <w:numFmt w:val="bullet"/>
      <w:lvlText w:val="o"/>
      <w:lvlJc w:val="left"/>
      <w:pPr>
        <w:ind w:left="3600" w:hanging="360"/>
      </w:pPr>
      <w:rPr>
        <w:rFonts w:ascii="Courier New" w:hAnsi="Courier New" w:cs="Courier New" w:hint="default"/>
      </w:rPr>
    </w:lvl>
    <w:lvl w:ilvl="5" w:tplc="6B2E5012" w:tentative="1">
      <w:start w:val="1"/>
      <w:numFmt w:val="bullet"/>
      <w:lvlText w:val=""/>
      <w:lvlJc w:val="left"/>
      <w:pPr>
        <w:ind w:left="4320" w:hanging="360"/>
      </w:pPr>
      <w:rPr>
        <w:rFonts w:ascii="Wingdings" w:hAnsi="Wingdings" w:hint="default"/>
      </w:rPr>
    </w:lvl>
    <w:lvl w:ilvl="6" w:tplc="26D05E72" w:tentative="1">
      <w:start w:val="1"/>
      <w:numFmt w:val="bullet"/>
      <w:lvlText w:val=""/>
      <w:lvlJc w:val="left"/>
      <w:pPr>
        <w:ind w:left="5040" w:hanging="360"/>
      </w:pPr>
      <w:rPr>
        <w:rFonts w:ascii="Symbol" w:hAnsi="Symbol" w:hint="default"/>
      </w:rPr>
    </w:lvl>
    <w:lvl w:ilvl="7" w:tplc="D57A5A7C" w:tentative="1">
      <w:start w:val="1"/>
      <w:numFmt w:val="bullet"/>
      <w:lvlText w:val="o"/>
      <w:lvlJc w:val="left"/>
      <w:pPr>
        <w:ind w:left="5760" w:hanging="360"/>
      </w:pPr>
      <w:rPr>
        <w:rFonts w:ascii="Courier New" w:hAnsi="Courier New" w:cs="Courier New" w:hint="default"/>
      </w:rPr>
    </w:lvl>
    <w:lvl w:ilvl="8" w:tplc="BF12BED6" w:tentative="1">
      <w:start w:val="1"/>
      <w:numFmt w:val="bullet"/>
      <w:lvlText w:val=""/>
      <w:lvlJc w:val="left"/>
      <w:pPr>
        <w:ind w:left="6480" w:hanging="360"/>
      </w:pPr>
      <w:rPr>
        <w:rFonts w:ascii="Wingdings" w:hAnsi="Wingdings" w:hint="default"/>
      </w:rPr>
    </w:lvl>
  </w:abstractNum>
  <w:abstractNum w:abstractNumId="4" w15:restartNumberingAfterBreak="0">
    <w:nsid w:val="1C18044F"/>
    <w:multiLevelType w:val="hybridMultilevel"/>
    <w:tmpl w:val="3DA45120"/>
    <w:lvl w:ilvl="0" w:tplc="5B5A2038">
      <w:start w:val="1"/>
      <w:numFmt w:val="bullet"/>
      <w:lvlText w:val=""/>
      <w:lvlJc w:val="left"/>
      <w:pPr>
        <w:ind w:left="720" w:hanging="360"/>
      </w:pPr>
      <w:rPr>
        <w:rFonts w:ascii="Symbol" w:hAnsi="Symbol" w:hint="default"/>
        <w:sz w:val="16"/>
        <w:szCs w:val="16"/>
      </w:rPr>
    </w:lvl>
    <w:lvl w:ilvl="1" w:tplc="673243D6" w:tentative="1">
      <w:start w:val="1"/>
      <w:numFmt w:val="bullet"/>
      <w:lvlText w:val="o"/>
      <w:lvlJc w:val="left"/>
      <w:pPr>
        <w:ind w:left="1440" w:hanging="360"/>
      </w:pPr>
      <w:rPr>
        <w:rFonts w:ascii="Courier New" w:hAnsi="Courier New" w:cs="Courier New" w:hint="default"/>
      </w:rPr>
    </w:lvl>
    <w:lvl w:ilvl="2" w:tplc="F822C40C" w:tentative="1">
      <w:start w:val="1"/>
      <w:numFmt w:val="bullet"/>
      <w:lvlText w:val=""/>
      <w:lvlJc w:val="left"/>
      <w:pPr>
        <w:ind w:left="2160" w:hanging="360"/>
      </w:pPr>
      <w:rPr>
        <w:rFonts w:ascii="Wingdings" w:hAnsi="Wingdings" w:hint="default"/>
      </w:rPr>
    </w:lvl>
    <w:lvl w:ilvl="3" w:tplc="BB52B7CE" w:tentative="1">
      <w:start w:val="1"/>
      <w:numFmt w:val="bullet"/>
      <w:lvlText w:val=""/>
      <w:lvlJc w:val="left"/>
      <w:pPr>
        <w:ind w:left="2880" w:hanging="360"/>
      </w:pPr>
      <w:rPr>
        <w:rFonts w:ascii="Symbol" w:hAnsi="Symbol" w:hint="default"/>
      </w:rPr>
    </w:lvl>
    <w:lvl w:ilvl="4" w:tplc="D8861A4A" w:tentative="1">
      <w:start w:val="1"/>
      <w:numFmt w:val="bullet"/>
      <w:lvlText w:val="o"/>
      <w:lvlJc w:val="left"/>
      <w:pPr>
        <w:ind w:left="3600" w:hanging="360"/>
      </w:pPr>
      <w:rPr>
        <w:rFonts w:ascii="Courier New" w:hAnsi="Courier New" w:cs="Courier New" w:hint="default"/>
      </w:rPr>
    </w:lvl>
    <w:lvl w:ilvl="5" w:tplc="DF5699EE" w:tentative="1">
      <w:start w:val="1"/>
      <w:numFmt w:val="bullet"/>
      <w:lvlText w:val=""/>
      <w:lvlJc w:val="left"/>
      <w:pPr>
        <w:ind w:left="4320" w:hanging="360"/>
      </w:pPr>
      <w:rPr>
        <w:rFonts w:ascii="Wingdings" w:hAnsi="Wingdings" w:hint="default"/>
      </w:rPr>
    </w:lvl>
    <w:lvl w:ilvl="6" w:tplc="BDC02A52" w:tentative="1">
      <w:start w:val="1"/>
      <w:numFmt w:val="bullet"/>
      <w:lvlText w:val=""/>
      <w:lvlJc w:val="left"/>
      <w:pPr>
        <w:ind w:left="5040" w:hanging="360"/>
      </w:pPr>
      <w:rPr>
        <w:rFonts w:ascii="Symbol" w:hAnsi="Symbol" w:hint="default"/>
      </w:rPr>
    </w:lvl>
    <w:lvl w:ilvl="7" w:tplc="E19E1CCA" w:tentative="1">
      <w:start w:val="1"/>
      <w:numFmt w:val="bullet"/>
      <w:lvlText w:val="o"/>
      <w:lvlJc w:val="left"/>
      <w:pPr>
        <w:ind w:left="5760" w:hanging="360"/>
      </w:pPr>
      <w:rPr>
        <w:rFonts w:ascii="Courier New" w:hAnsi="Courier New" w:cs="Courier New" w:hint="default"/>
      </w:rPr>
    </w:lvl>
    <w:lvl w:ilvl="8" w:tplc="BE7C4CBA" w:tentative="1">
      <w:start w:val="1"/>
      <w:numFmt w:val="bullet"/>
      <w:lvlText w:val=""/>
      <w:lvlJc w:val="left"/>
      <w:pPr>
        <w:ind w:left="6480" w:hanging="360"/>
      </w:pPr>
      <w:rPr>
        <w:rFonts w:ascii="Wingdings" w:hAnsi="Wingdings" w:hint="default"/>
      </w:rPr>
    </w:lvl>
  </w:abstractNum>
  <w:abstractNum w:abstractNumId="5" w15:restartNumberingAfterBreak="0">
    <w:nsid w:val="1D230FBC"/>
    <w:multiLevelType w:val="multilevel"/>
    <w:tmpl w:val="CA6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D2174"/>
    <w:multiLevelType w:val="hybridMultilevel"/>
    <w:tmpl w:val="46906C12"/>
    <w:lvl w:ilvl="0" w:tplc="7D64E3DA">
      <w:start w:val="1"/>
      <w:numFmt w:val="bullet"/>
      <w:lvlText w:val=""/>
      <w:lvlJc w:val="left"/>
      <w:pPr>
        <w:ind w:left="1080" w:hanging="360"/>
      </w:pPr>
      <w:rPr>
        <w:rFonts w:ascii="Symbol" w:hAnsi="Symbol" w:hint="default"/>
      </w:rPr>
    </w:lvl>
    <w:lvl w:ilvl="1" w:tplc="D9729220" w:tentative="1">
      <w:start w:val="1"/>
      <w:numFmt w:val="bullet"/>
      <w:lvlText w:val="o"/>
      <w:lvlJc w:val="left"/>
      <w:pPr>
        <w:ind w:left="1800" w:hanging="360"/>
      </w:pPr>
      <w:rPr>
        <w:rFonts w:ascii="Courier New" w:hAnsi="Courier New" w:cs="Courier New" w:hint="default"/>
      </w:rPr>
    </w:lvl>
    <w:lvl w:ilvl="2" w:tplc="58B6BDAA" w:tentative="1">
      <w:start w:val="1"/>
      <w:numFmt w:val="bullet"/>
      <w:lvlText w:val=""/>
      <w:lvlJc w:val="left"/>
      <w:pPr>
        <w:ind w:left="2520" w:hanging="360"/>
      </w:pPr>
      <w:rPr>
        <w:rFonts w:ascii="Wingdings" w:hAnsi="Wingdings" w:hint="default"/>
      </w:rPr>
    </w:lvl>
    <w:lvl w:ilvl="3" w:tplc="A5C88D1C" w:tentative="1">
      <w:start w:val="1"/>
      <w:numFmt w:val="bullet"/>
      <w:lvlText w:val=""/>
      <w:lvlJc w:val="left"/>
      <w:pPr>
        <w:ind w:left="3240" w:hanging="360"/>
      </w:pPr>
      <w:rPr>
        <w:rFonts w:ascii="Symbol" w:hAnsi="Symbol" w:hint="default"/>
      </w:rPr>
    </w:lvl>
    <w:lvl w:ilvl="4" w:tplc="DB0A8C38" w:tentative="1">
      <w:start w:val="1"/>
      <w:numFmt w:val="bullet"/>
      <w:lvlText w:val="o"/>
      <w:lvlJc w:val="left"/>
      <w:pPr>
        <w:ind w:left="3960" w:hanging="360"/>
      </w:pPr>
      <w:rPr>
        <w:rFonts w:ascii="Courier New" w:hAnsi="Courier New" w:cs="Courier New" w:hint="default"/>
      </w:rPr>
    </w:lvl>
    <w:lvl w:ilvl="5" w:tplc="E9283D6C" w:tentative="1">
      <w:start w:val="1"/>
      <w:numFmt w:val="bullet"/>
      <w:lvlText w:val=""/>
      <w:lvlJc w:val="left"/>
      <w:pPr>
        <w:ind w:left="4680" w:hanging="360"/>
      </w:pPr>
      <w:rPr>
        <w:rFonts w:ascii="Wingdings" w:hAnsi="Wingdings" w:hint="default"/>
      </w:rPr>
    </w:lvl>
    <w:lvl w:ilvl="6" w:tplc="BABC48E6" w:tentative="1">
      <w:start w:val="1"/>
      <w:numFmt w:val="bullet"/>
      <w:lvlText w:val=""/>
      <w:lvlJc w:val="left"/>
      <w:pPr>
        <w:ind w:left="5400" w:hanging="360"/>
      </w:pPr>
      <w:rPr>
        <w:rFonts w:ascii="Symbol" w:hAnsi="Symbol" w:hint="default"/>
      </w:rPr>
    </w:lvl>
    <w:lvl w:ilvl="7" w:tplc="F2D80234" w:tentative="1">
      <w:start w:val="1"/>
      <w:numFmt w:val="bullet"/>
      <w:lvlText w:val="o"/>
      <w:lvlJc w:val="left"/>
      <w:pPr>
        <w:ind w:left="6120" w:hanging="360"/>
      </w:pPr>
      <w:rPr>
        <w:rFonts w:ascii="Courier New" w:hAnsi="Courier New" w:cs="Courier New" w:hint="default"/>
      </w:rPr>
    </w:lvl>
    <w:lvl w:ilvl="8" w:tplc="E7BA5BB0" w:tentative="1">
      <w:start w:val="1"/>
      <w:numFmt w:val="bullet"/>
      <w:lvlText w:val=""/>
      <w:lvlJc w:val="left"/>
      <w:pPr>
        <w:ind w:left="6840" w:hanging="360"/>
      </w:pPr>
      <w:rPr>
        <w:rFonts w:ascii="Wingdings" w:hAnsi="Wingdings" w:hint="default"/>
      </w:rPr>
    </w:lvl>
  </w:abstractNum>
  <w:abstractNum w:abstractNumId="7" w15:restartNumberingAfterBreak="0">
    <w:nsid w:val="254448CA"/>
    <w:multiLevelType w:val="hybridMultilevel"/>
    <w:tmpl w:val="FBA2FD3A"/>
    <w:lvl w:ilvl="0" w:tplc="B2666C42">
      <w:start w:val="1"/>
      <w:numFmt w:val="bullet"/>
      <w:lvlText w:val=""/>
      <w:lvlJc w:val="left"/>
      <w:pPr>
        <w:ind w:left="720" w:hanging="360"/>
      </w:pPr>
      <w:rPr>
        <w:rFonts w:ascii="Symbol" w:hAnsi="Symbol" w:hint="default"/>
      </w:rPr>
    </w:lvl>
    <w:lvl w:ilvl="1" w:tplc="AF341346" w:tentative="1">
      <w:start w:val="1"/>
      <w:numFmt w:val="bullet"/>
      <w:lvlText w:val="o"/>
      <w:lvlJc w:val="left"/>
      <w:pPr>
        <w:ind w:left="1440" w:hanging="360"/>
      </w:pPr>
      <w:rPr>
        <w:rFonts w:ascii="Courier New" w:hAnsi="Courier New" w:cs="Courier New" w:hint="default"/>
      </w:rPr>
    </w:lvl>
    <w:lvl w:ilvl="2" w:tplc="B4FE1BAC" w:tentative="1">
      <w:start w:val="1"/>
      <w:numFmt w:val="bullet"/>
      <w:lvlText w:val=""/>
      <w:lvlJc w:val="left"/>
      <w:pPr>
        <w:ind w:left="2160" w:hanging="360"/>
      </w:pPr>
      <w:rPr>
        <w:rFonts w:ascii="Wingdings" w:hAnsi="Wingdings" w:hint="default"/>
      </w:rPr>
    </w:lvl>
    <w:lvl w:ilvl="3" w:tplc="FAFE7B20" w:tentative="1">
      <w:start w:val="1"/>
      <w:numFmt w:val="bullet"/>
      <w:lvlText w:val=""/>
      <w:lvlJc w:val="left"/>
      <w:pPr>
        <w:ind w:left="2880" w:hanging="360"/>
      </w:pPr>
      <w:rPr>
        <w:rFonts w:ascii="Symbol" w:hAnsi="Symbol" w:hint="default"/>
      </w:rPr>
    </w:lvl>
    <w:lvl w:ilvl="4" w:tplc="149873FC" w:tentative="1">
      <w:start w:val="1"/>
      <w:numFmt w:val="bullet"/>
      <w:lvlText w:val="o"/>
      <w:lvlJc w:val="left"/>
      <w:pPr>
        <w:ind w:left="3600" w:hanging="360"/>
      </w:pPr>
      <w:rPr>
        <w:rFonts w:ascii="Courier New" w:hAnsi="Courier New" w:cs="Courier New" w:hint="default"/>
      </w:rPr>
    </w:lvl>
    <w:lvl w:ilvl="5" w:tplc="131EB33E" w:tentative="1">
      <w:start w:val="1"/>
      <w:numFmt w:val="bullet"/>
      <w:lvlText w:val=""/>
      <w:lvlJc w:val="left"/>
      <w:pPr>
        <w:ind w:left="4320" w:hanging="360"/>
      </w:pPr>
      <w:rPr>
        <w:rFonts w:ascii="Wingdings" w:hAnsi="Wingdings" w:hint="default"/>
      </w:rPr>
    </w:lvl>
    <w:lvl w:ilvl="6" w:tplc="E63E5D20" w:tentative="1">
      <w:start w:val="1"/>
      <w:numFmt w:val="bullet"/>
      <w:lvlText w:val=""/>
      <w:lvlJc w:val="left"/>
      <w:pPr>
        <w:ind w:left="5040" w:hanging="360"/>
      </w:pPr>
      <w:rPr>
        <w:rFonts w:ascii="Symbol" w:hAnsi="Symbol" w:hint="default"/>
      </w:rPr>
    </w:lvl>
    <w:lvl w:ilvl="7" w:tplc="097405A0" w:tentative="1">
      <w:start w:val="1"/>
      <w:numFmt w:val="bullet"/>
      <w:lvlText w:val="o"/>
      <w:lvlJc w:val="left"/>
      <w:pPr>
        <w:ind w:left="5760" w:hanging="360"/>
      </w:pPr>
      <w:rPr>
        <w:rFonts w:ascii="Courier New" w:hAnsi="Courier New" w:cs="Courier New" w:hint="default"/>
      </w:rPr>
    </w:lvl>
    <w:lvl w:ilvl="8" w:tplc="36023E08" w:tentative="1">
      <w:start w:val="1"/>
      <w:numFmt w:val="bullet"/>
      <w:lvlText w:val=""/>
      <w:lvlJc w:val="left"/>
      <w:pPr>
        <w:ind w:left="6480" w:hanging="360"/>
      </w:pPr>
      <w:rPr>
        <w:rFonts w:ascii="Wingdings" w:hAnsi="Wingdings" w:hint="default"/>
      </w:rPr>
    </w:lvl>
  </w:abstractNum>
  <w:abstractNum w:abstractNumId="8"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5C37A"/>
    <w:multiLevelType w:val="hybridMultilevel"/>
    <w:tmpl w:val="4CDCE5FA"/>
    <w:lvl w:ilvl="0" w:tplc="660A0444">
      <w:start w:val="1"/>
      <w:numFmt w:val="bullet"/>
      <w:lvlText w:val=""/>
      <w:lvlJc w:val="left"/>
      <w:pPr>
        <w:ind w:left="720" w:hanging="360"/>
      </w:pPr>
      <w:rPr>
        <w:rFonts w:ascii="Symbol" w:hAnsi="Symbol" w:hint="default"/>
      </w:rPr>
    </w:lvl>
    <w:lvl w:ilvl="1" w:tplc="E17CD430">
      <w:start w:val="1"/>
      <w:numFmt w:val="bullet"/>
      <w:lvlText w:val="o"/>
      <w:lvlJc w:val="left"/>
      <w:pPr>
        <w:ind w:left="1440" w:hanging="360"/>
      </w:pPr>
      <w:rPr>
        <w:rFonts w:ascii="Symbol" w:hAnsi="Symbol" w:hint="default"/>
      </w:rPr>
    </w:lvl>
    <w:lvl w:ilvl="2" w:tplc="BC30EF12">
      <w:start w:val="1"/>
      <w:numFmt w:val="bullet"/>
      <w:lvlText w:val=""/>
      <w:lvlJc w:val="left"/>
      <w:pPr>
        <w:ind w:left="2160" w:hanging="360"/>
      </w:pPr>
      <w:rPr>
        <w:rFonts w:ascii="Wingdings" w:hAnsi="Wingdings" w:hint="default"/>
      </w:rPr>
    </w:lvl>
    <w:lvl w:ilvl="3" w:tplc="0E08A934">
      <w:start w:val="1"/>
      <w:numFmt w:val="bullet"/>
      <w:lvlText w:val=""/>
      <w:lvlJc w:val="left"/>
      <w:pPr>
        <w:ind w:left="2880" w:hanging="360"/>
      </w:pPr>
      <w:rPr>
        <w:rFonts w:ascii="Symbol" w:hAnsi="Symbol" w:hint="default"/>
      </w:rPr>
    </w:lvl>
    <w:lvl w:ilvl="4" w:tplc="CB0AFA22">
      <w:start w:val="1"/>
      <w:numFmt w:val="bullet"/>
      <w:lvlText w:val="o"/>
      <w:lvlJc w:val="left"/>
      <w:pPr>
        <w:ind w:left="3600" w:hanging="360"/>
      </w:pPr>
      <w:rPr>
        <w:rFonts w:ascii="Courier New" w:hAnsi="Courier New" w:hint="default"/>
      </w:rPr>
    </w:lvl>
    <w:lvl w:ilvl="5" w:tplc="A3E65A7A">
      <w:start w:val="1"/>
      <w:numFmt w:val="bullet"/>
      <w:lvlText w:val=""/>
      <w:lvlJc w:val="left"/>
      <w:pPr>
        <w:ind w:left="4320" w:hanging="360"/>
      </w:pPr>
      <w:rPr>
        <w:rFonts w:ascii="Wingdings" w:hAnsi="Wingdings" w:hint="default"/>
      </w:rPr>
    </w:lvl>
    <w:lvl w:ilvl="6" w:tplc="7A8A9312">
      <w:start w:val="1"/>
      <w:numFmt w:val="bullet"/>
      <w:lvlText w:val=""/>
      <w:lvlJc w:val="left"/>
      <w:pPr>
        <w:ind w:left="5040" w:hanging="360"/>
      </w:pPr>
      <w:rPr>
        <w:rFonts w:ascii="Symbol" w:hAnsi="Symbol" w:hint="default"/>
      </w:rPr>
    </w:lvl>
    <w:lvl w:ilvl="7" w:tplc="801C49B6">
      <w:start w:val="1"/>
      <w:numFmt w:val="bullet"/>
      <w:lvlText w:val="o"/>
      <w:lvlJc w:val="left"/>
      <w:pPr>
        <w:ind w:left="5760" w:hanging="360"/>
      </w:pPr>
      <w:rPr>
        <w:rFonts w:ascii="Courier New" w:hAnsi="Courier New" w:hint="default"/>
      </w:rPr>
    </w:lvl>
    <w:lvl w:ilvl="8" w:tplc="38880312">
      <w:start w:val="1"/>
      <w:numFmt w:val="bullet"/>
      <w:lvlText w:val=""/>
      <w:lvlJc w:val="left"/>
      <w:pPr>
        <w:ind w:left="6480" w:hanging="360"/>
      </w:pPr>
      <w:rPr>
        <w:rFonts w:ascii="Wingdings" w:hAnsi="Wingdings" w:hint="default"/>
      </w:rPr>
    </w:lvl>
  </w:abstractNum>
  <w:abstractNum w:abstractNumId="10" w15:restartNumberingAfterBreak="0">
    <w:nsid w:val="33B26F1F"/>
    <w:multiLevelType w:val="hybridMultilevel"/>
    <w:tmpl w:val="8BB4DD0C"/>
    <w:lvl w:ilvl="0" w:tplc="996675F6">
      <w:start w:val="1"/>
      <w:numFmt w:val="bullet"/>
      <w:lvlText w:val="•"/>
      <w:lvlJc w:val="left"/>
      <w:pPr>
        <w:tabs>
          <w:tab w:val="num" w:pos="720"/>
        </w:tabs>
        <w:ind w:left="720" w:hanging="360"/>
      </w:pPr>
      <w:rPr>
        <w:rFonts w:ascii="Times New Roman" w:hAnsi="Times New Roman" w:hint="default"/>
      </w:rPr>
    </w:lvl>
    <w:lvl w:ilvl="1" w:tplc="B7FCD0F8" w:tentative="1">
      <w:start w:val="1"/>
      <w:numFmt w:val="bullet"/>
      <w:lvlText w:val="•"/>
      <w:lvlJc w:val="left"/>
      <w:pPr>
        <w:tabs>
          <w:tab w:val="num" w:pos="1440"/>
        </w:tabs>
        <w:ind w:left="1440" w:hanging="360"/>
      </w:pPr>
      <w:rPr>
        <w:rFonts w:ascii="Times New Roman" w:hAnsi="Times New Roman" w:hint="default"/>
      </w:rPr>
    </w:lvl>
    <w:lvl w:ilvl="2" w:tplc="5C769B0C" w:tentative="1">
      <w:start w:val="1"/>
      <w:numFmt w:val="bullet"/>
      <w:lvlText w:val="•"/>
      <w:lvlJc w:val="left"/>
      <w:pPr>
        <w:tabs>
          <w:tab w:val="num" w:pos="2160"/>
        </w:tabs>
        <w:ind w:left="2160" w:hanging="360"/>
      </w:pPr>
      <w:rPr>
        <w:rFonts w:ascii="Times New Roman" w:hAnsi="Times New Roman" w:hint="default"/>
      </w:rPr>
    </w:lvl>
    <w:lvl w:ilvl="3" w:tplc="A6188BC6" w:tentative="1">
      <w:start w:val="1"/>
      <w:numFmt w:val="bullet"/>
      <w:lvlText w:val="•"/>
      <w:lvlJc w:val="left"/>
      <w:pPr>
        <w:tabs>
          <w:tab w:val="num" w:pos="2880"/>
        </w:tabs>
        <w:ind w:left="2880" w:hanging="360"/>
      </w:pPr>
      <w:rPr>
        <w:rFonts w:ascii="Times New Roman" w:hAnsi="Times New Roman" w:hint="default"/>
      </w:rPr>
    </w:lvl>
    <w:lvl w:ilvl="4" w:tplc="B9FC9A24" w:tentative="1">
      <w:start w:val="1"/>
      <w:numFmt w:val="bullet"/>
      <w:lvlText w:val="•"/>
      <w:lvlJc w:val="left"/>
      <w:pPr>
        <w:tabs>
          <w:tab w:val="num" w:pos="3600"/>
        </w:tabs>
        <w:ind w:left="3600" w:hanging="360"/>
      </w:pPr>
      <w:rPr>
        <w:rFonts w:ascii="Times New Roman" w:hAnsi="Times New Roman" w:hint="default"/>
      </w:rPr>
    </w:lvl>
    <w:lvl w:ilvl="5" w:tplc="012E83FE" w:tentative="1">
      <w:start w:val="1"/>
      <w:numFmt w:val="bullet"/>
      <w:lvlText w:val="•"/>
      <w:lvlJc w:val="left"/>
      <w:pPr>
        <w:tabs>
          <w:tab w:val="num" w:pos="4320"/>
        </w:tabs>
        <w:ind w:left="4320" w:hanging="360"/>
      </w:pPr>
      <w:rPr>
        <w:rFonts w:ascii="Times New Roman" w:hAnsi="Times New Roman" w:hint="default"/>
      </w:rPr>
    </w:lvl>
    <w:lvl w:ilvl="6" w:tplc="2AE29C96" w:tentative="1">
      <w:start w:val="1"/>
      <w:numFmt w:val="bullet"/>
      <w:lvlText w:val="•"/>
      <w:lvlJc w:val="left"/>
      <w:pPr>
        <w:tabs>
          <w:tab w:val="num" w:pos="5040"/>
        </w:tabs>
        <w:ind w:left="5040" w:hanging="360"/>
      </w:pPr>
      <w:rPr>
        <w:rFonts w:ascii="Times New Roman" w:hAnsi="Times New Roman" w:hint="default"/>
      </w:rPr>
    </w:lvl>
    <w:lvl w:ilvl="7" w:tplc="CDBAE136" w:tentative="1">
      <w:start w:val="1"/>
      <w:numFmt w:val="bullet"/>
      <w:lvlText w:val="•"/>
      <w:lvlJc w:val="left"/>
      <w:pPr>
        <w:tabs>
          <w:tab w:val="num" w:pos="5760"/>
        </w:tabs>
        <w:ind w:left="5760" w:hanging="360"/>
      </w:pPr>
      <w:rPr>
        <w:rFonts w:ascii="Times New Roman" w:hAnsi="Times New Roman" w:hint="default"/>
      </w:rPr>
    </w:lvl>
    <w:lvl w:ilvl="8" w:tplc="906CEC2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605104C"/>
    <w:multiLevelType w:val="hybridMultilevel"/>
    <w:tmpl w:val="DCFEBB20"/>
    <w:lvl w:ilvl="0" w:tplc="4698B2EA">
      <w:start w:val="1"/>
      <w:numFmt w:val="bullet"/>
      <w:lvlText w:val=""/>
      <w:lvlJc w:val="left"/>
      <w:pPr>
        <w:ind w:left="720" w:hanging="360"/>
      </w:pPr>
      <w:rPr>
        <w:rFonts w:ascii="Symbol" w:hAnsi="Symbol" w:hint="default"/>
      </w:rPr>
    </w:lvl>
    <w:lvl w:ilvl="1" w:tplc="3D928302">
      <w:start w:val="1"/>
      <w:numFmt w:val="bullet"/>
      <w:lvlText w:val="o"/>
      <w:lvlJc w:val="left"/>
      <w:pPr>
        <w:ind w:left="1440" w:hanging="360"/>
      </w:pPr>
      <w:rPr>
        <w:rFonts w:ascii="Courier New" w:hAnsi="Courier New" w:hint="default"/>
      </w:rPr>
    </w:lvl>
    <w:lvl w:ilvl="2" w:tplc="8690CE8C">
      <w:start w:val="1"/>
      <w:numFmt w:val="bullet"/>
      <w:lvlText w:val=""/>
      <w:lvlJc w:val="left"/>
      <w:pPr>
        <w:ind w:left="2160" w:hanging="360"/>
      </w:pPr>
      <w:rPr>
        <w:rFonts w:ascii="Wingdings" w:hAnsi="Wingdings" w:hint="default"/>
      </w:rPr>
    </w:lvl>
    <w:lvl w:ilvl="3" w:tplc="8556C438">
      <w:start w:val="1"/>
      <w:numFmt w:val="bullet"/>
      <w:lvlText w:val=""/>
      <w:lvlJc w:val="left"/>
      <w:pPr>
        <w:ind w:left="2880" w:hanging="360"/>
      </w:pPr>
      <w:rPr>
        <w:rFonts w:ascii="Symbol" w:hAnsi="Symbol" w:hint="default"/>
      </w:rPr>
    </w:lvl>
    <w:lvl w:ilvl="4" w:tplc="1C60D8E4">
      <w:start w:val="1"/>
      <w:numFmt w:val="bullet"/>
      <w:lvlText w:val="o"/>
      <w:lvlJc w:val="left"/>
      <w:pPr>
        <w:ind w:left="3600" w:hanging="360"/>
      </w:pPr>
      <w:rPr>
        <w:rFonts w:ascii="Courier New" w:hAnsi="Courier New" w:hint="default"/>
      </w:rPr>
    </w:lvl>
    <w:lvl w:ilvl="5" w:tplc="37CABCD0">
      <w:start w:val="1"/>
      <w:numFmt w:val="bullet"/>
      <w:lvlText w:val=""/>
      <w:lvlJc w:val="left"/>
      <w:pPr>
        <w:ind w:left="4320" w:hanging="360"/>
      </w:pPr>
      <w:rPr>
        <w:rFonts w:ascii="Wingdings" w:hAnsi="Wingdings" w:hint="default"/>
      </w:rPr>
    </w:lvl>
    <w:lvl w:ilvl="6" w:tplc="2A08F074">
      <w:start w:val="1"/>
      <w:numFmt w:val="bullet"/>
      <w:lvlText w:val=""/>
      <w:lvlJc w:val="left"/>
      <w:pPr>
        <w:ind w:left="5040" w:hanging="360"/>
      </w:pPr>
      <w:rPr>
        <w:rFonts w:ascii="Symbol" w:hAnsi="Symbol" w:hint="default"/>
      </w:rPr>
    </w:lvl>
    <w:lvl w:ilvl="7" w:tplc="1944AF08">
      <w:start w:val="1"/>
      <w:numFmt w:val="bullet"/>
      <w:lvlText w:val="o"/>
      <w:lvlJc w:val="left"/>
      <w:pPr>
        <w:ind w:left="5760" w:hanging="360"/>
      </w:pPr>
      <w:rPr>
        <w:rFonts w:ascii="Courier New" w:hAnsi="Courier New" w:hint="default"/>
      </w:rPr>
    </w:lvl>
    <w:lvl w:ilvl="8" w:tplc="4BA42CC0">
      <w:start w:val="1"/>
      <w:numFmt w:val="bullet"/>
      <w:lvlText w:val=""/>
      <w:lvlJc w:val="left"/>
      <w:pPr>
        <w:ind w:left="6480" w:hanging="360"/>
      </w:pPr>
      <w:rPr>
        <w:rFonts w:ascii="Wingdings" w:hAnsi="Wingdings" w:hint="default"/>
      </w:rPr>
    </w:lvl>
  </w:abstractNum>
  <w:abstractNum w:abstractNumId="12" w15:restartNumberingAfterBreak="0">
    <w:nsid w:val="3BC574F3"/>
    <w:multiLevelType w:val="multilevel"/>
    <w:tmpl w:val="BDCAA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41148B"/>
    <w:multiLevelType w:val="hybridMultilevel"/>
    <w:tmpl w:val="7A327206"/>
    <w:lvl w:ilvl="0" w:tplc="DBCEEF8A">
      <w:start w:val="1"/>
      <w:numFmt w:val="bullet"/>
      <w:lvlText w:val=""/>
      <w:lvlJc w:val="left"/>
      <w:pPr>
        <w:ind w:left="720" w:hanging="360"/>
      </w:pPr>
      <w:rPr>
        <w:rFonts w:ascii="Symbol" w:hAnsi="Symbol" w:hint="default"/>
      </w:rPr>
    </w:lvl>
    <w:lvl w:ilvl="1" w:tplc="49F21A56" w:tentative="1">
      <w:start w:val="1"/>
      <w:numFmt w:val="bullet"/>
      <w:lvlText w:val="o"/>
      <w:lvlJc w:val="left"/>
      <w:pPr>
        <w:ind w:left="1440" w:hanging="360"/>
      </w:pPr>
      <w:rPr>
        <w:rFonts w:ascii="Courier New" w:hAnsi="Courier New" w:cs="Courier New" w:hint="default"/>
      </w:rPr>
    </w:lvl>
    <w:lvl w:ilvl="2" w:tplc="B430360C" w:tentative="1">
      <w:start w:val="1"/>
      <w:numFmt w:val="bullet"/>
      <w:lvlText w:val=""/>
      <w:lvlJc w:val="left"/>
      <w:pPr>
        <w:ind w:left="2160" w:hanging="360"/>
      </w:pPr>
      <w:rPr>
        <w:rFonts w:ascii="Wingdings" w:hAnsi="Wingdings" w:hint="default"/>
      </w:rPr>
    </w:lvl>
    <w:lvl w:ilvl="3" w:tplc="E0C688C0" w:tentative="1">
      <w:start w:val="1"/>
      <w:numFmt w:val="bullet"/>
      <w:lvlText w:val=""/>
      <w:lvlJc w:val="left"/>
      <w:pPr>
        <w:ind w:left="2880" w:hanging="360"/>
      </w:pPr>
      <w:rPr>
        <w:rFonts w:ascii="Symbol" w:hAnsi="Symbol" w:hint="default"/>
      </w:rPr>
    </w:lvl>
    <w:lvl w:ilvl="4" w:tplc="D730E6F4" w:tentative="1">
      <w:start w:val="1"/>
      <w:numFmt w:val="bullet"/>
      <w:lvlText w:val="o"/>
      <w:lvlJc w:val="left"/>
      <w:pPr>
        <w:ind w:left="3600" w:hanging="360"/>
      </w:pPr>
      <w:rPr>
        <w:rFonts w:ascii="Courier New" w:hAnsi="Courier New" w:cs="Courier New" w:hint="default"/>
      </w:rPr>
    </w:lvl>
    <w:lvl w:ilvl="5" w:tplc="A050921E" w:tentative="1">
      <w:start w:val="1"/>
      <w:numFmt w:val="bullet"/>
      <w:lvlText w:val=""/>
      <w:lvlJc w:val="left"/>
      <w:pPr>
        <w:ind w:left="4320" w:hanging="360"/>
      </w:pPr>
      <w:rPr>
        <w:rFonts w:ascii="Wingdings" w:hAnsi="Wingdings" w:hint="default"/>
      </w:rPr>
    </w:lvl>
    <w:lvl w:ilvl="6" w:tplc="F06ADCBC" w:tentative="1">
      <w:start w:val="1"/>
      <w:numFmt w:val="bullet"/>
      <w:lvlText w:val=""/>
      <w:lvlJc w:val="left"/>
      <w:pPr>
        <w:ind w:left="5040" w:hanging="360"/>
      </w:pPr>
      <w:rPr>
        <w:rFonts w:ascii="Symbol" w:hAnsi="Symbol" w:hint="default"/>
      </w:rPr>
    </w:lvl>
    <w:lvl w:ilvl="7" w:tplc="C05646F4" w:tentative="1">
      <w:start w:val="1"/>
      <w:numFmt w:val="bullet"/>
      <w:lvlText w:val="o"/>
      <w:lvlJc w:val="left"/>
      <w:pPr>
        <w:ind w:left="5760" w:hanging="360"/>
      </w:pPr>
      <w:rPr>
        <w:rFonts w:ascii="Courier New" w:hAnsi="Courier New" w:cs="Courier New" w:hint="default"/>
      </w:rPr>
    </w:lvl>
    <w:lvl w:ilvl="8" w:tplc="800CF20A" w:tentative="1">
      <w:start w:val="1"/>
      <w:numFmt w:val="bullet"/>
      <w:lvlText w:val=""/>
      <w:lvlJc w:val="left"/>
      <w:pPr>
        <w:ind w:left="6480" w:hanging="360"/>
      </w:pPr>
      <w:rPr>
        <w:rFonts w:ascii="Wingdings" w:hAnsi="Wingdings" w:hint="default"/>
      </w:rPr>
    </w:lvl>
  </w:abstractNum>
  <w:abstractNum w:abstractNumId="14" w15:restartNumberingAfterBreak="0">
    <w:nsid w:val="3F52347A"/>
    <w:multiLevelType w:val="hybridMultilevel"/>
    <w:tmpl w:val="D3DC5428"/>
    <w:lvl w:ilvl="0" w:tplc="C194C6FC">
      <w:start w:val="1"/>
      <w:numFmt w:val="bullet"/>
      <w:lvlText w:val=""/>
      <w:lvlJc w:val="left"/>
      <w:pPr>
        <w:ind w:left="720" w:hanging="360"/>
      </w:pPr>
      <w:rPr>
        <w:rFonts w:ascii="Symbol" w:hAnsi="Symbol" w:hint="default"/>
      </w:rPr>
    </w:lvl>
    <w:lvl w:ilvl="1" w:tplc="5972D012">
      <w:start w:val="1"/>
      <w:numFmt w:val="bullet"/>
      <w:lvlText w:val="o"/>
      <w:lvlJc w:val="left"/>
      <w:pPr>
        <w:ind w:left="1440" w:hanging="360"/>
      </w:pPr>
      <w:rPr>
        <w:rFonts w:ascii="Courier New" w:hAnsi="Courier New" w:hint="default"/>
      </w:rPr>
    </w:lvl>
    <w:lvl w:ilvl="2" w:tplc="D45446E4">
      <w:start w:val="1"/>
      <w:numFmt w:val="bullet"/>
      <w:lvlText w:val=""/>
      <w:lvlJc w:val="left"/>
      <w:pPr>
        <w:ind w:left="2160" w:hanging="360"/>
      </w:pPr>
      <w:rPr>
        <w:rFonts w:ascii="Wingdings" w:hAnsi="Wingdings" w:hint="default"/>
      </w:rPr>
    </w:lvl>
    <w:lvl w:ilvl="3" w:tplc="1598EF42">
      <w:start w:val="1"/>
      <w:numFmt w:val="bullet"/>
      <w:lvlText w:val=""/>
      <w:lvlJc w:val="left"/>
      <w:pPr>
        <w:ind w:left="2880" w:hanging="360"/>
      </w:pPr>
      <w:rPr>
        <w:rFonts w:ascii="Symbol" w:hAnsi="Symbol" w:hint="default"/>
      </w:rPr>
    </w:lvl>
    <w:lvl w:ilvl="4" w:tplc="46688038">
      <w:start w:val="1"/>
      <w:numFmt w:val="bullet"/>
      <w:lvlText w:val="o"/>
      <w:lvlJc w:val="left"/>
      <w:pPr>
        <w:ind w:left="3600" w:hanging="360"/>
      </w:pPr>
      <w:rPr>
        <w:rFonts w:ascii="Courier New" w:hAnsi="Courier New" w:hint="default"/>
      </w:rPr>
    </w:lvl>
    <w:lvl w:ilvl="5" w:tplc="540474B0">
      <w:start w:val="1"/>
      <w:numFmt w:val="bullet"/>
      <w:lvlText w:val=""/>
      <w:lvlJc w:val="left"/>
      <w:pPr>
        <w:ind w:left="4320" w:hanging="360"/>
      </w:pPr>
      <w:rPr>
        <w:rFonts w:ascii="Wingdings" w:hAnsi="Wingdings" w:hint="default"/>
      </w:rPr>
    </w:lvl>
    <w:lvl w:ilvl="6" w:tplc="FDC622B6">
      <w:start w:val="1"/>
      <w:numFmt w:val="bullet"/>
      <w:lvlText w:val=""/>
      <w:lvlJc w:val="left"/>
      <w:pPr>
        <w:ind w:left="5040" w:hanging="360"/>
      </w:pPr>
      <w:rPr>
        <w:rFonts w:ascii="Symbol" w:hAnsi="Symbol" w:hint="default"/>
      </w:rPr>
    </w:lvl>
    <w:lvl w:ilvl="7" w:tplc="1A302562">
      <w:start w:val="1"/>
      <w:numFmt w:val="bullet"/>
      <w:lvlText w:val="o"/>
      <w:lvlJc w:val="left"/>
      <w:pPr>
        <w:ind w:left="5760" w:hanging="360"/>
      </w:pPr>
      <w:rPr>
        <w:rFonts w:ascii="Courier New" w:hAnsi="Courier New" w:hint="default"/>
      </w:rPr>
    </w:lvl>
    <w:lvl w:ilvl="8" w:tplc="A3380F20">
      <w:start w:val="1"/>
      <w:numFmt w:val="bullet"/>
      <w:lvlText w:val=""/>
      <w:lvlJc w:val="left"/>
      <w:pPr>
        <w:ind w:left="6480" w:hanging="360"/>
      </w:pPr>
      <w:rPr>
        <w:rFonts w:ascii="Wingdings" w:hAnsi="Wingdings" w:hint="default"/>
      </w:rPr>
    </w:lvl>
  </w:abstractNum>
  <w:abstractNum w:abstractNumId="15" w15:restartNumberingAfterBreak="0">
    <w:nsid w:val="3F880E83"/>
    <w:multiLevelType w:val="multilevel"/>
    <w:tmpl w:val="EA5E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3F7C6E"/>
    <w:multiLevelType w:val="hybridMultilevel"/>
    <w:tmpl w:val="F5D20CF8"/>
    <w:lvl w:ilvl="0" w:tplc="C0A86CFE">
      <w:start w:val="1"/>
      <w:numFmt w:val="bullet"/>
      <w:lvlText w:val="•"/>
      <w:lvlJc w:val="left"/>
      <w:pPr>
        <w:ind w:left="927" w:hanging="360"/>
      </w:pPr>
      <w:rPr>
        <w:rFonts w:ascii="Symbol" w:hAnsi="Symbol" w:hint="default"/>
      </w:rPr>
    </w:lvl>
    <w:lvl w:ilvl="1" w:tplc="C88633FE">
      <w:start w:val="1"/>
      <w:numFmt w:val="bullet"/>
      <w:lvlText w:val="o"/>
      <w:lvlJc w:val="left"/>
      <w:pPr>
        <w:ind w:left="1647" w:hanging="360"/>
      </w:pPr>
      <w:rPr>
        <w:rFonts w:ascii="Courier New" w:hAnsi="Courier New" w:hint="default"/>
      </w:rPr>
    </w:lvl>
    <w:lvl w:ilvl="2" w:tplc="1506CFEE">
      <w:start w:val="1"/>
      <w:numFmt w:val="bullet"/>
      <w:lvlText w:val=""/>
      <w:lvlJc w:val="left"/>
      <w:pPr>
        <w:ind w:left="2367" w:hanging="360"/>
      </w:pPr>
      <w:rPr>
        <w:rFonts w:ascii="Wingdings" w:hAnsi="Wingdings" w:hint="default"/>
      </w:rPr>
    </w:lvl>
    <w:lvl w:ilvl="3" w:tplc="7A6048E4">
      <w:start w:val="1"/>
      <w:numFmt w:val="bullet"/>
      <w:lvlText w:val=""/>
      <w:lvlJc w:val="left"/>
      <w:pPr>
        <w:ind w:left="3087" w:hanging="360"/>
      </w:pPr>
      <w:rPr>
        <w:rFonts w:ascii="Symbol" w:hAnsi="Symbol" w:hint="default"/>
      </w:rPr>
    </w:lvl>
    <w:lvl w:ilvl="4" w:tplc="A7C00EC8">
      <w:start w:val="1"/>
      <w:numFmt w:val="bullet"/>
      <w:lvlText w:val="o"/>
      <w:lvlJc w:val="left"/>
      <w:pPr>
        <w:ind w:left="3807" w:hanging="360"/>
      </w:pPr>
      <w:rPr>
        <w:rFonts w:ascii="Courier New" w:hAnsi="Courier New" w:hint="default"/>
      </w:rPr>
    </w:lvl>
    <w:lvl w:ilvl="5" w:tplc="8F6CC328">
      <w:start w:val="1"/>
      <w:numFmt w:val="bullet"/>
      <w:lvlText w:val=""/>
      <w:lvlJc w:val="left"/>
      <w:pPr>
        <w:ind w:left="4527" w:hanging="360"/>
      </w:pPr>
      <w:rPr>
        <w:rFonts w:ascii="Wingdings" w:hAnsi="Wingdings" w:hint="default"/>
      </w:rPr>
    </w:lvl>
    <w:lvl w:ilvl="6" w:tplc="74EE44A2">
      <w:start w:val="1"/>
      <w:numFmt w:val="bullet"/>
      <w:lvlText w:val=""/>
      <w:lvlJc w:val="left"/>
      <w:pPr>
        <w:ind w:left="5247" w:hanging="360"/>
      </w:pPr>
      <w:rPr>
        <w:rFonts w:ascii="Symbol" w:hAnsi="Symbol" w:hint="default"/>
      </w:rPr>
    </w:lvl>
    <w:lvl w:ilvl="7" w:tplc="53FC5EF4">
      <w:start w:val="1"/>
      <w:numFmt w:val="bullet"/>
      <w:lvlText w:val="o"/>
      <w:lvlJc w:val="left"/>
      <w:pPr>
        <w:ind w:left="5967" w:hanging="360"/>
      </w:pPr>
      <w:rPr>
        <w:rFonts w:ascii="Courier New" w:hAnsi="Courier New" w:hint="default"/>
      </w:rPr>
    </w:lvl>
    <w:lvl w:ilvl="8" w:tplc="2DD0046A">
      <w:start w:val="1"/>
      <w:numFmt w:val="bullet"/>
      <w:lvlText w:val=""/>
      <w:lvlJc w:val="left"/>
      <w:pPr>
        <w:ind w:left="6687" w:hanging="360"/>
      </w:pPr>
      <w:rPr>
        <w:rFonts w:ascii="Wingdings" w:hAnsi="Wingdings" w:hint="default"/>
      </w:rPr>
    </w:lvl>
  </w:abstractNum>
  <w:abstractNum w:abstractNumId="17" w15:restartNumberingAfterBreak="0">
    <w:nsid w:val="450B7AE9"/>
    <w:multiLevelType w:val="hybridMultilevel"/>
    <w:tmpl w:val="0BC86522"/>
    <w:lvl w:ilvl="0" w:tplc="941205B2">
      <w:start w:val="1"/>
      <w:numFmt w:val="bullet"/>
      <w:lvlText w:val=""/>
      <w:lvlJc w:val="left"/>
      <w:pPr>
        <w:tabs>
          <w:tab w:val="num" w:pos="927"/>
        </w:tabs>
        <w:ind w:left="927" w:hanging="360"/>
      </w:pPr>
      <w:rPr>
        <w:rFonts w:ascii="Symbol" w:hAnsi="Symbol" w:hint="default"/>
        <w:sz w:val="20"/>
      </w:rPr>
    </w:lvl>
    <w:lvl w:ilvl="1" w:tplc="E72AE606" w:tentative="1">
      <w:start w:val="1"/>
      <w:numFmt w:val="bullet"/>
      <w:lvlText w:val="o"/>
      <w:lvlJc w:val="left"/>
      <w:pPr>
        <w:ind w:left="1647" w:hanging="360"/>
      </w:pPr>
      <w:rPr>
        <w:rFonts w:ascii="Courier New" w:hAnsi="Courier New" w:cs="Courier New" w:hint="default"/>
      </w:rPr>
    </w:lvl>
    <w:lvl w:ilvl="2" w:tplc="F1725926" w:tentative="1">
      <w:start w:val="1"/>
      <w:numFmt w:val="bullet"/>
      <w:lvlText w:val=""/>
      <w:lvlJc w:val="left"/>
      <w:pPr>
        <w:ind w:left="2367" w:hanging="360"/>
      </w:pPr>
      <w:rPr>
        <w:rFonts w:ascii="Wingdings" w:hAnsi="Wingdings" w:hint="default"/>
      </w:rPr>
    </w:lvl>
    <w:lvl w:ilvl="3" w:tplc="59EAD1A0" w:tentative="1">
      <w:start w:val="1"/>
      <w:numFmt w:val="bullet"/>
      <w:lvlText w:val=""/>
      <w:lvlJc w:val="left"/>
      <w:pPr>
        <w:ind w:left="3087" w:hanging="360"/>
      </w:pPr>
      <w:rPr>
        <w:rFonts w:ascii="Symbol" w:hAnsi="Symbol" w:hint="default"/>
      </w:rPr>
    </w:lvl>
    <w:lvl w:ilvl="4" w:tplc="933CFBF4" w:tentative="1">
      <w:start w:val="1"/>
      <w:numFmt w:val="bullet"/>
      <w:lvlText w:val="o"/>
      <w:lvlJc w:val="left"/>
      <w:pPr>
        <w:ind w:left="3807" w:hanging="360"/>
      </w:pPr>
      <w:rPr>
        <w:rFonts w:ascii="Courier New" w:hAnsi="Courier New" w:cs="Courier New" w:hint="default"/>
      </w:rPr>
    </w:lvl>
    <w:lvl w:ilvl="5" w:tplc="7D8CCB48" w:tentative="1">
      <w:start w:val="1"/>
      <w:numFmt w:val="bullet"/>
      <w:lvlText w:val=""/>
      <w:lvlJc w:val="left"/>
      <w:pPr>
        <w:ind w:left="4527" w:hanging="360"/>
      </w:pPr>
      <w:rPr>
        <w:rFonts w:ascii="Wingdings" w:hAnsi="Wingdings" w:hint="default"/>
      </w:rPr>
    </w:lvl>
    <w:lvl w:ilvl="6" w:tplc="47948250" w:tentative="1">
      <w:start w:val="1"/>
      <w:numFmt w:val="bullet"/>
      <w:lvlText w:val=""/>
      <w:lvlJc w:val="left"/>
      <w:pPr>
        <w:ind w:left="5247" w:hanging="360"/>
      </w:pPr>
      <w:rPr>
        <w:rFonts w:ascii="Symbol" w:hAnsi="Symbol" w:hint="default"/>
      </w:rPr>
    </w:lvl>
    <w:lvl w:ilvl="7" w:tplc="CAA01124" w:tentative="1">
      <w:start w:val="1"/>
      <w:numFmt w:val="bullet"/>
      <w:lvlText w:val="o"/>
      <w:lvlJc w:val="left"/>
      <w:pPr>
        <w:ind w:left="5967" w:hanging="360"/>
      </w:pPr>
      <w:rPr>
        <w:rFonts w:ascii="Courier New" w:hAnsi="Courier New" w:cs="Courier New" w:hint="default"/>
      </w:rPr>
    </w:lvl>
    <w:lvl w:ilvl="8" w:tplc="059EE930" w:tentative="1">
      <w:start w:val="1"/>
      <w:numFmt w:val="bullet"/>
      <w:lvlText w:val=""/>
      <w:lvlJc w:val="left"/>
      <w:pPr>
        <w:ind w:left="6687" w:hanging="360"/>
      </w:pPr>
      <w:rPr>
        <w:rFonts w:ascii="Wingdings" w:hAnsi="Wingdings" w:hint="default"/>
      </w:rPr>
    </w:lvl>
  </w:abstractNum>
  <w:abstractNum w:abstractNumId="18" w15:restartNumberingAfterBreak="0">
    <w:nsid w:val="474029AB"/>
    <w:multiLevelType w:val="hybridMultilevel"/>
    <w:tmpl w:val="74704FC0"/>
    <w:lvl w:ilvl="0" w:tplc="C4F68504">
      <w:start w:val="1"/>
      <w:numFmt w:val="bullet"/>
      <w:lvlText w:val=""/>
      <w:lvlJc w:val="left"/>
      <w:pPr>
        <w:ind w:left="1080" w:hanging="360"/>
      </w:pPr>
      <w:rPr>
        <w:rFonts w:ascii="Symbol" w:hAnsi="Symbol" w:hint="default"/>
      </w:rPr>
    </w:lvl>
    <w:lvl w:ilvl="1" w:tplc="56E03EFE" w:tentative="1">
      <w:start w:val="1"/>
      <w:numFmt w:val="bullet"/>
      <w:lvlText w:val="o"/>
      <w:lvlJc w:val="left"/>
      <w:pPr>
        <w:ind w:left="1800" w:hanging="360"/>
      </w:pPr>
      <w:rPr>
        <w:rFonts w:ascii="Courier New" w:hAnsi="Courier New" w:cs="Courier New" w:hint="default"/>
      </w:rPr>
    </w:lvl>
    <w:lvl w:ilvl="2" w:tplc="0D782D84" w:tentative="1">
      <w:start w:val="1"/>
      <w:numFmt w:val="bullet"/>
      <w:lvlText w:val=""/>
      <w:lvlJc w:val="left"/>
      <w:pPr>
        <w:ind w:left="2520" w:hanging="360"/>
      </w:pPr>
      <w:rPr>
        <w:rFonts w:ascii="Wingdings" w:hAnsi="Wingdings" w:hint="default"/>
      </w:rPr>
    </w:lvl>
    <w:lvl w:ilvl="3" w:tplc="69986FA2" w:tentative="1">
      <w:start w:val="1"/>
      <w:numFmt w:val="bullet"/>
      <w:lvlText w:val=""/>
      <w:lvlJc w:val="left"/>
      <w:pPr>
        <w:ind w:left="3240" w:hanging="360"/>
      </w:pPr>
      <w:rPr>
        <w:rFonts w:ascii="Symbol" w:hAnsi="Symbol" w:hint="default"/>
      </w:rPr>
    </w:lvl>
    <w:lvl w:ilvl="4" w:tplc="19BC9E04" w:tentative="1">
      <w:start w:val="1"/>
      <w:numFmt w:val="bullet"/>
      <w:lvlText w:val="o"/>
      <w:lvlJc w:val="left"/>
      <w:pPr>
        <w:ind w:left="3960" w:hanging="360"/>
      </w:pPr>
      <w:rPr>
        <w:rFonts w:ascii="Courier New" w:hAnsi="Courier New" w:cs="Courier New" w:hint="default"/>
      </w:rPr>
    </w:lvl>
    <w:lvl w:ilvl="5" w:tplc="87960260" w:tentative="1">
      <w:start w:val="1"/>
      <w:numFmt w:val="bullet"/>
      <w:lvlText w:val=""/>
      <w:lvlJc w:val="left"/>
      <w:pPr>
        <w:ind w:left="4680" w:hanging="360"/>
      </w:pPr>
      <w:rPr>
        <w:rFonts w:ascii="Wingdings" w:hAnsi="Wingdings" w:hint="default"/>
      </w:rPr>
    </w:lvl>
    <w:lvl w:ilvl="6" w:tplc="75188F52" w:tentative="1">
      <w:start w:val="1"/>
      <w:numFmt w:val="bullet"/>
      <w:lvlText w:val=""/>
      <w:lvlJc w:val="left"/>
      <w:pPr>
        <w:ind w:left="5400" w:hanging="360"/>
      </w:pPr>
      <w:rPr>
        <w:rFonts w:ascii="Symbol" w:hAnsi="Symbol" w:hint="default"/>
      </w:rPr>
    </w:lvl>
    <w:lvl w:ilvl="7" w:tplc="B6FED658" w:tentative="1">
      <w:start w:val="1"/>
      <w:numFmt w:val="bullet"/>
      <w:lvlText w:val="o"/>
      <w:lvlJc w:val="left"/>
      <w:pPr>
        <w:ind w:left="6120" w:hanging="360"/>
      </w:pPr>
      <w:rPr>
        <w:rFonts w:ascii="Courier New" w:hAnsi="Courier New" w:cs="Courier New" w:hint="default"/>
      </w:rPr>
    </w:lvl>
    <w:lvl w:ilvl="8" w:tplc="87A2CF2C" w:tentative="1">
      <w:start w:val="1"/>
      <w:numFmt w:val="bullet"/>
      <w:lvlText w:val=""/>
      <w:lvlJc w:val="left"/>
      <w:pPr>
        <w:ind w:left="6840" w:hanging="360"/>
      </w:pPr>
      <w:rPr>
        <w:rFonts w:ascii="Wingdings" w:hAnsi="Wingdings" w:hint="default"/>
      </w:rPr>
    </w:lvl>
  </w:abstractNum>
  <w:abstractNum w:abstractNumId="19" w15:restartNumberingAfterBreak="0">
    <w:nsid w:val="4BDA206E"/>
    <w:multiLevelType w:val="hybridMultilevel"/>
    <w:tmpl w:val="98FEE39E"/>
    <w:lvl w:ilvl="0" w:tplc="C8F603FC">
      <w:start w:val="1"/>
      <w:numFmt w:val="bullet"/>
      <w:lvlText w:val="o"/>
      <w:lvlJc w:val="left"/>
      <w:pPr>
        <w:ind w:left="720" w:hanging="360"/>
      </w:pPr>
      <w:rPr>
        <w:rFonts w:ascii="Courier New" w:hAnsi="Courier New" w:cs="Courier New" w:hint="default"/>
      </w:rPr>
    </w:lvl>
    <w:lvl w:ilvl="1" w:tplc="5044CC94" w:tentative="1">
      <w:start w:val="1"/>
      <w:numFmt w:val="bullet"/>
      <w:lvlText w:val="o"/>
      <w:lvlJc w:val="left"/>
      <w:pPr>
        <w:ind w:left="1440" w:hanging="360"/>
      </w:pPr>
      <w:rPr>
        <w:rFonts w:ascii="Courier New" w:hAnsi="Courier New" w:cs="Courier New" w:hint="default"/>
      </w:rPr>
    </w:lvl>
    <w:lvl w:ilvl="2" w:tplc="FEB4EA3C" w:tentative="1">
      <w:start w:val="1"/>
      <w:numFmt w:val="bullet"/>
      <w:lvlText w:val=""/>
      <w:lvlJc w:val="left"/>
      <w:pPr>
        <w:ind w:left="2160" w:hanging="360"/>
      </w:pPr>
      <w:rPr>
        <w:rFonts w:ascii="Wingdings" w:hAnsi="Wingdings" w:hint="default"/>
      </w:rPr>
    </w:lvl>
    <w:lvl w:ilvl="3" w:tplc="AEEC4402" w:tentative="1">
      <w:start w:val="1"/>
      <w:numFmt w:val="bullet"/>
      <w:lvlText w:val=""/>
      <w:lvlJc w:val="left"/>
      <w:pPr>
        <w:ind w:left="2880" w:hanging="360"/>
      </w:pPr>
      <w:rPr>
        <w:rFonts w:ascii="Symbol" w:hAnsi="Symbol" w:hint="default"/>
      </w:rPr>
    </w:lvl>
    <w:lvl w:ilvl="4" w:tplc="94863FE8" w:tentative="1">
      <w:start w:val="1"/>
      <w:numFmt w:val="bullet"/>
      <w:lvlText w:val="o"/>
      <w:lvlJc w:val="left"/>
      <w:pPr>
        <w:ind w:left="3600" w:hanging="360"/>
      </w:pPr>
      <w:rPr>
        <w:rFonts w:ascii="Courier New" w:hAnsi="Courier New" w:cs="Courier New" w:hint="default"/>
      </w:rPr>
    </w:lvl>
    <w:lvl w:ilvl="5" w:tplc="05586958" w:tentative="1">
      <w:start w:val="1"/>
      <w:numFmt w:val="bullet"/>
      <w:lvlText w:val=""/>
      <w:lvlJc w:val="left"/>
      <w:pPr>
        <w:ind w:left="4320" w:hanging="360"/>
      </w:pPr>
      <w:rPr>
        <w:rFonts w:ascii="Wingdings" w:hAnsi="Wingdings" w:hint="default"/>
      </w:rPr>
    </w:lvl>
    <w:lvl w:ilvl="6" w:tplc="BC3AA47C" w:tentative="1">
      <w:start w:val="1"/>
      <w:numFmt w:val="bullet"/>
      <w:lvlText w:val=""/>
      <w:lvlJc w:val="left"/>
      <w:pPr>
        <w:ind w:left="5040" w:hanging="360"/>
      </w:pPr>
      <w:rPr>
        <w:rFonts w:ascii="Symbol" w:hAnsi="Symbol" w:hint="default"/>
      </w:rPr>
    </w:lvl>
    <w:lvl w:ilvl="7" w:tplc="D74AC3F8" w:tentative="1">
      <w:start w:val="1"/>
      <w:numFmt w:val="bullet"/>
      <w:lvlText w:val="o"/>
      <w:lvlJc w:val="left"/>
      <w:pPr>
        <w:ind w:left="5760" w:hanging="360"/>
      </w:pPr>
      <w:rPr>
        <w:rFonts w:ascii="Courier New" w:hAnsi="Courier New" w:cs="Courier New" w:hint="default"/>
      </w:rPr>
    </w:lvl>
    <w:lvl w:ilvl="8" w:tplc="A57AC6BA" w:tentative="1">
      <w:start w:val="1"/>
      <w:numFmt w:val="bullet"/>
      <w:lvlText w:val=""/>
      <w:lvlJc w:val="left"/>
      <w:pPr>
        <w:ind w:left="6480" w:hanging="360"/>
      </w:pPr>
      <w:rPr>
        <w:rFonts w:ascii="Wingdings" w:hAnsi="Wingdings" w:hint="default"/>
      </w:rPr>
    </w:lvl>
  </w:abstractNum>
  <w:abstractNum w:abstractNumId="20" w15:restartNumberingAfterBreak="0">
    <w:nsid w:val="53163CD6"/>
    <w:multiLevelType w:val="hybridMultilevel"/>
    <w:tmpl w:val="53846EDA"/>
    <w:lvl w:ilvl="0" w:tplc="94785DAC">
      <w:start w:val="1"/>
      <w:numFmt w:val="bullet"/>
      <w:lvlText w:val=""/>
      <w:lvlJc w:val="left"/>
      <w:pPr>
        <w:ind w:left="720" w:hanging="360"/>
      </w:pPr>
      <w:rPr>
        <w:rFonts w:ascii="Symbol" w:hAnsi="Symbol" w:hint="default"/>
      </w:rPr>
    </w:lvl>
    <w:lvl w:ilvl="1" w:tplc="00FE89DE" w:tentative="1">
      <w:start w:val="1"/>
      <w:numFmt w:val="bullet"/>
      <w:lvlText w:val="o"/>
      <w:lvlJc w:val="left"/>
      <w:pPr>
        <w:ind w:left="1440" w:hanging="360"/>
      </w:pPr>
      <w:rPr>
        <w:rFonts w:ascii="Courier New" w:hAnsi="Courier New" w:cs="Courier New" w:hint="default"/>
      </w:rPr>
    </w:lvl>
    <w:lvl w:ilvl="2" w:tplc="6FC8E43C" w:tentative="1">
      <w:start w:val="1"/>
      <w:numFmt w:val="bullet"/>
      <w:lvlText w:val=""/>
      <w:lvlJc w:val="left"/>
      <w:pPr>
        <w:ind w:left="2160" w:hanging="360"/>
      </w:pPr>
      <w:rPr>
        <w:rFonts w:ascii="Wingdings" w:hAnsi="Wingdings" w:hint="default"/>
      </w:rPr>
    </w:lvl>
    <w:lvl w:ilvl="3" w:tplc="8FECB750" w:tentative="1">
      <w:start w:val="1"/>
      <w:numFmt w:val="bullet"/>
      <w:lvlText w:val=""/>
      <w:lvlJc w:val="left"/>
      <w:pPr>
        <w:ind w:left="2880" w:hanging="360"/>
      </w:pPr>
      <w:rPr>
        <w:rFonts w:ascii="Symbol" w:hAnsi="Symbol" w:hint="default"/>
      </w:rPr>
    </w:lvl>
    <w:lvl w:ilvl="4" w:tplc="02003722" w:tentative="1">
      <w:start w:val="1"/>
      <w:numFmt w:val="bullet"/>
      <w:lvlText w:val="o"/>
      <w:lvlJc w:val="left"/>
      <w:pPr>
        <w:ind w:left="3600" w:hanging="360"/>
      </w:pPr>
      <w:rPr>
        <w:rFonts w:ascii="Courier New" w:hAnsi="Courier New" w:cs="Courier New" w:hint="default"/>
      </w:rPr>
    </w:lvl>
    <w:lvl w:ilvl="5" w:tplc="94F4D0EE" w:tentative="1">
      <w:start w:val="1"/>
      <w:numFmt w:val="bullet"/>
      <w:lvlText w:val=""/>
      <w:lvlJc w:val="left"/>
      <w:pPr>
        <w:ind w:left="4320" w:hanging="360"/>
      </w:pPr>
      <w:rPr>
        <w:rFonts w:ascii="Wingdings" w:hAnsi="Wingdings" w:hint="default"/>
      </w:rPr>
    </w:lvl>
    <w:lvl w:ilvl="6" w:tplc="DEA637B2" w:tentative="1">
      <w:start w:val="1"/>
      <w:numFmt w:val="bullet"/>
      <w:lvlText w:val=""/>
      <w:lvlJc w:val="left"/>
      <w:pPr>
        <w:ind w:left="5040" w:hanging="360"/>
      </w:pPr>
      <w:rPr>
        <w:rFonts w:ascii="Symbol" w:hAnsi="Symbol" w:hint="default"/>
      </w:rPr>
    </w:lvl>
    <w:lvl w:ilvl="7" w:tplc="0164BFBA" w:tentative="1">
      <w:start w:val="1"/>
      <w:numFmt w:val="bullet"/>
      <w:lvlText w:val="o"/>
      <w:lvlJc w:val="left"/>
      <w:pPr>
        <w:ind w:left="5760" w:hanging="360"/>
      </w:pPr>
      <w:rPr>
        <w:rFonts w:ascii="Courier New" w:hAnsi="Courier New" w:cs="Courier New" w:hint="default"/>
      </w:rPr>
    </w:lvl>
    <w:lvl w:ilvl="8" w:tplc="D79E5E50" w:tentative="1">
      <w:start w:val="1"/>
      <w:numFmt w:val="bullet"/>
      <w:lvlText w:val=""/>
      <w:lvlJc w:val="left"/>
      <w:pPr>
        <w:ind w:left="6480" w:hanging="360"/>
      </w:pPr>
      <w:rPr>
        <w:rFonts w:ascii="Wingdings" w:hAnsi="Wingdings" w:hint="default"/>
      </w:rPr>
    </w:lvl>
  </w:abstractNum>
  <w:abstractNum w:abstractNumId="21" w15:restartNumberingAfterBreak="0">
    <w:nsid w:val="53552660"/>
    <w:multiLevelType w:val="multilevel"/>
    <w:tmpl w:val="C54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A14375"/>
    <w:multiLevelType w:val="multilevel"/>
    <w:tmpl w:val="60D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FF6470"/>
    <w:multiLevelType w:val="hybridMultilevel"/>
    <w:tmpl w:val="D6007E36"/>
    <w:lvl w:ilvl="0" w:tplc="238055D2">
      <w:start w:val="1"/>
      <w:numFmt w:val="bullet"/>
      <w:lvlText w:val=""/>
      <w:lvlJc w:val="left"/>
      <w:pPr>
        <w:ind w:left="720" w:hanging="360"/>
      </w:pPr>
      <w:rPr>
        <w:rFonts w:ascii="Symbol" w:hAnsi="Symbol" w:hint="default"/>
      </w:rPr>
    </w:lvl>
    <w:lvl w:ilvl="1" w:tplc="F4F4B476" w:tentative="1">
      <w:start w:val="1"/>
      <w:numFmt w:val="bullet"/>
      <w:lvlText w:val="o"/>
      <w:lvlJc w:val="left"/>
      <w:pPr>
        <w:ind w:left="1440" w:hanging="360"/>
      </w:pPr>
      <w:rPr>
        <w:rFonts w:ascii="Courier New" w:hAnsi="Courier New" w:cs="Courier New" w:hint="default"/>
      </w:rPr>
    </w:lvl>
    <w:lvl w:ilvl="2" w:tplc="B3A094F8" w:tentative="1">
      <w:start w:val="1"/>
      <w:numFmt w:val="bullet"/>
      <w:lvlText w:val=""/>
      <w:lvlJc w:val="left"/>
      <w:pPr>
        <w:ind w:left="2160" w:hanging="360"/>
      </w:pPr>
      <w:rPr>
        <w:rFonts w:ascii="Wingdings" w:hAnsi="Wingdings" w:hint="default"/>
      </w:rPr>
    </w:lvl>
    <w:lvl w:ilvl="3" w:tplc="817AA21E" w:tentative="1">
      <w:start w:val="1"/>
      <w:numFmt w:val="bullet"/>
      <w:lvlText w:val=""/>
      <w:lvlJc w:val="left"/>
      <w:pPr>
        <w:ind w:left="2880" w:hanging="360"/>
      </w:pPr>
      <w:rPr>
        <w:rFonts w:ascii="Symbol" w:hAnsi="Symbol" w:hint="default"/>
      </w:rPr>
    </w:lvl>
    <w:lvl w:ilvl="4" w:tplc="F98277AA" w:tentative="1">
      <w:start w:val="1"/>
      <w:numFmt w:val="bullet"/>
      <w:lvlText w:val="o"/>
      <w:lvlJc w:val="left"/>
      <w:pPr>
        <w:ind w:left="3600" w:hanging="360"/>
      </w:pPr>
      <w:rPr>
        <w:rFonts w:ascii="Courier New" w:hAnsi="Courier New" w:cs="Courier New" w:hint="default"/>
      </w:rPr>
    </w:lvl>
    <w:lvl w:ilvl="5" w:tplc="27626076" w:tentative="1">
      <w:start w:val="1"/>
      <w:numFmt w:val="bullet"/>
      <w:lvlText w:val=""/>
      <w:lvlJc w:val="left"/>
      <w:pPr>
        <w:ind w:left="4320" w:hanging="360"/>
      </w:pPr>
      <w:rPr>
        <w:rFonts w:ascii="Wingdings" w:hAnsi="Wingdings" w:hint="default"/>
      </w:rPr>
    </w:lvl>
    <w:lvl w:ilvl="6" w:tplc="EDD82AC6" w:tentative="1">
      <w:start w:val="1"/>
      <w:numFmt w:val="bullet"/>
      <w:lvlText w:val=""/>
      <w:lvlJc w:val="left"/>
      <w:pPr>
        <w:ind w:left="5040" w:hanging="360"/>
      </w:pPr>
      <w:rPr>
        <w:rFonts w:ascii="Symbol" w:hAnsi="Symbol" w:hint="default"/>
      </w:rPr>
    </w:lvl>
    <w:lvl w:ilvl="7" w:tplc="7B643F26" w:tentative="1">
      <w:start w:val="1"/>
      <w:numFmt w:val="bullet"/>
      <w:lvlText w:val="o"/>
      <w:lvlJc w:val="left"/>
      <w:pPr>
        <w:ind w:left="5760" w:hanging="360"/>
      </w:pPr>
      <w:rPr>
        <w:rFonts w:ascii="Courier New" w:hAnsi="Courier New" w:cs="Courier New" w:hint="default"/>
      </w:rPr>
    </w:lvl>
    <w:lvl w:ilvl="8" w:tplc="11DEAF8C" w:tentative="1">
      <w:start w:val="1"/>
      <w:numFmt w:val="bullet"/>
      <w:lvlText w:val=""/>
      <w:lvlJc w:val="left"/>
      <w:pPr>
        <w:ind w:left="6480" w:hanging="360"/>
      </w:pPr>
      <w:rPr>
        <w:rFonts w:ascii="Wingdings" w:hAnsi="Wingdings" w:hint="default"/>
      </w:rPr>
    </w:lvl>
  </w:abstractNum>
  <w:abstractNum w:abstractNumId="24" w15:restartNumberingAfterBreak="0">
    <w:nsid w:val="63BF5B59"/>
    <w:multiLevelType w:val="hybridMultilevel"/>
    <w:tmpl w:val="81AC1302"/>
    <w:lvl w:ilvl="0" w:tplc="8E06E7CE">
      <w:start w:val="1"/>
      <w:numFmt w:val="bullet"/>
      <w:lvlText w:val=""/>
      <w:lvlJc w:val="left"/>
      <w:pPr>
        <w:ind w:left="720" w:hanging="360"/>
      </w:pPr>
      <w:rPr>
        <w:rFonts w:ascii="Symbol" w:hAnsi="Symbol" w:hint="default"/>
      </w:rPr>
    </w:lvl>
    <w:lvl w:ilvl="1" w:tplc="6854C24E" w:tentative="1">
      <w:start w:val="1"/>
      <w:numFmt w:val="bullet"/>
      <w:lvlText w:val="o"/>
      <w:lvlJc w:val="left"/>
      <w:pPr>
        <w:ind w:left="1440" w:hanging="360"/>
      </w:pPr>
      <w:rPr>
        <w:rFonts w:ascii="Courier New" w:hAnsi="Courier New" w:cs="Courier New" w:hint="default"/>
      </w:rPr>
    </w:lvl>
    <w:lvl w:ilvl="2" w:tplc="B3BEF8BA" w:tentative="1">
      <w:start w:val="1"/>
      <w:numFmt w:val="bullet"/>
      <w:lvlText w:val=""/>
      <w:lvlJc w:val="left"/>
      <w:pPr>
        <w:ind w:left="2160" w:hanging="360"/>
      </w:pPr>
      <w:rPr>
        <w:rFonts w:ascii="Wingdings" w:hAnsi="Wingdings" w:hint="default"/>
      </w:rPr>
    </w:lvl>
    <w:lvl w:ilvl="3" w:tplc="89D8A0DC" w:tentative="1">
      <w:start w:val="1"/>
      <w:numFmt w:val="bullet"/>
      <w:lvlText w:val=""/>
      <w:lvlJc w:val="left"/>
      <w:pPr>
        <w:ind w:left="2880" w:hanging="360"/>
      </w:pPr>
      <w:rPr>
        <w:rFonts w:ascii="Symbol" w:hAnsi="Symbol" w:hint="default"/>
      </w:rPr>
    </w:lvl>
    <w:lvl w:ilvl="4" w:tplc="8E9C9C36" w:tentative="1">
      <w:start w:val="1"/>
      <w:numFmt w:val="bullet"/>
      <w:lvlText w:val="o"/>
      <w:lvlJc w:val="left"/>
      <w:pPr>
        <w:ind w:left="3600" w:hanging="360"/>
      </w:pPr>
      <w:rPr>
        <w:rFonts w:ascii="Courier New" w:hAnsi="Courier New" w:cs="Courier New" w:hint="default"/>
      </w:rPr>
    </w:lvl>
    <w:lvl w:ilvl="5" w:tplc="40E2AD8E" w:tentative="1">
      <w:start w:val="1"/>
      <w:numFmt w:val="bullet"/>
      <w:lvlText w:val=""/>
      <w:lvlJc w:val="left"/>
      <w:pPr>
        <w:ind w:left="4320" w:hanging="360"/>
      </w:pPr>
      <w:rPr>
        <w:rFonts w:ascii="Wingdings" w:hAnsi="Wingdings" w:hint="default"/>
      </w:rPr>
    </w:lvl>
    <w:lvl w:ilvl="6" w:tplc="9AB0F17E" w:tentative="1">
      <w:start w:val="1"/>
      <w:numFmt w:val="bullet"/>
      <w:lvlText w:val=""/>
      <w:lvlJc w:val="left"/>
      <w:pPr>
        <w:ind w:left="5040" w:hanging="360"/>
      </w:pPr>
      <w:rPr>
        <w:rFonts w:ascii="Symbol" w:hAnsi="Symbol" w:hint="default"/>
      </w:rPr>
    </w:lvl>
    <w:lvl w:ilvl="7" w:tplc="08CA6D7E" w:tentative="1">
      <w:start w:val="1"/>
      <w:numFmt w:val="bullet"/>
      <w:lvlText w:val="o"/>
      <w:lvlJc w:val="left"/>
      <w:pPr>
        <w:ind w:left="5760" w:hanging="360"/>
      </w:pPr>
      <w:rPr>
        <w:rFonts w:ascii="Courier New" w:hAnsi="Courier New" w:cs="Courier New" w:hint="default"/>
      </w:rPr>
    </w:lvl>
    <w:lvl w:ilvl="8" w:tplc="D7E2B452" w:tentative="1">
      <w:start w:val="1"/>
      <w:numFmt w:val="bullet"/>
      <w:lvlText w:val=""/>
      <w:lvlJc w:val="left"/>
      <w:pPr>
        <w:ind w:left="6480" w:hanging="360"/>
      </w:pPr>
      <w:rPr>
        <w:rFonts w:ascii="Wingdings" w:hAnsi="Wingdings" w:hint="default"/>
      </w:rPr>
    </w:lvl>
  </w:abstractNum>
  <w:abstractNum w:abstractNumId="25" w15:restartNumberingAfterBreak="0">
    <w:nsid w:val="72C00D62"/>
    <w:multiLevelType w:val="hybridMultilevel"/>
    <w:tmpl w:val="2610834E"/>
    <w:lvl w:ilvl="0" w:tplc="51D82A86">
      <w:start w:val="1"/>
      <w:numFmt w:val="bullet"/>
      <w:lvlText w:val=""/>
      <w:lvlJc w:val="left"/>
      <w:pPr>
        <w:ind w:left="1080" w:hanging="360"/>
      </w:pPr>
      <w:rPr>
        <w:rFonts w:ascii="Symbol" w:hAnsi="Symbol" w:hint="default"/>
      </w:rPr>
    </w:lvl>
    <w:lvl w:ilvl="1" w:tplc="DB0622FA" w:tentative="1">
      <w:start w:val="1"/>
      <w:numFmt w:val="bullet"/>
      <w:lvlText w:val="o"/>
      <w:lvlJc w:val="left"/>
      <w:pPr>
        <w:ind w:left="1800" w:hanging="360"/>
      </w:pPr>
      <w:rPr>
        <w:rFonts w:ascii="Courier New" w:hAnsi="Courier New" w:cs="Courier New" w:hint="default"/>
      </w:rPr>
    </w:lvl>
    <w:lvl w:ilvl="2" w:tplc="33327632" w:tentative="1">
      <w:start w:val="1"/>
      <w:numFmt w:val="bullet"/>
      <w:lvlText w:val=""/>
      <w:lvlJc w:val="left"/>
      <w:pPr>
        <w:ind w:left="2520" w:hanging="360"/>
      </w:pPr>
      <w:rPr>
        <w:rFonts w:ascii="Wingdings" w:hAnsi="Wingdings" w:hint="default"/>
      </w:rPr>
    </w:lvl>
    <w:lvl w:ilvl="3" w:tplc="E47AAEEA" w:tentative="1">
      <w:start w:val="1"/>
      <w:numFmt w:val="bullet"/>
      <w:lvlText w:val=""/>
      <w:lvlJc w:val="left"/>
      <w:pPr>
        <w:ind w:left="3240" w:hanging="360"/>
      </w:pPr>
      <w:rPr>
        <w:rFonts w:ascii="Symbol" w:hAnsi="Symbol" w:hint="default"/>
      </w:rPr>
    </w:lvl>
    <w:lvl w:ilvl="4" w:tplc="FA6A3FCC" w:tentative="1">
      <w:start w:val="1"/>
      <w:numFmt w:val="bullet"/>
      <w:lvlText w:val="o"/>
      <w:lvlJc w:val="left"/>
      <w:pPr>
        <w:ind w:left="3960" w:hanging="360"/>
      </w:pPr>
      <w:rPr>
        <w:rFonts w:ascii="Courier New" w:hAnsi="Courier New" w:cs="Courier New" w:hint="default"/>
      </w:rPr>
    </w:lvl>
    <w:lvl w:ilvl="5" w:tplc="F4AAE07A" w:tentative="1">
      <w:start w:val="1"/>
      <w:numFmt w:val="bullet"/>
      <w:lvlText w:val=""/>
      <w:lvlJc w:val="left"/>
      <w:pPr>
        <w:ind w:left="4680" w:hanging="360"/>
      </w:pPr>
      <w:rPr>
        <w:rFonts w:ascii="Wingdings" w:hAnsi="Wingdings" w:hint="default"/>
      </w:rPr>
    </w:lvl>
    <w:lvl w:ilvl="6" w:tplc="5C5A7C12" w:tentative="1">
      <w:start w:val="1"/>
      <w:numFmt w:val="bullet"/>
      <w:lvlText w:val=""/>
      <w:lvlJc w:val="left"/>
      <w:pPr>
        <w:ind w:left="5400" w:hanging="360"/>
      </w:pPr>
      <w:rPr>
        <w:rFonts w:ascii="Symbol" w:hAnsi="Symbol" w:hint="default"/>
      </w:rPr>
    </w:lvl>
    <w:lvl w:ilvl="7" w:tplc="2A1017AE" w:tentative="1">
      <w:start w:val="1"/>
      <w:numFmt w:val="bullet"/>
      <w:lvlText w:val="o"/>
      <w:lvlJc w:val="left"/>
      <w:pPr>
        <w:ind w:left="6120" w:hanging="360"/>
      </w:pPr>
      <w:rPr>
        <w:rFonts w:ascii="Courier New" w:hAnsi="Courier New" w:cs="Courier New" w:hint="default"/>
      </w:rPr>
    </w:lvl>
    <w:lvl w:ilvl="8" w:tplc="D0FCF118" w:tentative="1">
      <w:start w:val="1"/>
      <w:numFmt w:val="bullet"/>
      <w:lvlText w:val=""/>
      <w:lvlJc w:val="left"/>
      <w:pPr>
        <w:ind w:left="6840" w:hanging="360"/>
      </w:pPr>
      <w:rPr>
        <w:rFonts w:ascii="Wingdings" w:hAnsi="Wingdings" w:hint="default"/>
      </w:rPr>
    </w:lvl>
  </w:abstractNum>
  <w:abstractNum w:abstractNumId="26" w15:restartNumberingAfterBreak="0">
    <w:nsid w:val="739905C9"/>
    <w:multiLevelType w:val="hybridMultilevel"/>
    <w:tmpl w:val="5CCEDB20"/>
    <w:lvl w:ilvl="0" w:tplc="47D63BFC">
      <w:start w:val="1"/>
      <w:numFmt w:val="bullet"/>
      <w:lvlText w:val=""/>
      <w:lvlJc w:val="left"/>
      <w:pPr>
        <w:ind w:left="720" w:hanging="360"/>
      </w:pPr>
      <w:rPr>
        <w:rFonts w:ascii="Symbol" w:hAnsi="Symbol" w:hint="default"/>
      </w:rPr>
    </w:lvl>
    <w:lvl w:ilvl="1" w:tplc="AD344B7A" w:tentative="1">
      <w:start w:val="1"/>
      <w:numFmt w:val="bullet"/>
      <w:lvlText w:val="o"/>
      <w:lvlJc w:val="left"/>
      <w:pPr>
        <w:ind w:left="1440" w:hanging="360"/>
      </w:pPr>
      <w:rPr>
        <w:rFonts w:ascii="Courier New" w:hAnsi="Courier New" w:cs="Courier New" w:hint="default"/>
      </w:rPr>
    </w:lvl>
    <w:lvl w:ilvl="2" w:tplc="E99C8D26" w:tentative="1">
      <w:start w:val="1"/>
      <w:numFmt w:val="bullet"/>
      <w:lvlText w:val=""/>
      <w:lvlJc w:val="left"/>
      <w:pPr>
        <w:ind w:left="2160" w:hanging="360"/>
      </w:pPr>
      <w:rPr>
        <w:rFonts w:ascii="Wingdings" w:hAnsi="Wingdings" w:hint="default"/>
      </w:rPr>
    </w:lvl>
    <w:lvl w:ilvl="3" w:tplc="8E6EA2BE" w:tentative="1">
      <w:start w:val="1"/>
      <w:numFmt w:val="bullet"/>
      <w:lvlText w:val=""/>
      <w:lvlJc w:val="left"/>
      <w:pPr>
        <w:ind w:left="2880" w:hanging="360"/>
      </w:pPr>
      <w:rPr>
        <w:rFonts w:ascii="Symbol" w:hAnsi="Symbol" w:hint="default"/>
      </w:rPr>
    </w:lvl>
    <w:lvl w:ilvl="4" w:tplc="F0442020" w:tentative="1">
      <w:start w:val="1"/>
      <w:numFmt w:val="bullet"/>
      <w:lvlText w:val="o"/>
      <w:lvlJc w:val="left"/>
      <w:pPr>
        <w:ind w:left="3600" w:hanging="360"/>
      </w:pPr>
      <w:rPr>
        <w:rFonts w:ascii="Courier New" w:hAnsi="Courier New" w:cs="Courier New" w:hint="default"/>
      </w:rPr>
    </w:lvl>
    <w:lvl w:ilvl="5" w:tplc="AFCE0F9C" w:tentative="1">
      <w:start w:val="1"/>
      <w:numFmt w:val="bullet"/>
      <w:lvlText w:val=""/>
      <w:lvlJc w:val="left"/>
      <w:pPr>
        <w:ind w:left="4320" w:hanging="360"/>
      </w:pPr>
      <w:rPr>
        <w:rFonts w:ascii="Wingdings" w:hAnsi="Wingdings" w:hint="default"/>
      </w:rPr>
    </w:lvl>
    <w:lvl w:ilvl="6" w:tplc="595693F2" w:tentative="1">
      <w:start w:val="1"/>
      <w:numFmt w:val="bullet"/>
      <w:lvlText w:val=""/>
      <w:lvlJc w:val="left"/>
      <w:pPr>
        <w:ind w:left="5040" w:hanging="360"/>
      </w:pPr>
      <w:rPr>
        <w:rFonts w:ascii="Symbol" w:hAnsi="Symbol" w:hint="default"/>
      </w:rPr>
    </w:lvl>
    <w:lvl w:ilvl="7" w:tplc="2C3ECF7A" w:tentative="1">
      <w:start w:val="1"/>
      <w:numFmt w:val="bullet"/>
      <w:lvlText w:val="o"/>
      <w:lvlJc w:val="left"/>
      <w:pPr>
        <w:ind w:left="5760" w:hanging="360"/>
      </w:pPr>
      <w:rPr>
        <w:rFonts w:ascii="Courier New" w:hAnsi="Courier New" w:cs="Courier New" w:hint="default"/>
      </w:rPr>
    </w:lvl>
    <w:lvl w:ilvl="8" w:tplc="2F3ECB66" w:tentative="1">
      <w:start w:val="1"/>
      <w:numFmt w:val="bullet"/>
      <w:lvlText w:val=""/>
      <w:lvlJc w:val="left"/>
      <w:pPr>
        <w:ind w:left="6480" w:hanging="360"/>
      </w:pPr>
      <w:rPr>
        <w:rFonts w:ascii="Wingdings" w:hAnsi="Wingdings" w:hint="default"/>
      </w:rPr>
    </w:lvl>
  </w:abstractNum>
  <w:num w:numId="1" w16cid:durableId="1183743196">
    <w:abstractNumId w:val="9"/>
  </w:num>
  <w:num w:numId="2" w16cid:durableId="1234461860">
    <w:abstractNumId w:val="7"/>
  </w:num>
  <w:num w:numId="3" w16cid:durableId="1903175321">
    <w:abstractNumId w:val="26"/>
  </w:num>
  <w:num w:numId="4" w16cid:durableId="302125360">
    <w:abstractNumId w:val="4"/>
  </w:num>
  <w:num w:numId="5" w16cid:durableId="494996273">
    <w:abstractNumId w:val="14"/>
  </w:num>
  <w:num w:numId="6" w16cid:durableId="595795245">
    <w:abstractNumId w:val="8"/>
  </w:num>
  <w:num w:numId="7" w16cid:durableId="804933010">
    <w:abstractNumId w:val="3"/>
  </w:num>
  <w:num w:numId="8" w16cid:durableId="1897931803">
    <w:abstractNumId w:val="19"/>
  </w:num>
  <w:num w:numId="9" w16cid:durableId="88356848">
    <w:abstractNumId w:val="11"/>
  </w:num>
  <w:num w:numId="10" w16cid:durableId="1624383735">
    <w:abstractNumId w:val="23"/>
  </w:num>
  <w:num w:numId="11" w16cid:durableId="1737700508">
    <w:abstractNumId w:val="2"/>
  </w:num>
  <w:num w:numId="12" w16cid:durableId="389034405">
    <w:abstractNumId w:val="16"/>
  </w:num>
  <w:num w:numId="13" w16cid:durableId="188227243">
    <w:abstractNumId w:val="0"/>
  </w:num>
  <w:num w:numId="14" w16cid:durableId="617184682">
    <w:abstractNumId w:val="18"/>
  </w:num>
  <w:num w:numId="15" w16cid:durableId="1738818735">
    <w:abstractNumId w:val="13"/>
  </w:num>
  <w:num w:numId="16" w16cid:durableId="770776931">
    <w:abstractNumId w:val="24"/>
  </w:num>
  <w:num w:numId="17" w16cid:durableId="573779126">
    <w:abstractNumId w:val="17"/>
  </w:num>
  <w:num w:numId="18" w16cid:durableId="419955694">
    <w:abstractNumId w:val="25"/>
  </w:num>
  <w:num w:numId="19" w16cid:durableId="163322044">
    <w:abstractNumId w:val="6"/>
  </w:num>
  <w:num w:numId="20" w16cid:durableId="1437284056">
    <w:abstractNumId w:val="12"/>
  </w:num>
  <w:num w:numId="21" w16cid:durableId="1131825185">
    <w:abstractNumId w:val="20"/>
  </w:num>
  <w:num w:numId="22" w16cid:durableId="2023773883">
    <w:abstractNumId w:val="15"/>
  </w:num>
  <w:num w:numId="23" w16cid:durableId="431753176">
    <w:abstractNumId w:val="1"/>
  </w:num>
  <w:num w:numId="24" w16cid:durableId="1475373014">
    <w:abstractNumId w:val="5"/>
  </w:num>
  <w:num w:numId="25" w16cid:durableId="1921285991">
    <w:abstractNumId w:val="21"/>
  </w:num>
  <w:num w:numId="26" w16cid:durableId="1573807772">
    <w:abstractNumId w:val="22"/>
  </w:num>
  <w:num w:numId="27" w16cid:durableId="10816789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21BEE"/>
    <w:rsid w:val="000234EC"/>
    <w:rsid w:val="00026A3D"/>
    <w:rsid w:val="00026CB7"/>
    <w:rsid w:val="000324E6"/>
    <w:rsid w:val="00034365"/>
    <w:rsid w:val="000434B9"/>
    <w:rsid w:val="000522A1"/>
    <w:rsid w:val="000541D5"/>
    <w:rsid w:val="00057FED"/>
    <w:rsid w:val="000763EA"/>
    <w:rsid w:val="00076B51"/>
    <w:rsid w:val="00093EF9"/>
    <w:rsid w:val="0009728D"/>
    <w:rsid w:val="000A04A2"/>
    <w:rsid w:val="000A2AC2"/>
    <w:rsid w:val="000A4AD5"/>
    <w:rsid w:val="000A73BF"/>
    <w:rsid w:val="000B1D4C"/>
    <w:rsid w:val="000C7AE3"/>
    <w:rsid w:val="000D1A51"/>
    <w:rsid w:val="000D2D90"/>
    <w:rsid w:val="000D73A4"/>
    <w:rsid w:val="000E1DE8"/>
    <w:rsid w:val="000E6940"/>
    <w:rsid w:val="00101EFD"/>
    <w:rsid w:val="00103EDC"/>
    <w:rsid w:val="00105377"/>
    <w:rsid w:val="00115466"/>
    <w:rsid w:val="0011652D"/>
    <w:rsid w:val="00116CE4"/>
    <w:rsid w:val="00117281"/>
    <w:rsid w:val="001329E1"/>
    <w:rsid w:val="001428CA"/>
    <w:rsid w:val="00143EAF"/>
    <w:rsid w:val="00147EF5"/>
    <w:rsid w:val="00154671"/>
    <w:rsid w:val="001610CE"/>
    <w:rsid w:val="0017165D"/>
    <w:rsid w:val="00193D13"/>
    <w:rsid w:val="001A2E55"/>
    <w:rsid w:val="001C3387"/>
    <w:rsid w:val="001C475C"/>
    <w:rsid w:val="001D49BC"/>
    <w:rsid w:val="001E496F"/>
    <w:rsid w:val="001F4B6E"/>
    <w:rsid w:val="001F77C7"/>
    <w:rsid w:val="00240155"/>
    <w:rsid w:val="00256F04"/>
    <w:rsid w:val="00281DA9"/>
    <w:rsid w:val="00283337"/>
    <w:rsid w:val="0028352B"/>
    <w:rsid w:val="00286AB0"/>
    <w:rsid w:val="00286F96"/>
    <w:rsid w:val="00292391"/>
    <w:rsid w:val="002A3264"/>
    <w:rsid w:val="002A3A46"/>
    <w:rsid w:val="002A5417"/>
    <w:rsid w:val="002B12C9"/>
    <w:rsid w:val="002B638F"/>
    <w:rsid w:val="002D4F45"/>
    <w:rsid w:val="002D5B9C"/>
    <w:rsid w:val="00302ED9"/>
    <w:rsid w:val="00314E64"/>
    <w:rsid w:val="00316EC4"/>
    <w:rsid w:val="00323C8C"/>
    <w:rsid w:val="00326E2D"/>
    <w:rsid w:val="003278E1"/>
    <w:rsid w:val="00327C42"/>
    <w:rsid w:val="00343044"/>
    <w:rsid w:val="00350618"/>
    <w:rsid w:val="0035146E"/>
    <w:rsid w:val="00352E1C"/>
    <w:rsid w:val="00366B8E"/>
    <w:rsid w:val="003867B9"/>
    <w:rsid w:val="00397342"/>
    <w:rsid w:val="003B2700"/>
    <w:rsid w:val="003B7FB8"/>
    <w:rsid w:val="003C2544"/>
    <w:rsid w:val="003C5515"/>
    <w:rsid w:val="003D170D"/>
    <w:rsid w:val="003D1F26"/>
    <w:rsid w:val="003D6EA3"/>
    <w:rsid w:val="003F062E"/>
    <w:rsid w:val="003F398A"/>
    <w:rsid w:val="003F4619"/>
    <w:rsid w:val="00402E5D"/>
    <w:rsid w:val="004341E5"/>
    <w:rsid w:val="0044090E"/>
    <w:rsid w:val="00441757"/>
    <w:rsid w:val="0044213C"/>
    <w:rsid w:val="00445FE0"/>
    <w:rsid w:val="004469C2"/>
    <w:rsid w:val="00450BD4"/>
    <w:rsid w:val="004557A0"/>
    <w:rsid w:val="0045782B"/>
    <w:rsid w:val="00461D18"/>
    <w:rsid w:val="00463C96"/>
    <w:rsid w:val="0046463B"/>
    <w:rsid w:val="00465D50"/>
    <w:rsid w:val="00472217"/>
    <w:rsid w:val="00472B96"/>
    <w:rsid w:val="00476A58"/>
    <w:rsid w:val="00480CA2"/>
    <w:rsid w:val="00481B22"/>
    <w:rsid w:val="00484377"/>
    <w:rsid w:val="00486136"/>
    <w:rsid w:val="004955BA"/>
    <w:rsid w:val="004A2116"/>
    <w:rsid w:val="004A3A1D"/>
    <w:rsid w:val="004A3BE7"/>
    <w:rsid w:val="004B433C"/>
    <w:rsid w:val="004B6E53"/>
    <w:rsid w:val="004D3721"/>
    <w:rsid w:val="004D583C"/>
    <w:rsid w:val="004E375F"/>
    <w:rsid w:val="0050125C"/>
    <w:rsid w:val="00504BA0"/>
    <w:rsid w:val="0051184F"/>
    <w:rsid w:val="00522BAE"/>
    <w:rsid w:val="00522CED"/>
    <w:rsid w:val="005379D8"/>
    <w:rsid w:val="00550EFE"/>
    <w:rsid w:val="0056137B"/>
    <w:rsid w:val="00562EF7"/>
    <w:rsid w:val="005635A4"/>
    <w:rsid w:val="005718B1"/>
    <w:rsid w:val="0058530A"/>
    <w:rsid w:val="005872B2"/>
    <w:rsid w:val="00590001"/>
    <w:rsid w:val="005A3B82"/>
    <w:rsid w:val="005A6FC8"/>
    <w:rsid w:val="005B163D"/>
    <w:rsid w:val="005B27F8"/>
    <w:rsid w:val="005C0AEE"/>
    <w:rsid w:val="005C1360"/>
    <w:rsid w:val="005C14C7"/>
    <w:rsid w:val="005C1DDA"/>
    <w:rsid w:val="005C7296"/>
    <w:rsid w:val="005D3167"/>
    <w:rsid w:val="005D5370"/>
    <w:rsid w:val="005F60E4"/>
    <w:rsid w:val="006013C1"/>
    <w:rsid w:val="00602CD0"/>
    <w:rsid w:val="00606B7F"/>
    <w:rsid w:val="006372C0"/>
    <w:rsid w:val="006455A6"/>
    <w:rsid w:val="006636C6"/>
    <w:rsid w:val="00663A95"/>
    <w:rsid w:val="00672B79"/>
    <w:rsid w:val="0067792E"/>
    <w:rsid w:val="00684D59"/>
    <w:rsid w:val="006948F9"/>
    <w:rsid w:val="00697380"/>
    <w:rsid w:val="006B2392"/>
    <w:rsid w:val="006B6EA4"/>
    <w:rsid w:val="006C24D9"/>
    <w:rsid w:val="006E007D"/>
    <w:rsid w:val="006E54F8"/>
    <w:rsid w:val="006E5792"/>
    <w:rsid w:val="006E5CA5"/>
    <w:rsid w:val="006F524C"/>
    <w:rsid w:val="007055F3"/>
    <w:rsid w:val="007112AB"/>
    <w:rsid w:val="007160BF"/>
    <w:rsid w:val="0073122C"/>
    <w:rsid w:val="0074014D"/>
    <w:rsid w:val="007454E2"/>
    <w:rsid w:val="00747C04"/>
    <w:rsid w:val="00750470"/>
    <w:rsid w:val="00751CB0"/>
    <w:rsid w:val="00754810"/>
    <w:rsid w:val="00773DE6"/>
    <w:rsid w:val="00774CF0"/>
    <w:rsid w:val="007757EA"/>
    <w:rsid w:val="0078059A"/>
    <w:rsid w:val="00796F05"/>
    <w:rsid w:val="007B0983"/>
    <w:rsid w:val="007B12E1"/>
    <w:rsid w:val="007B1312"/>
    <w:rsid w:val="007C7CF0"/>
    <w:rsid w:val="007D2939"/>
    <w:rsid w:val="007D302B"/>
    <w:rsid w:val="007D3DC8"/>
    <w:rsid w:val="007E6AE7"/>
    <w:rsid w:val="007F039A"/>
    <w:rsid w:val="007F2E39"/>
    <w:rsid w:val="007F5AB7"/>
    <w:rsid w:val="00810214"/>
    <w:rsid w:val="008160EB"/>
    <w:rsid w:val="00822164"/>
    <w:rsid w:val="0082648F"/>
    <w:rsid w:val="00830D40"/>
    <w:rsid w:val="00833E0C"/>
    <w:rsid w:val="00835F1A"/>
    <w:rsid w:val="00840FB6"/>
    <w:rsid w:val="008461B2"/>
    <w:rsid w:val="008553AE"/>
    <w:rsid w:val="00863DBA"/>
    <w:rsid w:val="00873360"/>
    <w:rsid w:val="008758AD"/>
    <w:rsid w:val="00885B38"/>
    <w:rsid w:val="0088717F"/>
    <w:rsid w:val="008965D0"/>
    <w:rsid w:val="008A7C22"/>
    <w:rsid w:val="00900151"/>
    <w:rsid w:val="00922BAE"/>
    <w:rsid w:val="00922DD4"/>
    <w:rsid w:val="0092426A"/>
    <w:rsid w:val="009343B7"/>
    <w:rsid w:val="00942F71"/>
    <w:rsid w:val="00944CC1"/>
    <w:rsid w:val="00946B94"/>
    <w:rsid w:val="0094766E"/>
    <w:rsid w:val="00954E9E"/>
    <w:rsid w:val="00963124"/>
    <w:rsid w:val="0097363B"/>
    <w:rsid w:val="009917FB"/>
    <w:rsid w:val="009978C1"/>
    <w:rsid w:val="009B1802"/>
    <w:rsid w:val="009B5387"/>
    <w:rsid w:val="009B7F13"/>
    <w:rsid w:val="009B7F96"/>
    <w:rsid w:val="009C03ED"/>
    <w:rsid w:val="009C2C5E"/>
    <w:rsid w:val="009D4D2A"/>
    <w:rsid w:val="009E5983"/>
    <w:rsid w:val="009E6F52"/>
    <w:rsid w:val="009F48D6"/>
    <w:rsid w:val="00A00F1F"/>
    <w:rsid w:val="00A05D29"/>
    <w:rsid w:val="00A11333"/>
    <w:rsid w:val="00A30634"/>
    <w:rsid w:val="00A37256"/>
    <w:rsid w:val="00A44F61"/>
    <w:rsid w:val="00A47E7E"/>
    <w:rsid w:val="00A66B99"/>
    <w:rsid w:val="00A76C3D"/>
    <w:rsid w:val="00A81BA8"/>
    <w:rsid w:val="00A81D4D"/>
    <w:rsid w:val="00A91459"/>
    <w:rsid w:val="00A953FD"/>
    <w:rsid w:val="00AA6A55"/>
    <w:rsid w:val="00AB2519"/>
    <w:rsid w:val="00AB74DE"/>
    <w:rsid w:val="00AC13CE"/>
    <w:rsid w:val="00AC2829"/>
    <w:rsid w:val="00AC6E05"/>
    <w:rsid w:val="00AD5C18"/>
    <w:rsid w:val="00AD64A4"/>
    <w:rsid w:val="00AD7785"/>
    <w:rsid w:val="00AE07AA"/>
    <w:rsid w:val="00AE2267"/>
    <w:rsid w:val="00AF3478"/>
    <w:rsid w:val="00AF4E5B"/>
    <w:rsid w:val="00B017F1"/>
    <w:rsid w:val="00B34C22"/>
    <w:rsid w:val="00B40B50"/>
    <w:rsid w:val="00B43990"/>
    <w:rsid w:val="00B5464E"/>
    <w:rsid w:val="00B648C3"/>
    <w:rsid w:val="00B718FA"/>
    <w:rsid w:val="00B85A07"/>
    <w:rsid w:val="00B96B19"/>
    <w:rsid w:val="00BA2671"/>
    <w:rsid w:val="00BB2940"/>
    <w:rsid w:val="00BB2AEA"/>
    <w:rsid w:val="00BB4817"/>
    <w:rsid w:val="00BB5437"/>
    <w:rsid w:val="00BC5451"/>
    <w:rsid w:val="00BD1CD8"/>
    <w:rsid w:val="00BD4356"/>
    <w:rsid w:val="00C05ECC"/>
    <w:rsid w:val="00C104C3"/>
    <w:rsid w:val="00C27BC3"/>
    <w:rsid w:val="00C326E0"/>
    <w:rsid w:val="00C36476"/>
    <w:rsid w:val="00C43E57"/>
    <w:rsid w:val="00C45A1C"/>
    <w:rsid w:val="00C45FD9"/>
    <w:rsid w:val="00C52AD7"/>
    <w:rsid w:val="00C61158"/>
    <w:rsid w:val="00C62B83"/>
    <w:rsid w:val="00C73F45"/>
    <w:rsid w:val="00C76CF4"/>
    <w:rsid w:val="00C8314C"/>
    <w:rsid w:val="00C934F9"/>
    <w:rsid w:val="00C967BA"/>
    <w:rsid w:val="00C96EB8"/>
    <w:rsid w:val="00C97FF3"/>
    <w:rsid w:val="00CA5100"/>
    <w:rsid w:val="00CB21E0"/>
    <w:rsid w:val="00CB5B21"/>
    <w:rsid w:val="00CC30AF"/>
    <w:rsid w:val="00CC51AD"/>
    <w:rsid w:val="00CD3D7E"/>
    <w:rsid w:val="00CE062D"/>
    <w:rsid w:val="00CE6625"/>
    <w:rsid w:val="00D11D07"/>
    <w:rsid w:val="00D22F04"/>
    <w:rsid w:val="00D3631D"/>
    <w:rsid w:val="00D47AA9"/>
    <w:rsid w:val="00D67967"/>
    <w:rsid w:val="00D70C56"/>
    <w:rsid w:val="00D804DE"/>
    <w:rsid w:val="00D85FC2"/>
    <w:rsid w:val="00D97F96"/>
    <w:rsid w:val="00DA0027"/>
    <w:rsid w:val="00DA18B2"/>
    <w:rsid w:val="00DA5A70"/>
    <w:rsid w:val="00DB0C1F"/>
    <w:rsid w:val="00DB2E29"/>
    <w:rsid w:val="00DB7407"/>
    <w:rsid w:val="00DB7436"/>
    <w:rsid w:val="00DD753B"/>
    <w:rsid w:val="00DF0BC5"/>
    <w:rsid w:val="00E13641"/>
    <w:rsid w:val="00E15CA2"/>
    <w:rsid w:val="00E16F16"/>
    <w:rsid w:val="00E2047D"/>
    <w:rsid w:val="00E3452E"/>
    <w:rsid w:val="00E34E2C"/>
    <w:rsid w:val="00E35D90"/>
    <w:rsid w:val="00E379BA"/>
    <w:rsid w:val="00E57419"/>
    <w:rsid w:val="00E6084C"/>
    <w:rsid w:val="00E616E3"/>
    <w:rsid w:val="00E6224C"/>
    <w:rsid w:val="00E6702C"/>
    <w:rsid w:val="00E80962"/>
    <w:rsid w:val="00E80E15"/>
    <w:rsid w:val="00E941CD"/>
    <w:rsid w:val="00EA08D7"/>
    <w:rsid w:val="00EB35B2"/>
    <w:rsid w:val="00EC2C5E"/>
    <w:rsid w:val="00ED09FB"/>
    <w:rsid w:val="00ED1120"/>
    <w:rsid w:val="00ED15CE"/>
    <w:rsid w:val="00ED2D7A"/>
    <w:rsid w:val="00ED2D9D"/>
    <w:rsid w:val="00ED4B28"/>
    <w:rsid w:val="00ED537F"/>
    <w:rsid w:val="00ED5BC7"/>
    <w:rsid w:val="00EE160E"/>
    <w:rsid w:val="00EF3040"/>
    <w:rsid w:val="00EF5B2C"/>
    <w:rsid w:val="00F004F2"/>
    <w:rsid w:val="00F10D8B"/>
    <w:rsid w:val="00F14303"/>
    <w:rsid w:val="00F300BC"/>
    <w:rsid w:val="00F55351"/>
    <w:rsid w:val="00F74CB2"/>
    <w:rsid w:val="00F76CC6"/>
    <w:rsid w:val="00FA2A2F"/>
    <w:rsid w:val="00FA601E"/>
    <w:rsid w:val="00FB03F6"/>
    <w:rsid w:val="00FD7D8B"/>
    <w:rsid w:val="00FD7FEA"/>
    <w:rsid w:val="00FE0B05"/>
    <w:rsid w:val="00FF55D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15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71"/>
    <w:rPr>
      <w:rFonts w:ascii="Segoe UI" w:hAnsi="Segoe UI"/>
    </w:rPr>
  </w:style>
  <w:style w:type="paragraph" w:styleId="Footer">
    <w:name w:val="footer"/>
    <w:basedOn w:val="Normal"/>
    <w:link w:val="FooterChar"/>
    <w:uiPriority w:val="99"/>
    <w:unhideWhenUsed/>
    <w:rsid w:val="0015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671"/>
    <w:rPr>
      <w:rFonts w:ascii="Segoe UI" w:hAnsi="Segoe UI"/>
    </w:rPr>
  </w:style>
  <w:style w:type="character" w:styleId="UnresolvedMention">
    <w:name w:val="Unresolved Mention"/>
    <w:basedOn w:val="DefaultParagraphFont"/>
    <w:uiPriority w:val="99"/>
    <w:semiHidden/>
    <w:unhideWhenUsed/>
    <w:rsid w:val="00863DBA"/>
    <w:rPr>
      <w:color w:val="605E5C"/>
      <w:shd w:val="clear" w:color="auto" w:fill="E1DFDD"/>
    </w:rPr>
  </w:style>
  <w:style w:type="character" w:styleId="Hyperlink">
    <w:name w:val="Hyperlink"/>
    <w:basedOn w:val="DefaultParagraphFont"/>
    <w:uiPriority w:val="99"/>
    <w:unhideWhenUsed/>
    <w:rsid w:val="00C43E5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en.draper@senedd.cym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2.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3.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4.xml><?xml version="1.0" encoding="utf-8"?>
<ds:datastoreItem xmlns:ds="http://schemas.openxmlformats.org/officeDocument/2006/customXml" ds:itemID="{BA404A14-B4CD-4A5D-9C92-F5A3D39D5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Wrighton, Eleanor (Staff Comisiwn y Senedd - Senedd Commission Staff)</dc:creator>
  <cp:lastModifiedBy>Edwards, Efa (Staff Comisiwn y Senedd - Senedd Commission Staff)</cp:lastModifiedBy>
  <cp:revision>6</cp:revision>
  <dcterms:created xsi:type="dcterms:W3CDTF">2026-07-08T12:00:00Z</dcterms:created>
  <dcterms:modified xsi:type="dcterms:W3CDTF">2026-07-10T12:56:00Z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