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58366" w14:textId="77777777" w:rsidR="002F4A17" w:rsidRDefault="00980026" w:rsidP="002F4A17">
      <w:pPr>
        <w:rPr>
          <w:b/>
        </w:rPr>
      </w:pPr>
      <w:bookmarkStart w:id="0" w:name="_GoBack"/>
      <w:bookmarkEnd w:id="0"/>
    </w:p>
    <w:p w14:paraId="3D9EE5E1" w14:textId="77777777" w:rsidR="002F4A17" w:rsidRDefault="00B5757A" w:rsidP="002F4A1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1962C8" wp14:editId="69EF8A5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13E5AC1A" w14:textId="77777777" w:rsidR="002F4A17" w:rsidRDefault="00B5757A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D08203C" w14:textId="77777777" w:rsidR="002F4A17" w:rsidRDefault="00B5757A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BC97FE0" w14:textId="77777777" w:rsidR="002F4A17" w:rsidRDefault="00B5757A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C3BABBD" w14:textId="77777777" w:rsidR="002F4A17" w:rsidRPr="00CE48F3" w:rsidRDefault="00B5757A" w:rsidP="002F4A1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9A226A" wp14:editId="2526FFF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978E0" w14:paraId="2157B24D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32C7" w14:textId="77777777" w:rsidR="002F4A17" w:rsidRDefault="00980026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00A9D9" w14:textId="77777777" w:rsidR="002F4A17" w:rsidRPr="00BB62A8" w:rsidRDefault="00B5757A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0D475" w14:textId="77777777" w:rsidR="002F4A17" w:rsidRDefault="00980026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635242" w14:textId="77777777" w:rsidR="002F4A17" w:rsidRPr="00670227" w:rsidRDefault="00B5757A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Egwyddorion ar gyfer Cysylltiadau Trafnidiaeth Gyhoeddus</w:t>
            </w:r>
          </w:p>
        </w:tc>
      </w:tr>
      <w:tr w:rsidR="005978E0" w14:paraId="46D3A16F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056C" w14:textId="77777777" w:rsidR="002F4A17" w:rsidRPr="00BB62A8" w:rsidRDefault="00B5757A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C4B8" w14:textId="62931081" w:rsidR="002F4A17" w:rsidRPr="00670227" w:rsidRDefault="008963E5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</w:t>
            </w:r>
            <w:r w:rsidR="00E269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 </w:t>
            </w:r>
            <w:r w:rsidR="00B575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</w:t>
            </w:r>
          </w:p>
        </w:tc>
      </w:tr>
      <w:tr w:rsidR="005978E0" w14:paraId="5310390C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4E9F4" w14:textId="77777777" w:rsidR="002F4A17" w:rsidRPr="00BB62A8" w:rsidRDefault="00B5757A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0C2F" w14:textId="77777777" w:rsidR="002F4A17" w:rsidRPr="00670227" w:rsidRDefault="00046558" w:rsidP="000465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</w:t>
            </w:r>
            <w:r w:rsidR="00B575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B575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yr Economi a Thrafnidiaeth</w:t>
            </w:r>
          </w:p>
        </w:tc>
      </w:tr>
    </w:tbl>
    <w:p w14:paraId="30695043" w14:textId="77777777" w:rsidR="002F4A17" w:rsidRDefault="00980026" w:rsidP="002F4A17">
      <w:pPr>
        <w:pStyle w:val="BodyText"/>
        <w:jc w:val="left"/>
        <w:rPr>
          <w:lang w:val="en-US"/>
        </w:rPr>
      </w:pPr>
    </w:p>
    <w:p w14:paraId="5338D814" w14:textId="77777777" w:rsidR="00841025" w:rsidRDefault="00B5757A" w:rsidP="00DC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dilyn trosglwyddo cyfrifoldeb ar gyfer masnachfraint Cymru a'r Gororau i Lywodraeth Cymru, a'i ddyfarniad llwyddiannus i Trafnidiaeth Cymru, a'r ymrwymiadau i wella ac ehangu gwasanaethau ledled Cymru, mae angen i ni bellach ystyried ein gweledigaeth mwy hir dymor ar gyfer y system drafnidiaeth, y cysylltiadau sy'n hanfodol i'n ffyniant yn y dyfodol, a'r gwasanaethau sydd eu hangen i leihau effaith trafnidiaeth ar yr amgylchedd.</w:t>
      </w:r>
    </w:p>
    <w:p w14:paraId="46C66AE1" w14:textId="26AE9D3A" w:rsidR="00436E39" w:rsidRDefault="00046558" w:rsidP="00DC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manteision nodi amcanion a chanlyniadau polisi clir yn ymddangos drwy gydol y gwaith o gaffael y fasnachfraint lle roedd y cynigwyr yn rhydd i ddatblygu atebion arloesol </w:t>
      </w:r>
      <w:r w:rsidR="00314768">
        <w:rPr>
          <w:rFonts w:ascii="Arial" w:hAnsi="Arial" w:cs="Arial"/>
          <w:sz w:val="24"/>
          <w:szCs w:val="24"/>
          <w:lang w:val="cy-GB"/>
        </w:rPr>
        <w:t>i f</w:t>
      </w:r>
      <w:r>
        <w:rPr>
          <w:rFonts w:ascii="Arial" w:hAnsi="Arial" w:cs="Arial"/>
          <w:sz w:val="24"/>
          <w:szCs w:val="24"/>
          <w:lang w:val="cy-GB"/>
        </w:rPr>
        <w:t xml:space="preserve">odloni gofynion allweddol o </w:t>
      </w:r>
      <w:r w:rsidR="00314768">
        <w:rPr>
          <w:rFonts w:ascii="Arial" w:hAnsi="Arial" w:cs="Arial"/>
          <w:sz w:val="24"/>
          <w:szCs w:val="24"/>
          <w:lang w:val="cy-GB"/>
        </w:rPr>
        <w:t>ran</w:t>
      </w:r>
      <w:r>
        <w:rPr>
          <w:rFonts w:ascii="Arial" w:hAnsi="Arial" w:cs="Arial"/>
          <w:sz w:val="24"/>
          <w:szCs w:val="24"/>
          <w:lang w:val="cy-GB"/>
        </w:rPr>
        <w:t xml:space="preserve"> gofynion y cerbydau, amlder gwasanaethau ac amserau teithio.</w:t>
      </w:r>
    </w:p>
    <w:p w14:paraId="44FF1DFE" w14:textId="372D3C95" w:rsidR="009B54B9" w:rsidRDefault="00046558" w:rsidP="00DC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Fodd bynnag, ni all ein holl uchelgeisiau g</w:t>
      </w:r>
      <w:bookmarkStart w:id="1" w:name="cysill"/>
      <w:bookmarkEnd w:id="1"/>
      <w:r>
        <w:rPr>
          <w:rFonts w:ascii="Arial" w:hAnsi="Arial" w:cs="Arial"/>
          <w:sz w:val="24"/>
          <w:szCs w:val="24"/>
          <w:lang w:val="cy-GB"/>
        </w:rPr>
        <w:t xml:space="preserve">ael eu cyflawni drwy Trafnidiaeth Cymru ar hyn o bryd. Fel y nodais yn fy nghyflwyniad i Adolygiad Rheilffyrdd Williams ym mis Rhagfyr, safbwynt y gwnaeth y Cynulliad ei gymeradwyo yn ddiweddarach, mae angen </w:t>
      </w:r>
      <w:r w:rsidR="003A2E51">
        <w:rPr>
          <w:rFonts w:ascii="Arial" w:hAnsi="Arial" w:cs="Arial"/>
          <w:sz w:val="24"/>
          <w:szCs w:val="24"/>
          <w:lang w:val="cy-GB"/>
        </w:rPr>
        <w:t xml:space="preserve">trefniant </w:t>
      </w:r>
      <w:r>
        <w:rPr>
          <w:rFonts w:ascii="Arial" w:hAnsi="Arial" w:cs="Arial"/>
          <w:sz w:val="24"/>
          <w:szCs w:val="24"/>
          <w:lang w:val="cy-GB"/>
        </w:rPr>
        <w:t>ariannol tecach arnom oddi wrth Lywodraeth y DU</w:t>
      </w:r>
      <w:r w:rsidR="00A73283">
        <w:rPr>
          <w:rFonts w:ascii="Arial" w:hAnsi="Arial" w:cs="Arial"/>
          <w:sz w:val="24"/>
          <w:szCs w:val="24"/>
          <w:lang w:val="cy-GB"/>
        </w:rPr>
        <w:t>. Mae</w:t>
      </w:r>
      <w:r>
        <w:rPr>
          <w:rFonts w:ascii="Arial" w:hAnsi="Arial" w:cs="Arial"/>
          <w:sz w:val="24"/>
          <w:szCs w:val="24"/>
          <w:lang w:val="cy-GB"/>
        </w:rPr>
        <w:t xml:space="preserve"> angen gwasanaethau trawsffiniol gwell </w:t>
      </w:r>
      <w:r w:rsidR="00A73283">
        <w:rPr>
          <w:rFonts w:ascii="Arial" w:hAnsi="Arial" w:cs="Arial"/>
          <w:sz w:val="24"/>
          <w:szCs w:val="24"/>
          <w:lang w:val="cy-GB"/>
        </w:rPr>
        <w:t xml:space="preserve">arnom </w:t>
      </w:r>
      <w:r>
        <w:rPr>
          <w:rFonts w:ascii="Arial" w:hAnsi="Arial" w:cs="Arial"/>
          <w:sz w:val="24"/>
          <w:szCs w:val="24"/>
          <w:lang w:val="cy-GB"/>
        </w:rPr>
        <w:t xml:space="preserve">drwy fasnachfreintiau'r Adran Drafnidiaeth, ac rydym angen gwelliannau i'n seilwaith - seilwaith y credwn y dylem ei reoli yn yr hirdymor - ond yn y tymor byr mae'n rhaid </w:t>
      </w:r>
      <w:r w:rsidR="00A73283">
        <w:rPr>
          <w:rFonts w:ascii="Arial" w:hAnsi="Arial" w:cs="Arial"/>
          <w:sz w:val="24"/>
          <w:szCs w:val="24"/>
          <w:lang w:val="cy-GB"/>
        </w:rPr>
        <w:t>i’r</w:t>
      </w:r>
      <w:r>
        <w:rPr>
          <w:rFonts w:ascii="Arial" w:hAnsi="Arial" w:cs="Arial"/>
          <w:sz w:val="24"/>
          <w:szCs w:val="24"/>
          <w:lang w:val="cy-GB"/>
        </w:rPr>
        <w:t xml:space="preserve"> gwelliannau </w:t>
      </w:r>
      <w:r w:rsidR="00A73283">
        <w:rPr>
          <w:rFonts w:ascii="Arial" w:hAnsi="Arial" w:cs="Arial"/>
          <w:sz w:val="24"/>
          <w:szCs w:val="24"/>
          <w:lang w:val="cy-GB"/>
        </w:rPr>
        <w:t xml:space="preserve">hyn gael eu gwneud </w:t>
      </w:r>
      <w:r>
        <w:rPr>
          <w:rFonts w:ascii="Arial" w:hAnsi="Arial" w:cs="Arial"/>
          <w:sz w:val="24"/>
          <w:szCs w:val="24"/>
          <w:lang w:val="cy-GB"/>
        </w:rPr>
        <w:t>drwy Network Rail.</w:t>
      </w:r>
    </w:p>
    <w:p w14:paraId="0A2E7477" w14:textId="77777777" w:rsidR="00DC1811" w:rsidRDefault="00B5757A" w:rsidP="00DC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Dyma pam fy mod yn nodi cyfres o egwyddorion ar gyfer cysylltiadau ledled Cymru i roi gwybod i'n partneriai</w:t>
      </w:r>
      <w:r w:rsidR="00A73283">
        <w:rPr>
          <w:rFonts w:ascii="Arial" w:hAnsi="Arial" w:cs="Arial"/>
          <w:sz w:val="24"/>
          <w:szCs w:val="24"/>
          <w:lang w:val="cy-GB"/>
        </w:rPr>
        <w:t xml:space="preserve">d </w:t>
      </w:r>
      <w:r w:rsidR="00314768">
        <w:rPr>
          <w:rFonts w:ascii="Arial" w:hAnsi="Arial" w:cs="Arial"/>
          <w:sz w:val="24"/>
          <w:szCs w:val="24"/>
          <w:lang w:val="cy-GB"/>
        </w:rPr>
        <w:t xml:space="preserve">yn y </w:t>
      </w:r>
      <w:r w:rsidR="00A73283">
        <w:rPr>
          <w:rFonts w:ascii="Arial" w:hAnsi="Arial" w:cs="Arial"/>
          <w:sz w:val="24"/>
          <w:szCs w:val="24"/>
          <w:lang w:val="cy-GB"/>
        </w:rPr>
        <w:t>sector cyhoeddus a phreifat am ei</w:t>
      </w:r>
      <w:r>
        <w:rPr>
          <w:rFonts w:ascii="Arial" w:hAnsi="Arial" w:cs="Arial"/>
          <w:sz w:val="24"/>
          <w:szCs w:val="24"/>
          <w:lang w:val="cy-GB"/>
        </w:rPr>
        <w:t xml:space="preserve">n huchelgeisiau ac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amcanion ac rwy'n disgwyl i'r egwyddorion hyn gael eu hystyried pan fo cynlluniau seilwaith yn cael eu cynllunio a'r gwasanaethau'n cael eu caffael. </w:t>
      </w:r>
    </w:p>
    <w:p w14:paraId="3336AEE1" w14:textId="77777777" w:rsidR="0012283C" w:rsidRDefault="00B5757A" w:rsidP="00DC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 tymor canolig bydd yr egwyddorion hyn yn rhan o Strategaeth Drafnidiaeth Cymru, ac felly byddant yn destun ymgynghoriad ffurfiol fel y gall safbwyntiau rhanddeiliaid a defnyddwyr ledled Cymru a thu hwnt gael eu hystyried.  </w:t>
      </w:r>
    </w:p>
    <w:p w14:paraId="53DFC9AD" w14:textId="77777777" w:rsidR="002F4A17" w:rsidRDefault="00B5757A" w:rsidP="00DC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egwyddorion a nodir yma yn canolbwyntio ar drafnidiaeth teithwyr torfol. Mae gwaith pellach yn cael ei wneud i sefydlu egwyddorion ar gyfer trafnidiaeth</w:t>
      </w:r>
      <w:r w:rsidR="00A73283">
        <w:rPr>
          <w:rFonts w:ascii="Arial" w:hAnsi="Arial" w:cs="Arial"/>
          <w:sz w:val="24"/>
          <w:szCs w:val="24"/>
          <w:lang w:val="cy-GB"/>
        </w:rPr>
        <w:t xml:space="preserve"> breifat</w:t>
      </w:r>
      <w:r>
        <w:rPr>
          <w:rFonts w:ascii="Arial" w:hAnsi="Arial" w:cs="Arial"/>
          <w:sz w:val="24"/>
          <w:szCs w:val="24"/>
          <w:lang w:val="cy-GB"/>
        </w:rPr>
        <w:t xml:space="preserve">, cludo nwyddau a dulliau eraill. </w:t>
      </w:r>
    </w:p>
    <w:p w14:paraId="4B48C6D1" w14:textId="2BC180FB" w:rsidR="00253060" w:rsidRPr="00AF3A15" w:rsidRDefault="00B5757A" w:rsidP="00253060">
      <w:pPr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Mae'r egwyddorion a nodir isod yn gysylltiedig â chysylltiadau coridor sefydlog, fel arfer drwy'r rheilffyrdd ond efallai yn y dyfodol gan gerbydau tebyg i fysiau sy'n gweithio ar seilwaith pwrpasol/ar wahân, yn enwedig ar gyfer gwasanaethau Metro.   Mae ein gweledigaeth ar gyfer gwasanaethau bysiau lleol yn cael ei datblygu o dan yr agenda diwygio bysiau ehangach a amlinellais</w:t>
      </w:r>
      <w:r w:rsidR="00E2694C">
        <w:rPr>
          <w:rFonts w:ascii="Arial" w:hAnsi="Arial" w:cs="Arial"/>
          <w:bCs/>
          <w:sz w:val="24"/>
          <w:szCs w:val="24"/>
          <w:lang w:val="cy-GB"/>
        </w:rPr>
        <w:t xml:space="preserve"> ym mis Gorffennaf</w:t>
      </w:r>
      <w:r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42001904" w14:textId="77777777" w:rsidR="00253060" w:rsidRDefault="00980026" w:rsidP="00DC1811">
      <w:pPr>
        <w:rPr>
          <w:rFonts w:ascii="Arial" w:hAnsi="Arial" w:cs="Arial"/>
          <w:sz w:val="24"/>
          <w:szCs w:val="24"/>
        </w:rPr>
      </w:pPr>
    </w:p>
    <w:p w14:paraId="18CC872C" w14:textId="77777777" w:rsidR="00115B70" w:rsidRPr="00C40D93" w:rsidRDefault="00B5757A" w:rsidP="00115B70">
      <w:pPr>
        <w:rPr>
          <w:rFonts w:ascii="Arial" w:hAnsi="Arial" w:cs="Arial"/>
          <w:b/>
          <w:bCs/>
          <w:sz w:val="24"/>
        </w:rPr>
      </w:pPr>
      <w:r w:rsidRPr="00C40D93">
        <w:rPr>
          <w:rFonts w:ascii="Arial" w:hAnsi="Arial" w:cs="Arial"/>
          <w:b/>
          <w:bCs/>
          <w:sz w:val="24"/>
          <w:lang w:val="cy-GB"/>
        </w:rPr>
        <w:t>Materion Strategol</w:t>
      </w:r>
    </w:p>
    <w:p w14:paraId="796A58DB" w14:textId="5D79F76B" w:rsidR="00FF00E0" w:rsidRDefault="00046558" w:rsidP="00115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oddeutu tri chwarter ein masnach gyda gweddill y DU. Mae'n glir, felly, fod cysylltiadau effeithlon, deniadol a chyflym rhwng ein dinasoedd, a chyda hybiau trafnidiaeth cenedlaethol a rhyngwladol ar draws y ffin yn allweddol ar gyfer ffyniant Cymru yn y dyfodol. Mae </w:t>
      </w:r>
      <w:r w:rsidR="00314768">
        <w:rPr>
          <w:rFonts w:ascii="Arial" w:hAnsi="Arial" w:cs="Arial"/>
          <w:sz w:val="24"/>
          <w:szCs w:val="24"/>
          <w:lang w:val="cy-GB"/>
        </w:rPr>
        <w:t xml:space="preserve">angen gwasanaethau aml ar </w:t>
      </w:r>
      <w:r>
        <w:rPr>
          <w:rFonts w:ascii="Arial" w:hAnsi="Arial" w:cs="Arial"/>
          <w:sz w:val="24"/>
          <w:szCs w:val="24"/>
          <w:lang w:val="cy-GB"/>
        </w:rPr>
        <w:t>ein prif gyfnewidfeydd sy'n caniatáu cyfnewidfeydd effeithlon a chyflym o'n gwasanaethau rhanbarthol, gan wneud trafnidiaeth gyhoeddus yn opsiwn mwy deniadol a hyfyw ar gyfer mwy o'n teithiau.</w:t>
      </w:r>
    </w:p>
    <w:p w14:paraId="7FDFBA66" w14:textId="2C1E368D" w:rsidR="00AF3A15" w:rsidRPr="00AF3A15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>Atgyfnerthu Caerdydd Canolog, Casnewydd a Stryd Fawr Abertawe fel prif gyfnewidfeydd sy'n gwasanaethu</w:t>
      </w:r>
      <w:r w:rsidR="00A26182">
        <w:rPr>
          <w:rFonts w:ascii="Arial" w:hAnsi="Arial" w:cs="Arial"/>
          <w:sz w:val="24"/>
          <w:szCs w:val="24"/>
          <w:lang w:val="cy-GB"/>
        </w:rPr>
        <w:t xml:space="preserve"> yn y D</w:t>
      </w:r>
      <w:r w:rsidRPr="00AF3A15">
        <w:rPr>
          <w:rFonts w:ascii="Arial" w:hAnsi="Arial" w:cs="Arial"/>
          <w:sz w:val="24"/>
          <w:szCs w:val="24"/>
          <w:lang w:val="cy-GB"/>
        </w:rPr>
        <w:t>e.</w:t>
      </w:r>
    </w:p>
    <w:p w14:paraId="44FECA2C" w14:textId="3BDB5C85" w:rsidR="00AF3A15" w:rsidRPr="00AF3A15" w:rsidRDefault="00A73283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Nodi</w:t>
      </w:r>
      <w:r w:rsidR="00B5757A" w:rsidRPr="00AF3A15">
        <w:rPr>
          <w:rFonts w:ascii="Arial" w:hAnsi="Arial" w:cs="Arial"/>
          <w:sz w:val="24"/>
          <w:szCs w:val="24"/>
          <w:lang w:val="cy-GB"/>
        </w:rPr>
        <w:t xml:space="preserve"> Cyffordd Llandudno a Wrecsam Cyffredinol fel prif gyfnewidfeydd yn</w:t>
      </w:r>
      <w:r w:rsidR="00A26182">
        <w:rPr>
          <w:rFonts w:ascii="Arial" w:hAnsi="Arial" w:cs="Arial"/>
          <w:sz w:val="24"/>
          <w:szCs w:val="24"/>
          <w:lang w:val="cy-GB"/>
        </w:rPr>
        <w:t xml:space="preserve"> y G</w:t>
      </w:r>
      <w:r w:rsidR="00B5757A" w:rsidRPr="00AF3A15">
        <w:rPr>
          <w:rFonts w:ascii="Arial" w:hAnsi="Arial" w:cs="Arial"/>
          <w:sz w:val="24"/>
          <w:szCs w:val="24"/>
          <w:lang w:val="cy-GB"/>
        </w:rPr>
        <w:t>ogledd.</w:t>
      </w:r>
    </w:p>
    <w:p w14:paraId="7D9EE235" w14:textId="6B98DFC4" w:rsidR="00AF3A15" w:rsidRPr="00AF3A15" w:rsidRDefault="00046558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Isafswm o un gwasanaeth yr awr yn uniongyrchol i Heathrow o </w:t>
      </w:r>
      <w:r w:rsidR="00A73283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rif </w:t>
      </w:r>
      <w:r w:rsidR="00A73283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yfnewidfeydd de </w:t>
      </w:r>
      <w:r w:rsidR="00314768">
        <w:rPr>
          <w:rFonts w:ascii="Arial" w:hAnsi="Arial" w:cs="Arial"/>
          <w:sz w:val="24"/>
          <w:szCs w:val="24"/>
          <w:lang w:val="cy-GB"/>
        </w:rPr>
        <w:t>Cymru.</w:t>
      </w:r>
    </w:p>
    <w:p w14:paraId="5358FE7E" w14:textId="77777777" w:rsidR="00AF3A15" w:rsidRPr="00AF3A15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 xml:space="preserve">Isafswm o ddau wasanaeth yr awr i gyrraedd meysydd awyr Lerpwl a Manceinion o brif gyfnewidfeydd gogledd Cymru. </w:t>
      </w:r>
    </w:p>
    <w:p w14:paraId="18280FB4" w14:textId="77777777" w:rsidR="00AF3A15" w:rsidRPr="00AF3A15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>Isafswm o ddau wasanaeth yr awr i Faes Awyr Birmingham o brif gyfnewidfeydd.</w:t>
      </w:r>
    </w:p>
    <w:p w14:paraId="53EF1D65" w14:textId="77777777" w:rsidR="00AF3A15" w:rsidRPr="00AF3A15" w:rsidRDefault="00B5757A" w:rsidP="009470C0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>Isafswm o ddau wasanaeth yr awr i hybiau HS2 o'r holl brif gyfnewidfeydd</w:t>
      </w:r>
      <w:r w:rsidR="00314768">
        <w:rPr>
          <w:rFonts w:ascii="Arial" w:hAnsi="Arial" w:cs="Arial"/>
          <w:sz w:val="24"/>
          <w:szCs w:val="24"/>
          <w:lang w:val="cy-GB"/>
        </w:rPr>
        <w:t>.</w:t>
      </w:r>
    </w:p>
    <w:p w14:paraId="17477D97" w14:textId="06A2CE47" w:rsidR="00007866" w:rsidRPr="00AF3A15" w:rsidRDefault="00B5757A" w:rsidP="009470C0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lastRenderedPageBreak/>
        <w:t>Isafswm o chwe gwasanaeth yr awr rhwng pob un o brif gyfnewidfeydd de Cymru a Bryste, gydag o leiaf pedwar o'r rhain i Fryste Temple Meads.</w:t>
      </w:r>
    </w:p>
    <w:p w14:paraId="2CA9D1CA" w14:textId="77777777" w:rsidR="00115B70" w:rsidRPr="00AF3A15" w:rsidRDefault="00B5757A" w:rsidP="009E7EE4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>Isafswm o un gwasanaeth yr awr i borthladdoedd fferi Cymru o un brif gyfnewidfa.</w:t>
      </w:r>
    </w:p>
    <w:p w14:paraId="09E1F440" w14:textId="51721A34" w:rsidR="00115B70" w:rsidRPr="00AF3A15" w:rsidRDefault="00B5757A" w:rsidP="009E7EE4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 xml:space="preserve">Isafswm o un gwasanaeth yr awr rhwng </w:t>
      </w:r>
      <w:r w:rsidR="00A73283">
        <w:rPr>
          <w:rFonts w:ascii="Arial" w:hAnsi="Arial" w:cs="Arial"/>
          <w:sz w:val="24"/>
          <w:szCs w:val="24"/>
          <w:lang w:val="cy-GB"/>
        </w:rPr>
        <w:t xml:space="preserve">y </w:t>
      </w:r>
      <w:r w:rsidRPr="00AF3A15">
        <w:rPr>
          <w:rFonts w:ascii="Arial" w:hAnsi="Arial" w:cs="Arial"/>
          <w:sz w:val="24"/>
          <w:szCs w:val="24"/>
          <w:lang w:val="cy-GB"/>
        </w:rPr>
        <w:t>prif gyfnewidfeydd yn y gogledd a</w:t>
      </w:r>
      <w:r w:rsidR="00A73283">
        <w:rPr>
          <w:rFonts w:ascii="Arial" w:hAnsi="Arial" w:cs="Arial"/>
          <w:sz w:val="24"/>
          <w:szCs w:val="24"/>
          <w:lang w:val="cy-GB"/>
        </w:rPr>
        <w:t>’r p</w:t>
      </w:r>
      <w:r w:rsidRPr="00AF3A15">
        <w:rPr>
          <w:rFonts w:ascii="Arial" w:hAnsi="Arial" w:cs="Arial"/>
          <w:sz w:val="24"/>
          <w:szCs w:val="24"/>
          <w:lang w:val="cy-GB"/>
        </w:rPr>
        <w:t>rif gyfnewidfeydd yn ne Cymru.</w:t>
      </w:r>
    </w:p>
    <w:p w14:paraId="3C63E1C4" w14:textId="77777777" w:rsidR="00115B70" w:rsidRPr="00AF3A15" w:rsidRDefault="00B5757A" w:rsidP="009E7EE4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>Cysylltiadau uniongyrchol rhwng Caerdydd Canolog a'r holl Ddinasoedd Craidd tebyg ar draws Prydain Fawr</w:t>
      </w:r>
    </w:p>
    <w:p w14:paraId="5ED8DD9D" w14:textId="62CD6301" w:rsidR="005B59BE" w:rsidRDefault="00B5757A" w:rsidP="009E7EE4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 xml:space="preserve">Yng ngogledd Cymru ni ddylai'r amseroedd teithio rhwng prif gyfnewidfeydd fod yn fwy na </w:t>
      </w:r>
      <w:r w:rsidR="00314768">
        <w:rPr>
          <w:rFonts w:ascii="Arial" w:hAnsi="Arial" w:cs="Arial"/>
          <w:sz w:val="24"/>
          <w:szCs w:val="24"/>
          <w:lang w:val="cy-GB"/>
        </w:rPr>
        <w:t>6</w:t>
      </w:r>
      <w:r w:rsidRPr="00AF3A15">
        <w:rPr>
          <w:rFonts w:ascii="Arial" w:hAnsi="Arial" w:cs="Arial"/>
          <w:sz w:val="24"/>
          <w:szCs w:val="24"/>
          <w:lang w:val="cy-GB"/>
        </w:rPr>
        <w:t>0 munud.</w:t>
      </w:r>
    </w:p>
    <w:p w14:paraId="40BABFD4" w14:textId="77777777" w:rsidR="005B59BE" w:rsidRPr="00046B91" w:rsidRDefault="00B5757A" w:rsidP="009E7EE4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6B91">
        <w:rPr>
          <w:rFonts w:ascii="Arial" w:hAnsi="Arial" w:cs="Arial"/>
          <w:sz w:val="24"/>
          <w:szCs w:val="24"/>
          <w:lang w:val="cy-GB"/>
        </w:rPr>
        <w:t>Ni ddylai amseroedd teithio rhwng Stryd Fawr Abertawe a Chaerdydd Canolog fod yn fwy na 30 munud.</w:t>
      </w:r>
    </w:p>
    <w:p w14:paraId="575E0227" w14:textId="7C5C007D" w:rsidR="00EB4682" w:rsidRPr="00046B91" w:rsidRDefault="00B5757A" w:rsidP="009E7EE4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6B91">
        <w:rPr>
          <w:rFonts w:ascii="Arial" w:hAnsi="Arial" w:cs="Arial"/>
          <w:sz w:val="24"/>
          <w:szCs w:val="24"/>
          <w:lang w:val="cy-GB"/>
        </w:rPr>
        <w:t>Ni ddylai amseroedd teithio rhwng Caerdydd Canolog a Bryste Temple Meads fod yn fwy na 3</w:t>
      </w:r>
      <w:r w:rsidR="00314768">
        <w:rPr>
          <w:rFonts w:ascii="Arial" w:hAnsi="Arial" w:cs="Arial"/>
          <w:sz w:val="24"/>
          <w:szCs w:val="24"/>
          <w:lang w:val="cy-GB"/>
        </w:rPr>
        <w:t>5</w:t>
      </w:r>
      <w:r w:rsidRPr="00046B91">
        <w:rPr>
          <w:rFonts w:ascii="Arial" w:hAnsi="Arial" w:cs="Arial"/>
          <w:sz w:val="24"/>
          <w:szCs w:val="24"/>
          <w:lang w:val="cy-GB"/>
        </w:rPr>
        <w:t xml:space="preserve"> munud.</w:t>
      </w:r>
    </w:p>
    <w:p w14:paraId="4C857FB6" w14:textId="77777777" w:rsidR="00C40D93" w:rsidRDefault="00B5757A" w:rsidP="00115B7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6B91">
        <w:rPr>
          <w:rFonts w:ascii="Arial" w:hAnsi="Arial" w:cs="Arial"/>
          <w:sz w:val="24"/>
          <w:szCs w:val="24"/>
          <w:lang w:val="cy-GB"/>
        </w:rPr>
        <w:t>Ni ddylai amseroedd teithio rhwng Llundain Paddington a Chaerdydd Canolog fod yn fwy na 85 munud.</w:t>
      </w:r>
    </w:p>
    <w:p w14:paraId="38815863" w14:textId="77777777" w:rsidR="00C40D93" w:rsidRDefault="00980026" w:rsidP="00C40D9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5289DB0" w14:textId="77777777" w:rsidR="00115B70" w:rsidRPr="00C40D93" w:rsidRDefault="00B5757A" w:rsidP="00C40D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C40D93">
        <w:rPr>
          <w:rFonts w:ascii="Arial" w:hAnsi="Arial" w:cs="Arial"/>
          <w:b/>
          <w:bCs/>
          <w:sz w:val="24"/>
          <w:szCs w:val="24"/>
          <w:lang w:val="cy-GB"/>
        </w:rPr>
        <w:t xml:space="preserve">Materion Rhanbarthol </w:t>
      </w:r>
    </w:p>
    <w:p w14:paraId="12364CF8" w14:textId="77777777" w:rsidR="009E7EE4" w:rsidRDefault="00B5757A" w:rsidP="009E7EE4">
      <w:pPr>
        <w:spacing w:before="120" w:after="0" w:line="264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 natur ymylol gyffredinol a phoblogaethau gwasgaredig rhanbarthau Cymru yn golygu bod gwasanaethau rheolaidd rhwng ein prif gyfnewidfeydd a hybiau trafnidiaeth rhanbarthol integredig, modern sydd wedi'u cysylltu'n dda yn allweddol i wella cysylltiadau rhwng ein dinasoedd a threfi, ac o'n rhanbarthau ar draws y ffin. </w:t>
      </w:r>
    </w:p>
    <w:p w14:paraId="48338C60" w14:textId="603D4AEB" w:rsidR="009E7EE4" w:rsidRDefault="00B5757A" w:rsidP="009E7EE4">
      <w:pPr>
        <w:spacing w:before="120"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Pr="00133CA8">
        <w:rPr>
          <w:rFonts w:ascii="Arial" w:hAnsi="Arial" w:cs="Arial"/>
          <w:sz w:val="24"/>
          <w:szCs w:val="24"/>
          <w:lang w:val="cy-GB"/>
        </w:rPr>
        <w:t>ae'r rôl y mae trafnidiaeth gyhoeddus yn ei</w:t>
      </w:r>
      <w:r>
        <w:rPr>
          <w:rFonts w:ascii="Arial" w:hAnsi="Arial" w:cs="Arial"/>
          <w:sz w:val="24"/>
          <w:szCs w:val="24"/>
          <w:lang w:val="cy-GB"/>
        </w:rPr>
        <w:t xml:space="preserve"> chwarae, felly, </w:t>
      </w:r>
      <w:r w:rsidR="00314768" w:rsidRPr="00133CA8">
        <w:rPr>
          <w:rFonts w:ascii="Arial" w:hAnsi="Arial" w:cs="Arial"/>
          <w:sz w:val="24"/>
          <w:szCs w:val="24"/>
          <w:lang w:val="cy-GB"/>
        </w:rPr>
        <w:t xml:space="preserve">yr un mor bwysig i ni </w:t>
      </w:r>
      <w:r w:rsidRPr="00133CA8">
        <w:rPr>
          <w:rFonts w:ascii="Arial" w:hAnsi="Arial" w:cs="Arial"/>
          <w:sz w:val="24"/>
          <w:szCs w:val="24"/>
          <w:lang w:val="cy-GB"/>
        </w:rPr>
        <w:t xml:space="preserve">o ran cefnogi ein </w:t>
      </w:r>
      <w:r w:rsidR="00A73283">
        <w:rPr>
          <w:rFonts w:ascii="Arial" w:hAnsi="Arial" w:cs="Arial"/>
          <w:sz w:val="24"/>
          <w:szCs w:val="24"/>
          <w:lang w:val="cy-GB"/>
        </w:rPr>
        <w:t>cy</w:t>
      </w:r>
      <w:r w:rsidRPr="00133CA8">
        <w:rPr>
          <w:rFonts w:ascii="Arial" w:hAnsi="Arial" w:cs="Arial"/>
          <w:sz w:val="24"/>
          <w:szCs w:val="24"/>
          <w:lang w:val="cy-GB"/>
        </w:rPr>
        <w:t>munedau gwledig, darparu cysylltiadau hanfodol â swyddi a gwasanaethau, gan wella mynediad at ein cyrchfannau twristiaeth o'r radd flaenaf.</w:t>
      </w:r>
    </w:p>
    <w:p w14:paraId="7C9D273F" w14:textId="07710BBC" w:rsidR="00C35F49" w:rsidRPr="00AF3A15" w:rsidRDefault="00B5757A" w:rsidP="00115B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br/>
        <w:t xml:space="preserve">Felly, mae’n allweddol </w:t>
      </w:r>
      <w:r w:rsidR="00A73283">
        <w:rPr>
          <w:rFonts w:ascii="Arial" w:hAnsi="Arial" w:cs="Arial"/>
          <w:bCs/>
          <w:sz w:val="24"/>
          <w:szCs w:val="24"/>
          <w:lang w:val="cy-GB"/>
        </w:rPr>
        <w:t>g</w:t>
      </w:r>
      <w:r>
        <w:rPr>
          <w:rFonts w:ascii="Arial" w:hAnsi="Arial" w:cs="Arial"/>
          <w:bCs/>
          <w:sz w:val="24"/>
          <w:szCs w:val="24"/>
          <w:lang w:val="cy-GB"/>
        </w:rPr>
        <w:t>wella mynediad mewn ffordd sy'n gyson â'n targedau datgarboneiddio a</w:t>
      </w:r>
      <w:r w:rsidR="00A73283">
        <w:rPr>
          <w:rFonts w:ascii="Arial" w:hAnsi="Arial" w:cs="Arial"/>
          <w:bCs/>
          <w:sz w:val="24"/>
          <w:szCs w:val="24"/>
          <w:lang w:val="cy-GB"/>
        </w:rPr>
        <w:t>’</w:t>
      </w:r>
      <w:r>
        <w:rPr>
          <w:rFonts w:ascii="Arial" w:hAnsi="Arial" w:cs="Arial"/>
          <w:bCs/>
          <w:sz w:val="24"/>
          <w:szCs w:val="24"/>
          <w:lang w:val="cy-GB"/>
        </w:rPr>
        <w:t xml:space="preserve">r argyfwng hinsawdd ar draws ein rhanbarthau a gyhoeddwyd yn ddiweddar </w:t>
      </w:r>
      <w:r w:rsidR="00C72D7B">
        <w:rPr>
          <w:rFonts w:ascii="Arial" w:hAnsi="Arial" w:cs="Arial"/>
          <w:bCs/>
          <w:sz w:val="24"/>
          <w:szCs w:val="24"/>
          <w:lang w:val="cy-GB"/>
        </w:rPr>
        <w:t>drwy ein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seilwaith economaidd ein hunain sy’n cynnwys ein porthladdoedd, meysydd awyr ac ardaloedd menter</w:t>
      </w:r>
      <w:r w:rsidR="00EA4193">
        <w:rPr>
          <w:rFonts w:ascii="Arial" w:hAnsi="Arial" w:cs="Arial"/>
          <w:bCs/>
          <w:sz w:val="24"/>
          <w:szCs w:val="24"/>
          <w:lang w:val="cy-GB"/>
        </w:rPr>
        <w:t>. Bydd hynny’n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r</w:t>
      </w:r>
      <w:r w:rsidR="00EA4193">
        <w:rPr>
          <w:rFonts w:ascii="Arial" w:hAnsi="Arial" w:cs="Arial"/>
          <w:bCs/>
          <w:sz w:val="24"/>
          <w:szCs w:val="24"/>
          <w:lang w:val="cy-GB"/>
        </w:rPr>
        <w:t>h</w:t>
      </w:r>
      <w:r>
        <w:rPr>
          <w:rFonts w:ascii="Arial" w:hAnsi="Arial" w:cs="Arial"/>
          <w:bCs/>
          <w:sz w:val="24"/>
          <w:szCs w:val="24"/>
          <w:lang w:val="cy-GB"/>
        </w:rPr>
        <w:t>oi hwb i economi sy'n gryfach, yn fwy cynhwysol ac yn fwy teg.</w:t>
      </w:r>
    </w:p>
    <w:p w14:paraId="33F79D10" w14:textId="4FC9A051" w:rsidR="00007866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 xml:space="preserve">Yn </w:t>
      </w:r>
      <w:r w:rsidR="00EA4193">
        <w:rPr>
          <w:rFonts w:ascii="Arial" w:hAnsi="Arial" w:cs="Arial"/>
          <w:sz w:val="24"/>
          <w:szCs w:val="24"/>
          <w:lang w:val="cy-GB"/>
        </w:rPr>
        <w:t>y D</w:t>
      </w:r>
      <w:r w:rsidRPr="00AF3A15">
        <w:rPr>
          <w:rFonts w:ascii="Arial" w:hAnsi="Arial" w:cs="Arial"/>
          <w:sz w:val="24"/>
          <w:szCs w:val="24"/>
          <w:lang w:val="cy-GB"/>
        </w:rPr>
        <w:t>e-ddwyrain, sefydlu Pontypridd, Caerffili, Pen-y-bont ar Ogwr, Bae Caerd</w:t>
      </w:r>
      <w:r w:rsidR="00A73283">
        <w:rPr>
          <w:rFonts w:ascii="Arial" w:hAnsi="Arial" w:cs="Arial"/>
          <w:sz w:val="24"/>
          <w:szCs w:val="24"/>
          <w:lang w:val="cy-GB"/>
        </w:rPr>
        <w:t xml:space="preserve">ydd, Heol y Frenhines Caerdydd </w:t>
      </w:r>
      <w:r w:rsidRPr="00AF3A15">
        <w:rPr>
          <w:rFonts w:ascii="Arial" w:hAnsi="Arial" w:cs="Arial"/>
          <w:sz w:val="24"/>
          <w:szCs w:val="24"/>
          <w:lang w:val="cy-GB"/>
        </w:rPr>
        <w:t xml:space="preserve">a Pharcffordd Caerdydd </w:t>
      </w:r>
      <w:r w:rsidR="00EA4193">
        <w:rPr>
          <w:rFonts w:ascii="Arial" w:hAnsi="Arial" w:cs="Arial"/>
          <w:sz w:val="24"/>
          <w:szCs w:val="24"/>
          <w:lang w:val="cy-GB"/>
        </w:rPr>
        <w:t>yn</w:t>
      </w:r>
      <w:r w:rsidRPr="00AF3A15">
        <w:rPr>
          <w:rFonts w:ascii="Arial" w:hAnsi="Arial" w:cs="Arial"/>
          <w:sz w:val="24"/>
          <w:szCs w:val="24"/>
          <w:lang w:val="cy-GB"/>
        </w:rPr>
        <w:t xml:space="preserve"> </w:t>
      </w:r>
      <w:r w:rsidR="00EA4193">
        <w:rPr>
          <w:rFonts w:ascii="Arial" w:hAnsi="Arial" w:cs="Arial"/>
          <w:sz w:val="24"/>
          <w:szCs w:val="24"/>
          <w:lang w:val="cy-GB"/>
        </w:rPr>
        <w:t>g</w:t>
      </w:r>
      <w:r w:rsidRPr="00AF3A15">
        <w:rPr>
          <w:rFonts w:ascii="Arial" w:hAnsi="Arial" w:cs="Arial"/>
          <w:sz w:val="24"/>
          <w:szCs w:val="24"/>
          <w:lang w:val="cy-GB"/>
        </w:rPr>
        <w:t>yfnewidfeydd rhanbarthol.</w:t>
      </w:r>
    </w:p>
    <w:p w14:paraId="3D514E59" w14:textId="16477E6C" w:rsidR="00217505" w:rsidRPr="00217505" w:rsidRDefault="00046558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Sefydlu Bangor fel cyfnewidfa ranbarthol sy'n gwasanaethu</w:t>
      </w:r>
      <w:r w:rsidR="00EA4193">
        <w:rPr>
          <w:rFonts w:ascii="Arial" w:hAnsi="Arial" w:cs="Arial"/>
          <w:sz w:val="24"/>
          <w:szCs w:val="24"/>
          <w:lang w:val="cy-GB"/>
        </w:rPr>
        <w:t>’r Gogledd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73377682" w14:textId="023A0BF6" w:rsidR="00217505" w:rsidRPr="00217505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17505">
        <w:rPr>
          <w:rFonts w:ascii="Arial" w:hAnsi="Arial" w:cs="Arial"/>
          <w:sz w:val="24"/>
          <w:szCs w:val="24"/>
          <w:lang w:val="cy-GB"/>
        </w:rPr>
        <w:t xml:space="preserve">Sefydlu Castell-nedd, Caerfyrddin a'r Amwythig </w:t>
      </w:r>
      <w:r w:rsidR="00EA4193">
        <w:rPr>
          <w:rFonts w:ascii="Arial" w:hAnsi="Arial" w:cs="Arial"/>
          <w:sz w:val="24"/>
          <w:szCs w:val="24"/>
          <w:lang w:val="cy-GB"/>
        </w:rPr>
        <w:t>yn g</w:t>
      </w:r>
      <w:r w:rsidRPr="00217505">
        <w:rPr>
          <w:rFonts w:ascii="Arial" w:hAnsi="Arial" w:cs="Arial"/>
          <w:sz w:val="24"/>
          <w:szCs w:val="24"/>
          <w:lang w:val="cy-GB"/>
        </w:rPr>
        <w:t>yfnewidfeydd rhanbarthol sy'n gwasanaethu</w:t>
      </w:r>
      <w:r w:rsidR="00EA4193">
        <w:rPr>
          <w:rFonts w:ascii="Arial" w:hAnsi="Arial" w:cs="Arial"/>
          <w:sz w:val="24"/>
          <w:szCs w:val="24"/>
          <w:lang w:val="cy-GB"/>
        </w:rPr>
        <w:t>’r</w:t>
      </w:r>
      <w:r w:rsidRPr="00217505">
        <w:rPr>
          <w:rFonts w:ascii="Arial" w:hAnsi="Arial" w:cs="Arial"/>
          <w:sz w:val="24"/>
          <w:szCs w:val="24"/>
          <w:lang w:val="cy-GB"/>
        </w:rPr>
        <w:t xml:space="preserve"> </w:t>
      </w:r>
      <w:r w:rsidR="00EA4193">
        <w:rPr>
          <w:rFonts w:ascii="Arial" w:hAnsi="Arial" w:cs="Arial"/>
          <w:sz w:val="24"/>
          <w:szCs w:val="24"/>
          <w:lang w:val="cy-GB"/>
        </w:rPr>
        <w:t>D</w:t>
      </w:r>
      <w:r w:rsidRPr="00217505">
        <w:rPr>
          <w:rFonts w:ascii="Arial" w:hAnsi="Arial" w:cs="Arial"/>
          <w:sz w:val="24"/>
          <w:szCs w:val="24"/>
          <w:lang w:val="cy-GB"/>
        </w:rPr>
        <w:t>e-orllewin a</w:t>
      </w:r>
      <w:r w:rsidR="00EA4193">
        <w:rPr>
          <w:rFonts w:ascii="Arial" w:hAnsi="Arial" w:cs="Arial"/>
          <w:sz w:val="24"/>
          <w:szCs w:val="24"/>
          <w:lang w:val="cy-GB"/>
        </w:rPr>
        <w:t>’r C</w:t>
      </w:r>
      <w:r w:rsidRPr="00217505">
        <w:rPr>
          <w:rFonts w:ascii="Arial" w:hAnsi="Arial" w:cs="Arial"/>
          <w:sz w:val="24"/>
          <w:szCs w:val="24"/>
          <w:lang w:val="cy-GB"/>
        </w:rPr>
        <w:t>anolbarth.</w:t>
      </w:r>
    </w:p>
    <w:p w14:paraId="31CA52B0" w14:textId="77777777" w:rsidR="003A0CCA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Isafswm o 4 gwasanaeth yr awr rhwng y prif gyfnewidfeydd a'r cyfnewidfeydd rhanbarthol cyfagos.</w:t>
      </w:r>
    </w:p>
    <w:p w14:paraId="39D2EE59" w14:textId="251250B9" w:rsidR="003A0CCA" w:rsidRPr="003A0CCA" w:rsidRDefault="00A73283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B5757A" w:rsidRPr="003A0CCA">
        <w:rPr>
          <w:rFonts w:ascii="Arial" w:hAnsi="Arial" w:cs="Arial"/>
          <w:sz w:val="24"/>
          <w:szCs w:val="24"/>
          <w:lang w:val="cy-GB"/>
        </w:rPr>
        <w:t xml:space="preserve"> prif gyfnewidfeydd a'r cyfnewidfeydd rhanbarthol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="00B5757A" w:rsidRPr="003A0CCA">
        <w:rPr>
          <w:rFonts w:ascii="Arial" w:hAnsi="Arial" w:cs="Arial"/>
          <w:sz w:val="24"/>
          <w:szCs w:val="24"/>
          <w:lang w:val="cy-GB"/>
        </w:rPr>
        <w:t xml:space="preserve">gael gwasanaethau bysiau lleol, gwasanaethau trên a darpariaeth teithio llesol cynhwysfawr sy'n cysylltu'r gyfnewidfa </w:t>
      </w:r>
      <w:r w:rsidR="00EA4193">
        <w:rPr>
          <w:rFonts w:ascii="Arial" w:hAnsi="Arial" w:cs="Arial"/>
          <w:sz w:val="24"/>
          <w:szCs w:val="24"/>
          <w:lang w:val="cy-GB"/>
        </w:rPr>
        <w:t>ag ardaloedd</w:t>
      </w:r>
      <w:r w:rsidR="00B5757A" w:rsidRPr="003A0CCA">
        <w:rPr>
          <w:rFonts w:ascii="Arial" w:hAnsi="Arial" w:cs="Arial"/>
          <w:sz w:val="24"/>
          <w:szCs w:val="24"/>
          <w:lang w:val="cy-GB"/>
        </w:rPr>
        <w:t xml:space="preserve"> allweddol.</w:t>
      </w:r>
    </w:p>
    <w:p w14:paraId="6C0E9FF3" w14:textId="7FB2ED72" w:rsidR="00115B70" w:rsidRPr="00AF3A15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>Isafswm o bedwar gwasanaeth yr awr i Faes Awyr Caerdydd o brif gyfnewidfeydd</w:t>
      </w:r>
      <w:r w:rsidR="00A26182">
        <w:rPr>
          <w:rFonts w:ascii="Arial" w:hAnsi="Arial" w:cs="Arial"/>
          <w:sz w:val="24"/>
          <w:szCs w:val="24"/>
          <w:lang w:val="cy-GB"/>
        </w:rPr>
        <w:t xml:space="preserve"> y</w:t>
      </w:r>
      <w:r w:rsidRPr="00AF3A15">
        <w:rPr>
          <w:rFonts w:ascii="Arial" w:hAnsi="Arial" w:cs="Arial"/>
          <w:sz w:val="24"/>
          <w:szCs w:val="24"/>
          <w:lang w:val="cy-GB"/>
        </w:rPr>
        <w:t xml:space="preserve"> </w:t>
      </w:r>
      <w:r w:rsidR="00EA4193">
        <w:rPr>
          <w:rFonts w:ascii="Arial" w:hAnsi="Arial" w:cs="Arial"/>
          <w:sz w:val="24"/>
          <w:szCs w:val="24"/>
          <w:lang w:val="cy-GB"/>
        </w:rPr>
        <w:t>D</w:t>
      </w:r>
      <w:r w:rsidRPr="00AF3A15">
        <w:rPr>
          <w:rFonts w:ascii="Arial" w:hAnsi="Arial" w:cs="Arial"/>
          <w:sz w:val="24"/>
          <w:szCs w:val="24"/>
          <w:lang w:val="cy-GB"/>
        </w:rPr>
        <w:t>e</w:t>
      </w:r>
      <w:r w:rsidR="00EA4193">
        <w:rPr>
          <w:rFonts w:ascii="Arial" w:hAnsi="Arial" w:cs="Arial"/>
          <w:sz w:val="24"/>
          <w:szCs w:val="24"/>
          <w:lang w:val="cy-GB"/>
        </w:rPr>
        <w:t>.</w:t>
      </w:r>
    </w:p>
    <w:p w14:paraId="081B2265" w14:textId="77777777" w:rsidR="00115B70" w:rsidRPr="00AF3A15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>Isafswm o un gwasanaeth yr awr i ardaloedd menter o brif gyfnewidfa</w:t>
      </w:r>
      <w:r w:rsidR="00EA4193">
        <w:rPr>
          <w:rFonts w:ascii="Arial" w:hAnsi="Arial" w:cs="Arial"/>
          <w:sz w:val="24"/>
          <w:szCs w:val="24"/>
          <w:lang w:val="cy-GB"/>
        </w:rPr>
        <w:t>.</w:t>
      </w:r>
    </w:p>
    <w:p w14:paraId="14032C93" w14:textId="77777777" w:rsidR="00115B70" w:rsidRDefault="00B5757A" w:rsidP="009470C0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>Isafswm o un gwasanaeth bob dwy awr i bob cyfeiriad ymhob gorsaf yng Nghymru</w:t>
      </w:r>
      <w:r w:rsidR="00EA4193">
        <w:rPr>
          <w:rFonts w:ascii="Arial" w:hAnsi="Arial" w:cs="Arial"/>
          <w:sz w:val="24"/>
          <w:szCs w:val="24"/>
          <w:lang w:val="cy-GB"/>
        </w:rPr>
        <w:t>.</w:t>
      </w:r>
    </w:p>
    <w:p w14:paraId="58D1B980" w14:textId="77777777" w:rsidR="00771CE9" w:rsidRPr="00AF3A15" w:rsidRDefault="00B5757A" w:rsidP="00771CE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trafodaethau uchod ynghylch patrymau gwasanaeth yn rhagweld y gwasanaethau hyn yn gweithredu o ddydd Llun i ddydd Sadwrn, gydag ychydig o leihad o ran y patrwm gwasanaeth ar ddydd Sul.  </w:t>
      </w:r>
    </w:p>
    <w:p w14:paraId="00C642E3" w14:textId="77777777" w:rsidR="00771CE9" w:rsidRDefault="00980026" w:rsidP="00115B70">
      <w:pPr>
        <w:rPr>
          <w:rFonts w:ascii="Arial" w:hAnsi="Arial" w:cs="Arial"/>
          <w:b/>
          <w:bCs/>
          <w:sz w:val="24"/>
          <w:szCs w:val="24"/>
        </w:rPr>
      </w:pPr>
    </w:p>
    <w:p w14:paraId="5100BAB5" w14:textId="77777777" w:rsidR="00115B70" w:rsidRPr="00AF3A15" w:rsidRDefault="00B5757A" w:rsidP="00115B70">
      <w:pPr>
        <w:rPr>
          <w:rFonts w:ascii="Arial" w:hAnsi="Arial" w:cs="Arial"/>
          <w:b/>
          <w:bCs/>
          <w:sz w:val="24"/>
          <w:szCs w:val="24"/>
        </w:rPr>
      </w:pPr>
      <w:r w:rsidRPr="00AF3A15">
        <w:rPr>
          <w:rFonts w:ascii="Arial" w:hAnsi="Arial" w:cs="Arial"/>
          <w:b/>
          <w:bCs/>
          <w:sz w:val="24"/>
          <w:szCs w:val="24"/>
          <w:lang w:val="cy-GB"/>
        </w:rPr>
        <w:t xml:space="preserve">Materion Trefol/Lleol </w:t>
      </w:r>
    </w:p>
    <w:p w14:paraId="24078D18" w14:textId="0587B99B" w:rsidR="0089391C" w:rsidRDefault="00B5757A" w:rsidP="00115B70">
      <w:pPr>
        <w:rPr>
          <w:rFonts w:ascii="Arial" w:hAnsi="Arial" w:cs="Arial"/>
          <w:bCs/>
          <w:sz w:val="24"/>
          <w:szCs w:val="24"/>
        </w:rPr>
      </w:pPr>
      <w:r w:rsidRPr="00007866">
        <w:rPr>
          <w:rFonts w:ascii="Arial" w:hAnsi="Arial" w:cs="Arial"/>
          <w:bCs/>
          <w:sz w:val="24"/>
          <w:szCs w:val="24"/>
          <w:lang w:val="cy-GB"/>
        </w:rPr>
        <w:t xml:space="preserve">Mae'r diffyg cytrefi digon mawr wedi'i nodi fel un o'r rhesymau dros ein cynhyrchiant gwael o'i gymharu â gweddill y DU, gan gyfyngu </w:t>
      </w:r>
      <w:r w:rsidR="004E43F3" w:rsidRPr="00007866">
        <w:rPr>
          <w:rFonts w:ascii="Arial" w:hAnsi="Arial" w:cs="Arial"/>
          <w:bCs/>
          <w:sz w:val="24"/>
          <w:szCs w:val="24"/>
          <w:lang w:val="cy-GB"/>
        </w:rPr>
        <w:t xml:space="preserve">hyd yn hyn </w:t>
      </w:r>
      <w:r w:rsidRPr="00007866">
        <w:rPr>
          <w:rFonts w:ascii="Arial" w:hAnsi="Arial" w:cs="Arial"/>
          <w:bCs/>
          <w:sz w:val="24"/>
          <w:szCs w:val="24"/>
          <w:lang w:val="cy-GB"/>
        </w:rPr>
        <w:t>ar y manteision cydgrynhoad a ddaw gyda marchnadoedd llafur mwy, cadwyni cyflenwi mwy effeithlon a mwy o gwsmeriaid.  Fodd bynnag, mae mwy i</w:t>
      </w:r>
      <w:r w:rsidR="00E2694C">
        <w:rPr>
          <w:rFonts w:ascii="Arial" w:hAnsi="Arial" w:cs="Arial"/>
          <w:bCs/>
          <w:sz w:val="24"/>
          <w:szCs w:val="24"/>
          <w:lang w:val="cy-GB"/>
        </w:rPr>
        <w:t>’n</w:t>
      </w:r>
      <w:r w:rsidRPr="00007866">
        <w:rPr>
          <w:rFonts w:ascii="Arial" w:hAnsi="Arial" w:cs="Arial"/>
          <w:bCs/>
          <w:sz w:val="24"/>
          <w:szCs w:val="24"/>
          <w:lang w:val="cy-GB"/>
        </w:rPr>
        <w:t xml:space="preserve"> r</w:t>
      </w:r>
      <w:r w:rsidR="00E2694C">
        <w:rPr>
          <w:rFonts w:ascii="Arial" w:hAnsi="Arial" w:cs="Arial"/>
          <w:bCs/>
          <w:sz w:val="24"/>
          <w:szCs w:val="24"/>
          <w:lang w:val="cy-GB"/>
        </w:rPr>
        <w:t>h</w:t>
      </w:r>
      <w:r w:rsidRPr="00007866">
        <w:rPr>
          <w:rFonts w:ascii="Arial" w:hAnsi="Arial" w:cs="Arial"/>
          <w:bCs/>
          <w:sz w:val="24"/>
          <w:szCs w:val="24"/>
          <w:lang w:val="cy-GB"/>
        </w:rPr>
        <w:t>anbarthau na'r dinasoedd yn unig.  Mae llif pobl y ddwy ffordd, masnach, gwaith teg a rhyngweithio cymdeithasol yn hanfodol er mwyn i bob rhan o Gymru ddatblygu'n economaidd fel rhan o gymdeithas lewyrchus. Felly mae'r cysylltiadau o fewn ein Dinas-ranbarthau a datblygiad Metro De Cymru, a'r cynlluniau ar gyfer Metro Gogledd-ddwyrain Cymru a Metro Bae Abertawe yn allweddol ar gyfer cynyddu ein gwerth ychwanegol gros a'n ffyniant.</w:t>
      </w:r>
    </w:p>
    <w:p w14:paraId="50BCA0C4" w14:textId="77777777" w:rsidR="004263BA" w:rsidRDefault="00B5757A" w:rsidP="004263B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Cerbydau allyriadau sero fydd yn darparu'r gwasanaethau hyn. Bydd gorsafoedd yn hollol hygyrch gyda mynediad heb risiau, a heb risiau i gerbydau. Bydd strategaethau prisio yn cael e</w:t>
      </w:r>
      <w:r w:rsidR="00A73283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datblygu sy’n </w:t>
      </w:r>
      <w:r w:rsidR="00A73283">
        <w:rPr>
          <w:rFonts w:ascii="Arial" w:hAnsi="Arial" w:cs="Arial"/>
          <w:sz w:val="24"/>
          <w:szCs w:val="24"/>
          <w:lang w:val="cy-GB"/>
        </w:rPr>
        <w:t>annog c</w:t>
      </w:r>
      <w:r>
        <w:rPr>
          <w:rFonts w:ascii="Arial" w:hAnsi="Arial" w:cs="Arial"/>
          <w:sz w:val="24"/>
          <w:szCs w:val="24"/>
          <w:lang w:val="cy-GB"/>
        </w:rPr>
        <w:t xml:space="preserve">ymunedau o dan </w:t>
      </w:r>
      <w:r w:rsidR="00A73283">
        <w:rPr>
          <w:rFonts w:ascii="Arial" w:hAnsi="Arial" w:cs="Arial"/>
          <w:sz w:val="24"/>
          <w:szCs w:val="24"/>
          <w:lang w:val="cy-GB"/>
        </w:rPr>
        <w:t>anfantais i’w defnyddio</w:t>
      </w:r>
      <w:r>
        <w:rPr>
          <w:rFonts w:ascii="Arial" w:hAnsi="Arial" w:cs="Arial"/>
          <w:sz w:val="24"/>
          <w:szCs w:val="24"/>
          <w:lang w:val="cy-GB"/>
        </w:rPr>
        <w:t xml:space="preserve">, gan wneud y defnydd mwyaf o'r rhwydwaith, a rhoi cap ar gostau dyddiol ac wythnosol ar gyfer teithiau aml-ddull.  Yn debyg i wasanaethau strategol a rhanbarthol, ni fydd yn rhaid i unrhyw un sefyll am fwy nag 20 munud yn sgil </w:t>
      </w:r>
      <w:r w:rsidR="00A73283">
        <w:rPr>
          <w:rFonts w:ascii="Arial" w:hAnsi="Arial" w:cs="Arial"/>
          <w:sz w:val="24"/>
          <w:szCs w:val="24"/>
          <w:lang w:val="cy-GB"/>
        </w:rPr>
        <w:t>prinder</w:t>
      </w:r>
      <w:r>
        <w:rPr>
          <w:rFonts w:ascii="Arial" w:hAnsi="Arial" w:cs="Arial"/>
          <w:sz w:val="24"/>
          <w:szCs w:val="24"/>
          <w:lang w:val="cy-GB"/>
        </w:rPr>
        <w:t xml:space="preserve"> seddi.</w:t>
      </w:r>
    </w:p>
    <w:p w14:paraId="6F70713E" w14:textId="17420CCF" w:rsidR="004263BA" w:rsidRPr="00AF3A15" w:rsidRDefault="00046558" w:rsidP="004263B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cyfleusterau parcio a theithio/parcio a rhannu gyda digon o le yn cael eu darparu mewn mannau allweddol ar y rhwydwaith</w:t>
      </w:r>
      <w:r w:rsidR="00E2694C">
        <w:rPr>
          <w:rFonts w:ascii="Arial" w:hAnsi="Arial" w:cs="Arial"/>
          <w:sz w:val="24"/>
          <w:szCs w:val="24"/>
          <w:lang w:val="cy-GB"/>
        </w:rPr>
        <w:t>, ac yn benodol lle y mae’r rhwydwaith yn croesi ffyrdd strategol neu brifwythiennol,</w:t>
      </w:r>
      <w:r>
        <w:rPr>
          <w:rFonts w:ascii="Arial" w:hAnsi="Arial" w:cs="Arial"/>
          <w:sz w:val="24"/>
          <w:szCs w:val="24"/>
          <w:lang w:val="cy-GB"/>
        </w:rPr>
        <w:t xml:space="preserve"> i </w:t>
      </w:r>
      <w:r w:rsidR="004E43F3">
        <w:rPr>
          <w:rFonts w:ascii="Arial" w:hAnsi="Arial" w:cs="Arial"/>
          <w:sz w:val="24"/>
          <w:szCs w:val="24"/>
          <w:lang w:val="cy-GB"/>
        </w:rPr>
        <w:t xml:space="preserve">sicrhau’r mynediad gorau </w:t>
      </w:r>
      <w:r w:rsidR="004E43F3">
        <w:rPr>
          <w:rFonts w:ascii="Arial" w:hAnsi="Arial" w:cs="Arial"/>
          <w:sz w:val="24"/>
          <w:szCs w:val="24"/>
          <w:lang w:val="cy-GB"/>
        </w:rPr>
        <w:lastRenderedPageBreak/>
        <w:t>posibl i</w:t>
      </w:r>
      <w:r>
        <w:rPr>
          <w:rFonts w:ascii="Arial" w:hAnsi="Arial" w:cs="Arial"/>
          <w:sz w:val="24"/>
          <w:szCs w:val="24"/>
          <w:lang w:val="cy-GB"/>
        </w:rPr>
        <w:t xml:space="preserve"> gyfnewidfeydd rhanbarthol a phrif gyfnewidfeydd, gan integreiddio taliadau ar gyfer yr holl gyfleusterau mewn unrhyw orsaf Metro neu gyfnewidfa.</w:t>
      </w:r>
    </w:p>
    <w:p w14:paraId="47B542E5" w14:textId="25209A28" w:rsidR="00D31721" w:rsidRPr="00AF3A15" w:rsidRDefault="00B5757A" w:rsidP="002A1A48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 xml:space="preserve">Bydd pob gorsaf Metro yn elwa ar </w:t>
      </w:r>
      <w:r w:rsidR="00A73283">
        <w:rPr>
          <w:rFonts w:ascii="Arial" w:hAnsi="Arial" w:cs="Arial"/>
          <w:sz w:val="24"/>
          <w:szCs w:val="24"/>
          <w:lang w:val="cy-GB"/>
        </w:rPr>
        <w:t>b</w:t>
      </w:r>
      <w:r w:rsidRPr="00AF3A15">
        <w:rPr>
          <w:rFonts w:ascii="Arial" w:hAnsi="Arial" w:cs="Arial"/>
          <w:sz w:val="24"/>
          <w:szCs w:val="24"/>
          <w:lang w:val="cy-GB"/>
        </w:rPr>
        <w:t>edwar gwasanaeth yr awr</w:t>
      </w:r>
      <w:r w:rsidR="00A73283">
        <w:rPr>
          <w:rFonts w:ascii="Arial" w:hAnsi="Arial" w:cs="Arial"/>
          <w:sz w:val="24"/>
          <w:szCs w:val="24"/>
          <w:lang w:val="cy-GB"/>
        </w:rPr>
        <w:t xml:space="preserve"> </w:t>
      </w:r>
      <w:r w:rsidR="00A73283" w:rsidRPr="00AF3A15">
        <w:rPr>
          <w:rFonts w:ascii="Arial" w:hAnsi="Arial" w:cs="Arial"/>
          <w:sz w:val="24"/>
          <w:szCs w:val="24"/>
          <w:lang w:val="cy-GB"/>
        </w:rPr>
        <w:t>o leiaf</w:t>
      </w:r>
      <w:r w:rsidRPr="00AF3A15">
        <w:rPr>
          <w:rFonts w:ascii="Arial" w:hAnsi="Arial" w:cs="Arial"/>
          <w:sz w:val="24"/>
          <w:szCs w:val="24"/>
          <w:lang w:val="cy-GB"/>
        </w:rPr>
        <w:t xml:space="preserve"> i bob cyfeiriad o ddydd Llun i </w:t>
      </w:r>
      <w:r w:rsidR="004E43F3">
        <w:rPr>
          <w:rFonts w:ascii="Arial" w:hAnsi="Arial" w:cs="Arial"/>
          <w:sz w:val="24"/>
          <w:szCs w:val="24"/>
          <w:lang w:val="cy-GB"/>
        </w:rPr>
        <w:t>d</w:t>
      </w:r>
      <w:r w:rsidRPr="00AF3A15">
        <w:rPr>
          <w:rFonts w:ascii="Arial" w:hAnsi="Arial" w:cs="Arial"/>
          <w:sz w:val="24"/>
          <w:szCs w:val="24"/>
          <w:lang w:val="cy-GB"/>
        </w:rPr>
        <w:t xml:space="preserve">dydd Gwener. </w:t>
      </w:r>
    </w:p>
    <w:p w14:paraId="0FD43046" w14:textId="77777777" w:rsidR="00A8712E" w:rsidRDefault="00B5757A" w:rsidP="002A1A48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 xml:space="preserve">Bydd pob gorsaf Metro yn elwa ar </w:t>
      </w:r>
      <w:r w:rsidR="00A73283">
        <w:rPr>
          <w:rFonts w:ascii="Arial" w:hAnsi="Arial" w:cs="Arial"/>
          <w:sz w:val="24"/>
          <w:szCs w:val="24"/>
          <w:lang w:val="cy-GB"/>
        </w:rPr>
        <w:t>d</w:t>
      </w:r>
      <w:r w:rsidRPr="00AF3A15">
        <w:rPr>
          <w:rFonts w:ascii="Arial" w:hAnsi="Arial" w:cs="Arial"/>
          <w:sz w:val="24"/>
          <w:szCs w:val="24"/>
          <w:lang w:val="cy-GB"/>
        </w:rPr>
        <w:t>dau wasanaeth yr awr</w:t>
      </w:r>
      <w:r w:rsidR="00A73283">
        <w:rPr>
          <w:rFonts w:ascii="Arial" w:hAnsi="Arial" w:cs="Arial"/>
          <w:sz w:val="24"/>
          <w:szCs w:val="24"/>
          <w:lang w:val="cy-GB"/>
        </w:rPr>
        <w:t xml:space="preserve"> </w:t>
      </w:r>
      <w:r w:rsidR="00A73283" w:rsidRPr="00AF3A15">
        <w:rPr>
          <w:rFonts w:ascii="Arial" w:hAnsi="Arial" w:cs="Arial"/>
          <w:sz w:val="24"/>
          <w:szCs w:val="24"/>
          <w:lang w:val="cy-GB"/>
        </w:rPr>
        <w:t>o leiaf</w:t>
      </w:r>
      <w:r w:rsidRPr="00AF3A15">
        <w:rPr>
          <w:rFonts w:ascii="Arial" w:hAnsi="Arial" w:cs="Arial"/>
          <w:sz w:val="24"/>
          <w:szCs w:val="24"/>
          <w:lang w:val="cy-GB"/>
        </w:rPr>
        <w:t xml:space="preserve"> i bob cyfeiriad saith diwrnod yr wythnos. </w:t>
      </w:r>
    </w:p>
    <w:p w14:paraId="5A4CA22E" w14:textId="567787EC" w:rsidR="00115B70" w:rsidRDefault="00A73283" w:rsidP="00D95AF3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</w:t>
      </w:r>
      <w:r w:rsidR="00A26182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A26182">
        <w:rPr>
          <w:rFonts w:ascii="Arial" w:hAnsi="Arial" w:cs="Arial"/>
          <w:sz w:val="24"/>
          <w:szCs w:val="24"/>
          <w:lang w:val="cy-GB"/>
        </w:rPr>
        <w:t>D</w:t>
      </w:r>
      <w:r w:rsidR="00B5757A">
        <w:rPr>
          <w:rFonts w:ascii="Arial" w:hAnsi="Arial" w:cs="Arial"/>
          <w:sz w:val="24"/>
          <w:szCs w:val="24"/>
          <w:lang w:val="cy-GB"/>
        </w:rPr>
        <w:t>e-ddwyrain, ni ddylai amseroedd teithio i brif gyfnewidfa fod yn fwy na 60 munud.</w:t>
      </w:r>
    </w:p>
    <w:p w14:paraId="48F693C1" w14:textId="00FE3FF0" w:rsidR="00E70C33" w:rsidRDefault="00A73283" w:rsidP="00E70C33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26182">
        <w:rPr>
          <w:rFonts w:ascii="Arial" w:hAnsi="Arial" w:cs="Arial"/>
          <w:sz w:val="24"/>
          <w:szCs w:val="24"/>
          <w:lang w:val="cy-GB"/>
        </w:rPr>
        <w:t>y D</w:t>
      </w:r>
      <w:r w:rsidR="00B5757A">
        <w:rPr>
          <w:rFonts w:ascii="Arial" w:hAnsi="Arial" w:cs="Arial"/>
          <w:sz w:val="24"/>
          <w:szCs w:val="24"/>
          <w:lang w:val="cy-GB"/>
        </w:rPr>
        <w:t>e-orllewin, ni ddylai amseroedd teithio i brif gyfnewidfa fod yn fwy na 60 munud.</w:t>
      </w:r>
    </w:p>
    <w:p w14:paraId="368F332C" w14:textId="63B76109" w:rsidR="00771CE9" w:rsidRDefault="00B5757A" w:rsidP="00771CE9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</w:t>
      </w:r>
      <w:r w:rsidR="00A26182">
        <w:rPr>
          <w:rFonts w:ascii="Arial" w:hAnsi="Arial" w:cs="Arial"/>
          <w:sz w:val="24"/>
          <w:szCs w:val="24"/>
          <w:lang w:val="cy-GB"/>
        </w:rPr>
        <w:t xml:space="preserve"> y G</w:t>
      </w:r>
      <w:r>
        <w:rPr>
          <w:rFonts w:ascii="Arial" w:hAnsi="Arial" w:cs="Arial"/>
          <w:sz w:val="24"/>
          <w:szCs w:val="24"/>
          <w:lang w:val="cy-GB"/>
        </w:rPr>
        <w:t>ogledd, ni ddylai'r amser teithio i brif gyfnewidfa fod yn fwy na 60 munud.</w:t>
      </w:r>
    </w:p>
    <w:p w14:paraId="2EAAF394" w14:textId="77777777" w:rsidR="00C40D93" w:rsidRPr="00771CE9" w:rsidRDefault="00B5757A" w:rsidP="00771CE9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71CE9">
        <w:rPr>
          <w:rFonts w:ascii="Arial" w:hAnsi="Arial" w:cs="Arial"/>
          <w:sz w:val="24"/>
          <w:szCs w:val="24"/>
          <w:lang w:val="cy-GB"/>
        </w:rPr>
        <w:t>Dylai gwasanaethau Metro weithredu rhwng 06:00 a hanner nos.</w:t>
      </w:r>
    </w:p>
    <w:p w14:paraId="6F4F5160" w14:textId="77777777" w:rsidR="00272286" w:rsidRDefault="00980026" w:rsidP="009E7EE4">
      <w:pPr>
        <w:spacing w:before="120" w:line="264" w:lineRule="auto"/>
        <w:rPr>
          <w:rFonts w:ascii="Arial" w:hAnsi="Arial" w:cs="Arial"/>
          <w:sz w:val="24"/>
          <w:szCs w:val="24"/>
        </w:rPr>
      </w:pPr>
    </w:p>
    <w:p w14:paraId="50F1BD32" w14:textId="3ED39EFA" w:rsidR="00771CE9" w:rsidRDefault="00B5757A" w:rsidP="009E7EE4">
      <w:pPr>
        <w:spacing w:before="120" w:line="264" w:lineRule="auto"/>
        <w:rPr>
          <w:rFonts w:ascii="Arial" w:hAnsi="Arial" w:cs="Arial"/>
          <w:sz w:val="24"/>
          <w:szCs w:val="24"/>
        </w:rPr>
      </w:pPr>
      <w:r w:rsidRPr="00AF3A15">
        <w:rPr>
          <w:rFonts w:ascii="Arial" w:hAnsi="Arial" w:cs="Arial"/>
          <w:sz w:val="24"/>
          <w:szCs w:val="24"/>
          <w:lang w:val="cy-GB"/>
        </w:rPr>
        <w:t xml:space="preserve">Nid addewidion yw'r rhain. Nid ymrwymiadau yw'r rhain. Nid oes unrhyw arian wedi'i </w:t>
      </w:r>
      <w:r w:rsidR="00A73283">
        <w:rPr>
          <w:rFonts w:ascii="Arial" w:hAnsi="Arial" w:cs="Arial"/>
          <w:sz w:val="24"/>
          <w:szCs w:val="24"/>
          <w:lang w:val="cy-GB"/>
        </w:rPr>
        <w:t>neilltuo</w:t>
      </w:r>
      <w:r w:rsidRPr="00AF3A15">
        <w:rPr>
          <w:rFonts w:ascii="Arial" w:hAnsi="Arial" w:cs="Arial"/>
          <w:sz w:val="24"/>
          <w:szCs w:val="24"/>
          <w:lang w:val="cy-GB"/>
        </w:rPr>
        <w:t>. Ond mae</w:t>
      </w:r>
      <w:r w:rsidR="003A2E51">
        <w:rPr>
          <w:rFonts w:ascii="Arial" w:hAnsi="Arial" w:cs="Arial"/>
          <w:sz w:val="24"/>
          <w:szCs w:val="24"/>
          <w:lang w:val="cy-GB"/>
        </w:rPr>
        <w:t xml:space="preserve">nt yn rhoi cyfeiriad i’n gwaith ac yn rhoi </w:t>
      </w:r>
      <w:r w:rsidR="00A73283">
        <w:rPr>
          <w:rFonts w:ascii="Arial" w:hAnsi="Arial" w:cs="Arial"/>
          <w:sz w:val="24"/>
          <w:szCs w:val="24"/>
          <w:lang w:val="cy-GB"/>
        </w:rPr>
        <w:t>gwybod i eraill am ein huchelgeisiau</w:t>
      </w:r>
      <w:r w:rsidRPr="00AF3A15">
        <w:rPr>
          <w:rFonts w:ascii="Arial" w:hAnsi="Arial" w:cs="Arial"/>
          <w:sz w:val="24"/>
          <w:szCs w:val="24"/>
          <w:lang w:val="cy-GB"/>
        </w:rPr>
        <w:t>. Ac yn bwysicaf oll, mae</w:t>
      </w:r>
      <w:r w:rsidR="00C72D7B">
        <w:rPr>
          <w:rFonts w:ascii="Arial" w:hAnsi="Arial" w:cs="Arial"/>
          <w:sz w:val="24"/>
          <w:szCs w:val="24"/>
          <w:lang w:val="cy-GB"/>
        </w:rPr>
        <w:t xml:space="preserve">nt yn </w:t>
      </w:r>
      <w:r w:rsidRPr="00AF3A15">
        <w:rPr>
          <w:rFonts w:ascii="Arial" w:hAnsi="Arial" w:cs="Arial"/>
          <w:sz w:val="24"/>
          <w:szCs w:val="24"/>
          <w:lang w:val="cy-GB"/>
        </w:rPr>
        <w:t xml:space="preserve">arwydd bod Cymru ar agor i ymwelwyr a busnesau. </w:t>
      </w:r>
    </w:p>
    <w:p w14:paraId="64F4019A" w14:textId="0D128850" w:rsidR="00AA4520" w:rsidRDefault="00B5757A" w:rsidP="00253060">
      <w:pPr>
        <w:spacing w:before="120" w:line="264" w:lineRule="auto"/>
      </w:pPr>
      <w:r>
        <w:rPr>
          <w:rFonts w:ascii="Arial" w:hAnsi="Arial" w:cs="Arial"/>
          <w:sz w:val="24"/>
          <w:szCs w:val="24"/>
          <w:lang w:val="cy-GB"/>
        </w:rPr>
        <w:t>Mae hwn yn gynllun 20 mlynedd.  Ein bwriad yw trawsnewid gwasanaethau, hygyrchedd a'r defnydd o drafnidiaeth gyhoeddus ar draws pob un o'n rhanbarthau fel</w:t>
      </w:r>
      <w:r w:rsidR="00A73283">
        <w:rPr>
          <w:rFonts w:ascii="Arial" w:hAnsi="Arial" w:cs="Arial"/>
          <w:sz w:val="24"/>
          <w:szCs w:val="24"/>
          <w:lang w:val="cy-GB"/>
        </w:rPr>
        <w:t xml:space="preserve"> rhan o rwydwaith trafnidiaeth i</w:t>
      </w:r>
      <w:r>
        <w:rPr>
          <w:rFonts w:ascii="Arial" w:hAnsi="Arial" w:cs="Arial"/>
          <w:sz w:val="24"/>
          <w:szCs w:val="24"/>
          <w:lang w:val="cy-GB"/>
        </w:rPr>
        <w:t>ntegredig a</w:t>
      </w:r>
      <w:r w:rsidR="0060689F">
        <w:rPr>
          <w:rFonts w:ascii="Arial" w:hAnsi="Arial" w:cs="Arial"/>
          <w:sz w:val="24"/>
          <w:szCs w:val="24"/>
          <w:lang w:val="cy-GB"/>
        </w:rPr>
        <w:t xml:space="preserve"> sicrhau ei fod yn</w:t>
      </w:r>
      <w:r>
        <w:rPr>
          <w:rFonts w:ascii="Arial" w:hAnsi="Arial" w:cs="Arial"/>
          <w:sz w:val="24"/>
          <w:szCs w:val="24"/>
          <w:lang w:val="cy-GB"/>
        </w:rPr>
        <w:t xml:space="preserve"> cyflawni ei botensial fel un o'n hasedau gwerthfawr yn gymdeithasol ac yn economaidd. </w:t>
      </w:r>
    </w:p>
    <w:p w14:paraId="7FEE53FF" w14:textId="77777777" w:rsidR="00253060" w:rsidRPr="00253060" w:rsidRDefault="00980026" w:rsidP="00253060">
      <w:pPr>
        <w:spacing w:before="120" w:line="264" w:lineRule="auto"/>
        <w:rPr>
          <w:rFonts w:ascii="Arial" w:hAnsi="Arial" w:cs="Arial"/>
          <w:sz w:val="24"/>
          <w:szCs w:val="24"/>
        </w:rPr>
      </w:pPr>
    </w:p>
    <w:sectPr w:rsidR="00253060" w:rsidRPr="00253060" w:rsidSect="002F4A17">
      <w:headerReference w:type="first" r:id="rId12"/>
      <w:pgSz w:w="11906" w:h="16838"/>
      <w:pgMar w:top="308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521E2" w14:textId="77777777" w:rsidR="0099145C" w:rsidRDefault="0099145C">
      <w:pPr>
        <w:spacing w:after="0" w:line="240" w:lineRule="auto"/>
      </w:pPr>
      <w:r>
        <w:separator/>
      </w:r>
    </w:p>
  </w:endnote>
  <w:endnote w:type="continuationSeparator" w:id="0">
    <w:p w14:paraId="6C16248D" w14:textId="77777777" w:rsidR="0099145C" w:rsidRDefault="009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1F95" w14:textId="77777777" w:rsidR="0099145C" w:rsidRDefault="0099145C">
      <w:pPr>
        <w:spacing w:after="0" w:line="240" w:lineRule="auto"/>
      </w:pPr>
      <w:r>
        <w:separator/>
      </w:r>
    </w:p>
  </w:footnote>
  <w:footnote w:type="continuationSeparator" w:id="0">
    <w:p w14:paraId="2B92E0A5" w14:textId="77777777" w:rsidR="0099145C" w:rsidRDefault="0099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577D" w14:textId="77777777" w:rsidR="002F4A17" w:rsidRDefault="00B575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8B809E" wp14:editId="7BD20C67">
          <wp:simplePos x="0" y="0"/>
          <wp:positionH relativeFrom="column">
            <wp:posOffset>4613910</wp:posOffset>
          </wp:positionH>
          <wp:positionV relativeFrom="paragraph">
            <wp:posOffset>-170815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43E"/>
    <w:multiLevelType w:val="multilevel"/>
    <w:tmpl w:val="26B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B9B"/>
    <w:multiLevelType w:val="multilevel"/>
    <w:tmpl w:val="E212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525D1"/>
    <w:multiLevelType w:val="multilevel"/>
    <w:tmpl w:val="0EC6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B1EF5"/>
    <w:multiLevelType w:val="hybridMultilevel"/>
    <w:tmpl w:val="B8004AD8"/>
    <w:lvl w:ilvl="0" w:tplc="F50EC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64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BFE8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22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25F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B89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24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4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E92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41E"/>
    <w:multiLevelType w:val="multilevel"/>
    <w:tmpl w:val="2BC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B099F"/>
    <w:multiLevelType w:val="multilevel"/>
    <w:tmpl w:val="A20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751E8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A60A9"/>
    <w:multiLevelType w:val="multilevel"/>
    <w:tmpl w:val="07D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F6E33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307B5"/>
    <w:multiLevelType w:val="multilevel"/>
    <w:tmpl w:val="CF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41746A"/>
    <w:multiLevelType w:val="hybridMultilevel"/>
    <w:tmpl w:val="8CEEF8E2"/>
    <w:lvl w:ilvl="0" w:tplc="49B63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C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8228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0D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0C0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4B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8A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EAE4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0"/>
    <w:rsid w:val="00046558"/>
    <w:rsid w:val="000F13AD"/>
    <w:rsid w:val="00157713"/>
    <w:rsid w:val="00185900"/>
    <w:rsid w:val="001E03D2"/>
    <w:rsid w:val="001E0CA9"/>
    <w:rsid w:val="0025344D"/>
    <w:rsid w:val="002C4A19"/>
    <w:rsid w:val="00314768"/>
    <w:rsid w:val="003A2E51"/>
    <w:rsid w:val="00494860"/>
    <w:rsid w:val="004C2248"/>
    <w:rsid w:val="004E43F3"/>
    <w:rsid w:val="00556D79"/>
    <w:rsid w:val="005978E0"/>
    <w:rsid w:val="0060689F"/>
    <w:rsid w:val="008368EA"/>
    <w:rsid w:val="008963E5"/>
    <w:rsid w:val="008D1871"/>
    <w:rsid w:val="00980026"/>
    <w:rsid w:val="0099145C"/>
    <w:rsid w:val="00A26182"/>
    <w:rsid w:val="00A73283"/>
    <w:rsid w:val="00B5757A"/>
    <w:rsid w:val="00B74D44"/>
    <w:rsid w:val="00C72D7B"/>
    <w:rsid w:val="00D20684"/>
    <w:rsid w:val="00E2694C"/>
    <w:rsid w:val="00EA4193"/>
    <w:rsid w:val="00EA4C03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3900"/>
  <w15:docId w15:val="{550592AB-3EA2-4A30-B552-AEDE110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4A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1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E9"/>
  </w:style>
  <w:style w:type="paragraph" w:styleId="Footer">
    <w:name w:val="footer"/>
    <w:basedOn w:val="Normal"/>
    <w:link w:val="Foot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E9"/>
  </w:style>
  <w:style w:type="character" w:customStyle="1" w:styleId="Heading1Char">
    <w:name w:val="Heading 1 Char"/>
    <w:basedOn w:val="DefaultParagraphFont"/>
    <w:link w:val="Heading1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2F4A1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F4A17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A27379491</value>
    </field>
    <field name="Objective-Title">
      <value order="0">Policy - MA-P-KS-2906-19 - Written Statement - Desired Public Transport Service Frequencies - Doc1(W)</value>
    </field>
    <field name="Objective-Description">
      <value order="0"/>
    </field>
    <field name="Objective-CreationStamp">
      <value order="0">2019-09-06T12:53:06Z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2019-09-06T12:53:35Z</value>
    </field>
    <field name="Objective-Owner">
      <value order="0">Evans, Gareth O ESNR-Strategy-TransportPolicyPlanning&amp;Partnersh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Planning:Rail:Government Business:Ken Skates - Minister for Economy and Transport - Ministerial Advice (MA) - Transport - 2019:Policy - MA-P-KS-2906-19 - Written Statement - Desired Public Transport Service Frequencies</value>
    </field>
    <field name="Objective-Parent">
      <value order="0">Policy - MA-P-KS-2906-19 - Written Statement - Desired Public Transport Service Frequencies</value>
    </field>
    <field name="Objective-State">
      <value order="0">Being Drafted</value>
    </field>
    <field name="Objective-VersionId">
      <value order="0">vA54481950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qA1372850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2019-09-23T23:00:00+00:00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42CC181-2F5A-4244-A113-CE351F5E5501}"/>
</file>

<file path=customXml/itemProps3.xml><?xml version="1.0" encoding="utf-8"?>
<ds:datastoreItem xmlns:ds="http://schemas.openxmlformats.org/officeDocument/2006/customXml" ds:itemID="{A0CC1E53-26A3-41C2-AE88-6EA60B88A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DD2AD-D680-4DAB-A60C-E50754A4B89B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2ED2508-25DC-4CA1-9EBE-78D5EDF3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Egwyddorion ar gyfer Cysylltiadau Trafnidiaeth Gyhoeddus</dc:title>
  <dc:creator>Evans, Gareth (Transport, PPP)</dc:creator>
  <cp:lastModifiedBy>Oxenham, James (OFM - Cabinet Division)</cp:lastModifiedBy>
  <cp:revision>2</cp:revision>
  <cp:lastPrinted>2019-09-05T09:38:00Z</cp:lastPrinted>
  <dcterms:created xsi:type="dcterms:W3CDTF">2019-09-24T13:54:00Z</dcterms:created>
  <dcterms:modified xsi:type="dcterms:W3CDTF">2019-09-24T13:54:00Z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2019-09-06T12:53:11Z</vt:filetime>
  </property>
  <property fmtid="{D5CDD505-2E9C-101B-9397-08002B2CF9AE}" pid="8" name="Objective-Date Acquired">
    <vt:lpwstr/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A27379491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2019-09-06T12:53:35Z</vt:filetime>
  </property>
  <property fmtid="{D5CDD505-2E9C-101B-9397-08002B2CF9AE}" pid="17" name="Objective-Official Translation">
    <vt:lpwstr/>
  </property>
  <property fmtid="{D5CDD505-2E9C-101B-9397-08002B2CF9AE}" pid="18" name="Objective-Owner">
    <vt:lpwstr>Evans, Gareth O ESNR-Strategy-TransportPolicyPlanning&amp;Partnersh</vt:lpwstr>
  </property>
  <property fmtid="{D5CDD505-2E9C-101B-9397-08002B2CF9AE}" pid="19" name="Objective-Parent">
    <vt:lpwstr>Policy - MA-P-KS-2906-19 - Written Statement - Desired Public Transport Service Frequencies</vt:lpwstr>
  </property>
  <property fmtid="{D5CDD505-2E9C-101B-9397-08002B2CF9AE}" pid="20" name="Objective-Path">
    <vt:lpwstr>Objective Global Folder:Business File Plan:Economy, Skills &amp; Natural Resources (ESNR):Economy, Skills &amp; Natural Resources (ESNR) - Economic Infrastructure - Transport:1 - Save:Transport - Air, Rail &amp; Planning:Rail:Government Business:Ken Skates - Minister</vt:lpwstr>
  </property>
  <property fmtid="{D5CDD505-2E9C-101B-9397-08002B2CF9AE}" pid="21" name="Objective-State">
    <vt:lpwstr>Being Drafted</vt:lpwstr>
  </property>
  <property fmtid="{D5CDD505-2E9C-101B-9397-08002B2CF9AE}" pid="22" name="Objective-Title">
    <vt:lpwstr>Policy - MA-P-KS-2906-19 - Written Statement - Desired Public Transport Service Frequencies - Doc1(W)</vt:lpwstr>
  </property>
  <property fmtid="{D5CDD505-2E9C-101B-9397-08002B2CF9AE}" pid="23" name="Objective-Version">
    <vt:lpwstr>0.1</vt:lpwstr>
  </property>
  <property fmtid="{D5CDD505-2E9C-101B-9397-08002B2CF9AE}" pid="24" name="Objective-VersionComment">
    <vt:lpwstr>First version</vt:lpwstr>
  </property>
  <property fmtid="{D5CDD505-2E9C-101B-9397-08002B2CF9AE}" pid="25" name="Objective-VersionId">
    <vt:lpwstr>vA54481950</vt:lpwstr>
  </property>
  <property fmtid="{D5CDD505-2E9C-101B-9397-08002B2CF9AE}" pid="26" name="Objective-VersionNumber">
    <vt:r8>1</vt:r8>
  </property>
  <property fmtid="{D5CDD505-2E9C-101B-9397-08002B2CF9AE}" pid="27" name="Objective-What to Keep">
    <vt:lpwstr>No</vt:lpwstr>
  </property>
  <property fmtid="{D5CDD505-2E9C-101B-9397-08002B2CF9AE}" pid="28" name="ContentTypeId">
    <vt:lpwstr>0x010100C32B317B5CB4014E8FDC61FB98CB49750066DDDDA8424970449BEE8C4A4D2809D6</vt:lpwstr>
  </property>
</Properties>
</file>