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AD5D57" w14:textId="77777777" w:rsidR="001A39E2" w:rsidRDefault="001A39E2" w:rsidP="001A39E2">
      <w:pPr>
        <w:jc w:val="right"/>
        <w:rPr>
          <w:b/>
        </w:rPr>
      </w:pPr>
    </w:p>
    <w:p w14:paraId="7EE2CDEF" w14:textId="77777777" w:rsidR="00A845A9" w:rsidRDefault="000C5E9B" w:rsidP="00A845A9">
      <w:pPr>
        <w:pStyle w:val="Heading1"/>
        <w:rPr>
          <w:color w:val="FF0000"/>
        </w:rPr>
      </w:pPr>
      <w:r>
        <w:rPr>
          <w:noProof/>
        </w:rPr>
        <mc:AlternateContent>
          <mc:Choice Requires="wps">
            <w:drawing>
              <wp:anchor distT="0" distB="0" distL="114300" distR="114300" simplePos="0" relativeHeight="251657216" behindDoc="0" locked="0" layoutInCell="0" allowOverlap="1" wp14:anchorId="6A16B2AE" wp14:editId="03D1AB96">
                <wp:simplePos x="0" y="0"/>
                <wp:positionH relativeFrom="column">
                  <wp:posOffset>46990</wp:posOffset>
                </wp:positionH>
                <wp:positionV relativeFrom="paragraph">
                  <wp:posOffset>39370</wp:posOffset>
                </wp:positionV>
                <wp:extent cx="5303520"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B4A51C"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3.1pt" to="421.3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" o:allowincell="f" strokecolor="red" strokeweight="1.5pt"/>
            </w:pict>
          </mc:Fallback>
        </mc:AlternateContent>
      </w:r>
    </w:p>
    <w:p w14:paraId="5E03496D" w14:textId="77777777" w:rsidR="00A845A9" w:rsidRDefault="003B3D64" w:rsidP="00A845A9">
      <w:pPr>
        <w:pStyle w:val="Heading1"/>
        <w:jc w:val="center"/>
        <w:rPr>
          <w:rFonts w:ascii="Times New Roman" w:hAnsi="Times New Roman"/>
          <w:color w:val="FF0000"/>
          <w:sz w:val="40"/>
          <w:szCs w:val="40"/>
        </w:rPr>
      </w:pPr>
      <w:r>
        <w:rPr>
          <w:rFonts w:ascii="Times New Roman" w:hAnsi="Times New Roman"/>
          <w:color w:val="FF0000"/>
          <w:sz w:val="40"/>
        </w:rPr>
        <w:t xml:space="preserve">DATGANIAD YSGRIFENEDIG </w:t>
      </w:r>
    </w:p>
    <w:p w14:paraId="3F24C153" w14:textId="77777777" w:rsidR="00A845A9" w:rsidRDefault="00A845A9" w:rsidP="00A845A9">
      <w:pPr>
        <w:pStyle w:val="Heading1"/>
        <w:jc w:val="center"/>
        <w:rPr>
          <w:rFonts w:ascii="Times New Roman" w:hAnsi="Times New Roman"/>
          <w:color w:val="FF0000"/>
          <w:sz w:val="40"/>
          <w:szCs w:val="40"/>
        </w:rPr>
      </w:pPr>
      <w:r>
        <w:rPr>
          <w:rFonts w:ascii="Times New Roman" w:hAnsi="Times New Roman"/>
          <w:color w:val="FF0000"/>
          <w:sz w:val="40"/>
        </w:rPr>
        <w:t>GAN</w:t>
      </w:r>
    </w:p>
    <w:p w14:paraId="0019681F" w14:textId="77777777" w:rsidR="00A845A9" w:rsidRDefault="00A845A9" w:rsidP="00A845A9">
      <w:pPr>
        <w:pStyle w:val="Heading1"/>
        <w:jc w:val="center"/>
        <w:rPr>
          <w:rFonts w:ascii="Times New Roman" w:hAnsi="Times New Roman"/>
          <w:color w:val="FF0000"/>
          <w:sz w:val="40"/>
          <w:szCs w:val="40"/>
        </w:rPr>
      </w:pPr>
      <w:r>
        <w:rPr>
          <w:rFonts w:ascii="Times New Roman" w:hAnsi="Times New Roman"/>
          <w:color w:val="FF0000"/>
          <w:sz w:val="40"/>
        </w:rPr>
        <w:t>LYWODRAETH CYMRU</w:t>
      </w:r>
    </w:p>
    <w:p w14:paraId="69BC0E01" w14:textId="77777777" w:rsidR="00A845A9" w:rsidRPr="00CE48F3" w:rsidRDefault="000C5E9B" w:rsidP="00A845A9">
      <w:pPr>
        <w:rPr>
          <w:b/>
          <w:color w:val="FF0000"/>
        </w:rPr>
      </w:pPr>
      <w:r>
        <w:rPr>
          <w:b/>
          <w:noProof/>
        </w:rPr>
        <mc:AlternateContent>
          <mc:Choice Requires="wps">
            <w:drawing>
              <wp:anchor distT="0" distB="0" distL="114300" distR="114300" simplePos="0" relativeHeight="251658240" behindDoc="0" locked="0" layoutInCell="0" allowOverlap="1" wp14:anchorId="1DB03BF6" wp14:editId="0CF91520">
                <wp:simplePos x="0" y="0"/>
                <wp:positionH relativeFrom="column">
                  <wp:posOffset>46990</wp:posOffset>
                </wp:positionH>
                <wp:positionV relativeFrom="paragraph">
                  <wp:posOffset>128270</wp:posOffset>
                </wp:positionV>
                <wp:extent cx="5303520" cy="0"/>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41799E"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10.1pt" to="421.3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" o:allowincell="f" strokecolor="red" strokeweight="1.5pt"/>
            </w:pict>
          </mc:Fallback>
        </mc:AlternateContent>
      </w:r>
    </w:p>
    <w:tbl>
      <w:tblPr>
        <w:tblW w:w="0" w:type="auto"/>
        <w:tblLayout w:type="fixed"/>
        <w:tblLook w:val="0000" w:firstRow="0" w:lastRow="0" w:firstColumn="0" w:lastColumn="0" w:noHBand="0" w:noVBand="0"/>
      </w:tblPr>
      <w:tblGrid>
        <w:gridCol w:w="1383"/>
        <w:gridCol w:w="7656"/>
      </w:tblGrid>
      <w:tr w:rsidR="00EA5290" w:rsidRPr="00A011A1" w14:paraId="38B1282A" w14:textId="77777777" w:rsidTr="00B049B1">
        <w:tc>
          <w:tcPr>
            <w:tcW w:w="1383" w:type="dxa"/>
            <w:tcBorders>
              <w:top w:val="nil"/>
              <w:left w:val="nil"/>
              <w:bottom w:val="nil"/>
              <w:right w:val="nil"/>
            </w:tcBorders>
            <w:vAlign w:val="center"/>
          </w:tcPr>
          <w:p w14:paraId="6E7224AA" w14:textId="77777777" w:rsidR="00EA5290" w:rsidRDefault="00EA5290" w:rsidP="00B049B1">
            <w:pPr>
              <w:spacing w:before="120" w:after="120"/>
              <w:rPr>
                <w:rFonts w:ascii="Arial" w:hAnsi="Arial" w:cs="Arial"/>
                <w:b/>
                <w:bCs/>
                <w:sz w:val="24"/>
                <w:szCs w:val="24"/>
              </w:rPr>
            </w:pPr>
          </w:p>
          <w:p w14:paraId="2BF56F3E" w14:textId="77777777" w:rsidR="00EA5290" w:rsidRPr="00BB62A8" w:rsidRDefault="00560F1F" w:rsidP="00B049B1">
            <w:pPr>
              <w:spacing w:before="120" w:after="120"/>
              <w:rPr>
                <w:rFonts w:ascii="Arial" w:hAnsi="Arial" w:cs="Arial"/>
                <w:b/>
                <w:bCs/>
                <w:sz w:val="24"/>
                <w:szCs w:val="24"/>
              </w:rPr>
            </w:pPr>
            <w:r>
              <w:rPr>
                <w:rFonts w:ascii="Arial" w:hAnsi="Arial"/>
                <w:b/>
                <w:sz w:val="24"/>
              </w:rPr>
              <w:t xml:space="preserve">TEITL </w:t>
            </w:r>
          </w:p>
        </w:tc>
        <w:tc>
          <w:tcPr>
            <w:tcW w:w="7656" w:type="dxa"/>
            <w:tcBorders>
              <w:top w:val="nil"/>
              <w:left w:val="nil"/>
              <w:bottom w:val="nil"/>
              <w:right w:val="nil"/>
            </w:tcBorders>
            <w:vAlign w:val="center"/>
          </w:tcPr>
          <w:p w14:paraId="01B95D24" w14:textId="77777777" w:rsidR="00EA5290" w:rsidRPr="00670227" w:rsidRDefault="00EA5290" w:rsidP="00B049B1">
            <w:pPr>
              <w:spacing w:before="120" w:after="120"/>
              <w:rPr>
                <w:rFonts w:ascii="Arial" w:hAnsi="Arial" w:cs="Arial"/>
                <w:b/>
                <w:bCs/>
                <w:sz w:val="24"/>
                <w:szCs w:val="24"/>
              </w:rPr>
            </w:pPr>
          </w:p>
          <w:p w14:paraId="3F36E9B9" w14:textId="5ED7566D" w:rsidR="00EA5290" w:rsidRPr="00670227" w:rsidRDefault="00C86860" w:rsidP="00B049B1">
            <w:pPr>
              <w:spacing w:before="120" w:after="120"/>
              <w:rPr>
                <w:rFonts w:ascii="Arial" w:hAnsi="Arial" w:cs="Arial"/>
                <w:b/>
                <w:bCs/>
                <w:sz w:val="24"/>
                <w:szCs w:val="24"/>
              </w:rPr>
            </w:pPr>
            <w:r>
              <w:rPr>
                <w:rFonts w:ascii="Arial" w:hAnsi="Arial"/>
                <w:b/>
                <w:sz w:val="24"/>
              </w:rPr>
              <w:t>Diwygiadau ynghylch Ardystio Marwolaethau ac Archwilwyr Meddygol yn dod i rym</w:t>
            </w:r>
          </w:p>
        </w:tc>
      </w:tr>
      <w:tr w:rsidR="00EA5290" w:rsidRPr="00A011A1" w14:paraId="2A8F4549" w14:textId="77777777" w:rsidTr="00B049B1">
        <w:tc>
          <w:tcPr>
            <w:tcW w:w="1383" w:type="dxa"/>
            <w:tcBorders>
              <w:top w:val="nil"/>
              <w:left w:val="nil"/>
              <w:bottom w:val="nil"/>
              <w:right w:val="nil"/>
            </w:tcBorders>
            <w:vAlign w:val="center"/>
          </w:tcPr>
          <w:p w14:paraId="7F5EA873" w14:textId="77777777" w:rsidR="00EA5290" w:rsidRPr="00BB62A8" w:rsidRDefault="00560F1F" w:rsidP="00B049B1">
            <w:pPr>
              <w:spacing w:before="120" w:after="120"/>
              <w:rPr>
                <w:rFonts w:ascii="Arial" w:hAnsi="Arial" w:cs="Arial"/>
                <w:b/>
                <w:bCs/>
                <w:sz w:val="24"/>
                <w:szCs w:val="24"/>
              </w:rPr>
            </w:pPr>
            <w:r>
              <w:rPr>
                <w:rFonts w:ascii="Arial" w:hAnsi="Arial"/>
                <w:b/>
                <w:sz w:val="24"/>
              </w:rPr>
              <w:t xml:space="preserve">DYDDIAD </w:t>
            </w:r>
          </w:p>
        </w:tc>
        <w:tc>
          <w:tcPr>
            <w:tcW w:w="7656" w:type="dxa"/>
            <w:tcBorders>
              <w:top w:val="nil"/>
              <w:left w:val="nil"/>
              <w:bottom w:val="nil"/>
              <w:right w:val="nil"/>
            </w:tcBorders>
            <w:vAlign w:val="center"/>
          </w:tcPr>
          <w:p w14:paraId="6D7131C5" w14:textId="195C0550" w:rsidR="00EA5290" w:rsidRPr="00670227" w:rsidRDefault="00E7280D" w:rsidP="00B049B1">
            <w:pPr>
              <w:spacing w:before="120" w:after="120"/>
              <w:rPr>
                <w:rFonts w:ascii="Arial" w:hAnsi="Arial" w:cs="Arial"/>
                <w:b/>
                <w:bCs/>
                <w:sz w:val="24"/>
                <w:szCs w:val="24"/>
              </w:rPr>
            </w:pPr>
            <w:r>
              <w:rPr>
                <w:rFonts w:ascii="Arial" w:hAnsi="Arial"/>
                <w:b/>
                <w:sz w:val="24"/>
              </w:rPr>
              <w:t>0</w:t>
            </w:r>
            <w:r w:rsidR="00C86860">
              <w:rPr>
                <w:rFonts w:ascii="Arial" w:hAnsi="Arial"/>
                <w:b/>
                <w:sz w:val="24"/>
              </w:rPr>
              <w:t>9 Medi 2024</w:t>
            </w:r>
          </w:p>
        </w:tc>
      </w:tr>
      <w:tr w:rsidR="00EA5290" w:rsidRPr="00A011A1" w14:paraId="34A0C6D7" w14:textId="77777777" w:rsidTr="00B049B1">
        <w:tc>
          <w:tcPr>
            <w:tcW w:w="1383" w:type="dxa"/>
            <w:tcBorders>
              <w:top w:val="nil"/>
              <w:left w:val="nil"/>
              <w:bottom w:val="nil"/>
              <w:right w:val="nil"/>
            </w:tcBorders>
            <w:vAlign w:val="center"/>
          </w:tcPr>
          <w:p w14:paraId="5561B897" w14:textId="77777777" w:rsidR="00EA5290" w:rsidRPr="00BB62A8" w:rsidRDefault="00560F1F" w:rsidP="00B049B1">
            <w:pPr>
              <w:spacing w:before="120" w:after="120"/>
              <w:rPr>
                <w:rFonts w:ascii="Arial" w:hAnsi="Arial" w:cs="Arial"/>
                <w:b/>
                <w:bCs/>
                <w:sz w:val="24"/>
                <w:szCs w:val="24"/>
              </w:rPr>
            </w:pPr>
            <w:r>
              <w:rPr>
                <w:rFonts w:ascii="Arial" w:hAnsi="Arial"/>
                <w:b/>
                <w:sz w:val="24"/>
              </w:rPr>
              <w:t>GAN</w:t>
            </w:r>
          </w:p>
        </w:tc>
        <w:tc>
          <w:tcPr>
            <w:tcW w:w="7656" w:type="dxa"/>
            <w:tcBorders>
              <w:top w:val="nil"/>
              <w:left w:val="nil"/>
              <w:bottom w:val="nil"/>
              <w:right w:val="nil"/>
            </w:tcBorders>
            <w:vAlign w:val="center"/>
          </w:tcPr>
          <w:p w14:paraId="20F3661A" w14:textId="761D4B9C" w:rsidR="00EA5290" w:rsidRPr="00670227" w:rsidRDefault="00C86860" w:rsidP="001E53BF">
            <w:pPr>
              <w:spacing w:before="120" w:after="120"/>
              <w:rPr>
                <w:rFonts w:ascii="Arial" w:hAnsi="Arial" w:cs="Arial"/>
                <w:b/>
                <w:bCs/>
                <w:sz w:val="24"/>
                <w:szCs w:val="24"/>
              </w:rPr>
            </w:pPr>
            <w:r>
              <w:rPr>
                <w:rFonts w:ascii="Arial" w:hAnsi="Arial"/>
                <w:b/>
                <w:sz w:val="24"/>
              </w:rPr>
              <w:t xml:space="preserve">Mark </w:t>
            </w:r>
            <w:proofErr w:type="spellStart"/>
            <w:r>
              <w:rPr>
                <w:rFonts w:ascii="Arial" w:hAnsi="Arial"/>
                <w:b/>
                <w:sz w:val="24"/>
              </w:rPr>
              <w:t>Drakeford</w:t>
            </w:r>
            <w:proofErr w:type="spellEnd"/>
            <w:r>
              <w:rPr>
                <w:rFonts w:ascii="Arial" w:hAnsi="Arial"/>
                <w:b/>
                <w:sz w:val="24"/>
              </w:rPr>
              <w:t xml:space="preserve"> AS, Ysgrifennydd y Cabinet dros Iechyd a Gofal Cymdeithasol </w:t>
            </w:r>
          </w:p>
        </w:tc>
      </w:tr>
    </w:tbl>
    <w:p w14:paraId="16F90651" w14:textId="77777777" w:rsidR="00EA5290" w:rsidRPr="00A011A1" w:rsidRDefault="00EA5290" w:rsidP="00EA5290"/>
    <w:p w14:paraId="1665F606" w14:textId="0D4B9EB5" w:rsidR="00827B6E" w:rsidRDefault="00064A00" w:rsidP="00C603E1">
      <w:pPr>
        <w:rPr>
          <w:rFonts w:ascii="Arial" w:hAnsi="Arial"/>
          <w:sz w:val="24"/>
        </w:rPr>
      </w:pPr>
      <w:r>
        <w:rPr>
          <w:rFonts w:ascii="Arial" w:hAnsi="Arial"/>
          <w:sz w:val="24"/>
        </w:rPr>
        <w:t>Heddiw, daw rôl statudol newydd archwilwyr meddygol a'r diwygiadau i'r broses ardystio marwolaethau i rym.</w:t>
      </w:r>
    </w:p>
    <w:p w14:paraId="2CBDEA7E" w14:textId="77777777" w:rsidR="00064A00" w:rsidDel="00827B6E" w:rsidRDefault="00064A00" w:rsidP="00C603E1">
      <w:pPr>
        <w:contextualSpacing/>
        <w:rPr>
          <w:rFonts w:ascii="Arial" w:hAnsi="Arial"/>
          <w:sz w:val="24"/>
        </w:rPr>
      </w:pPr>
    </w:p>
    <w:p w14:paraId="7D4623B1" w14:textId="0065CE29" w:rsidR="00064A00" w:rsidRPr="00064A00" w:rsidRDefault="00064A00" w:rsidP="00827B6E">
      <w:pPr>
        <w:rPr>
          <w:rFonts w:ascii="Arial" w:hAnsi="Arial" w:cs="Arial"/>
          <w:sz w:val="24"/>
          <w:szCs w:val="24"/>
        </w:rPr>
      </w:pPr>
      <w:r>
        <w:rPr>
          <w:rFonts w:ascii="Arial" w:hAnsi="Arial"/>
          <w:sz w:val="24"/>
        </w:rPr>
        <w:t xml:space="preserve">Cafodd system newydd o archwilwyr meddygol, a fyddai'n gallu craffu ar bob marwolaeth nad ydynt yn cael eu cyfeirio at grwner yng Nghymru a Lloegr, ei chynnig am y tro cyntaf gan Ymchwiliad </w:t>
      </w:r>
      <w:proofErr w:type="spellStart"/>
      <w:r>
        <w:rPr>
          <w:rFonts w:ascii="Arial" w:hAnsi="Arial"/>
          <w:sz w:val="24"/>
        </w:rPr>
        <w:t>Shipman</w:t>
      </w:r>
      <w:proofErr w:type="spellEnd"/>
      <w:r>
        <w:rPr>
          <w:rFonts w:ascii="Arial" w:hAnsi="Arial"/>
          <w:sz w:val="24"/>
        </w:rPr>
        <w:t xml:space="preserve"> yn 2003.  Ym mis Chwefror 2013, gwnaeth yr ymchwiliad cyhoeddus i fethiannau yn Ymddiriedolaeth Sefydledig GIG Canolbarth Swydd Stafford nifer o arsylwadau ychwanegol am y broses ardystio marwolaethau.  </w:t>
      </w:r>
    </w:p>
    <w:p w14:paraId="27FC2BA1" w14:textId="06D43AA9" w:rsidR="00064A00" w:rsidRDefault="00064A00" w:rsidP="00C603E1">
      <w:pPr>
        <w:rPr>
          <w:rFonts w:ascii="Arial" w:hAnsi="Arial"/>
          <w:sz w:val="24"/>
        </w:rPr>
      </w:pPr>
    </w:p>
    <w:p w14:paraId="3076FB4C" w14:textId="73B0B904" w:rsidR="008512A7" w:rsidRDefault="00474F82" w:rsidP="00C603E1">
      <w:pPr>
        <w:contextualSpacing/>
        <w:rPr>
          <w:rStyle w:val="cf01"/>
          <w:rFonts w:ascii="Arial" w:hAnsi="Arial" w:cs="Arial"/>
          <w:sz w:val="24"/>
          <w:szCs w:val="24"/>
        </w:rPr>
      </w:pPr>
      <w:r>
        <w:rPr>
          <w:rStyle w:val="cf01"/>
          <w:rFonts w:ascii="Arial" w:hAnsi="Arial"/>
          <w:sz w:val="24"/>
        </w:rPr>
        <w:t xml:space="preserve">Mae gwasanaeth archwilwyr meddygol anstatudol wedi bod ar waith yng Nghymru ers 2019. Ond heddiw, mae'r fframwaith deddfwriaethol ar gyfer y newidiadau yn dod i rym yng Nghymru a Lloegr. Mae hyn yn golygu y bydd pob teulu mewn profedigaeth yn elwa ar y mesurau diogelu ychwanegol sydd bellach yn cael eu cyflwyno'n llawn ar gyfer pob marwolaeth, yn ogystal â'r cyfleoedd dysgu y bydd yr archwilwyr meddygol yn eu rhannu â'r GIG. </w:t>
      </w:r>
    </w:p>
    <w:p w14:paraId="2096274E" w14:textId="77777777" w:rsidR="008512A7" w:rsidRDefault="008512A7" w:rsidP="00C603E1">
      <w:pPr>
        <w:contextualSpacing/>
        <w:rPr>
          <w:rStyle w:val="cf01"/>
          <w:rFonts w:ascii="Arial" w:hAnsi="Arial" w:cs="Arial"/>
          <w:sz w:val="24"/>
          <w:szCs w:val="24"/>
        </w:rPr>
      </w:pPr>
    </w:p>
    <w:p w14:paraId="510C657C" w14:textId="00C167CB" w:rsidR="00474F82" w:rsidRPr="00474F82" w:rsidRDefault="00474F82" w:rsidP="00C603E1">
      <w:pPr>
        <w:contextualSpacing/>
        <w:rPr>
          <w:rFonts w:ascii="Arial" w:hAnsi="Arial" w:cs="Arial"/>
          <w:sz w:val="24"/>
          <w:szCs w:val="24"/>
        </w:rPr>
      </w:pPr>
      <w:r>
        <w:rPr>
          <w:rStyle w:val="cf01"/>
          <w:rFonts w:ascii="Arial" w:hAnsi="Arial"/>
          <w:sz w:val="24"/>
        </w:rPr>
        <w:t xml:space="preserve">Bydd gwell cywirdeb yr wybodaeth a gofnodir ar y Dystysgrif Feddygol Achos Marwolaeth hefyd yn sicrhau gwell data i gynorthwyo â chynllunio gofal iechyd.   </w:t>
      </w:r>
    </w:p>
    <w:p w14:paraId="6BFA4274" w14:textId="77777777" w:rsidR="002B6373" w:rsidRDefault="002B6373" w:rsidP="00C603E1">
      <w:pPr>
        <w:rPr>
          <w:rFonts w:ascii="Arial" w:hAnsi="Arial"/>
          <w:sz w:val="24"/>
        </w:rPr>
      </w:pPr>
    </w:p>
    <w:p w14:paraId="18503CB9" w14:textId="2D4C7242" w:rsidR="008512A7" w:rsidRDefault="008512A7" w:rsidP="008512A7">
      <w:pPr>
        <w:rPr>
          <w:rFonts w:ascii="Arial" w:hAnsi="Arial"/>
          <w:sz w:val="24"/>
        </w:rPr>
      </w:pPr>
      <w:r>
        <w:rPr>
          <w:rFonts w:ascii="Arial" w:hAnsi="Arial"/>
          <w:sz w:val="24"/>
        </w:rPr>
        <w:t>Mae archwilwyr meddygol yn darparu prosesau craffu ychwanegol ar amgylchiadau meddygol ac achosion marwolaethau ac yn sicrhau bod marwolaethau'n cael eu cyfeirio'n briodol at grwneriaid. Mae'r gwasanaeth archwilwyr meddygol yng Nghymru yn gweithredu'n annibynnol ar sefydliadau eraill y GIG, a gall ddarparu adborth annibynnol a chynnar gwerthfawr i fyrddau iechyd ac ymddiriedolaethau'r GIG ynghylch materion a all fod yn gysylltiedig â gofal cyn marwolaeth. </w:t>
      </w:r>
    </w:p>
    <w:p w14:paraId="44824A40" w14:textId="77777777" w:rsidR="008512A7" w:rsidRDefault="008512A7" w:rsidP="008512A7">
      <w:pPr>
        <w:rPr>
          <w:rFonts w:ascii="Arial" w:hAnsi="Arial"/>
          <w:sz w:val="24"/>
        </w:rPr>
      </w:pPr>
    </w:p>
    <w:p w14:paraId="66BC9FF8" w14:textId="0CD90723" w:rsidR="008512A7" w:rsidRPr="008512A7" w:rsidRDefault="008512A7" w:rsidP="008512A7">
      <w:pPr>
        <w:rPr>
          <w:rFonts w:ascii="Arial" w:hAnsi="Arial"/>
          <w:sz w:val="24"/>
        </w:rPr>
      </w:pPr>
      <w:r>
        <w:rPr>
          <w:rFonts w:ascii="Arial" w:hAnsi="Arial"/>
          <w:sz w:val="24"/>
        </w:rPr>
        <w:t xml:space="preserve">Yng Nghymru, mae archwilwyr meddygol yn ffordd arall i'r meddyg sy'n ardystio godi pryderon am ofal, y tu allan i'w sefydliad ei hun. Rhan bwysig o waith craffu archwilwyr meddygol yw cynnal sgyrsiau â pherthnasau a theuluoedd mewn profedigaeth, sy'n rhoi </w:t>
      </w:r>
      <w:r>
        <w:rPr>
          <w:rFonts w:ascii="Arial" w:hAnsi="Arial"/>
          <w:sz w:val="24"/>
        </w:rPr>
        <w:lastRenderedPageBreak/>
        <w:t>cyfle iddynt fynegi unrhyw bryderon sydd ganddynt ynghylch gofal a thriniaeth eu hanwyliaid.</w:t>
      </w:r>
    </w:p>
    <w:p w14:paraId="57E43743" w14:textId="77777777" w:rsidR="008512A7" w:rsidRDefault="008512A7" w:rsidP="00C603E1">
      <w:pPr>
        <w:rPr>
          <w:rFonts w:ascii="Arial" w:hAnsi="Arial"/>
          <w:sz w:val="24"/>
        </w:rPr>
      </w:pPr>
    </w:p>
    <w:p w14:paraId="3B85693B" w14:textId="798BB8A7" w:rsidR="00B05BA9" w:rsidRDefault="002B6373" w:rsidP="00C603E1">
      <w:pPr>
        <w:rPr>
          <w:rFonts w:ascii="Arial" w:hAnsi="Arial" w:cs="Arial"/>
          <w:bCs/>
          <w:sz w:val="24"/>
          <w:szCs w:val="24"/>
        </w:rPr>
      </w:pPr>
      <w:r>
        <w:rPr>
          <w:rFonts w:ascii="Arial" w:hAnsi="Arial"/>
          <w:sz w:val="24"/>
        </w:rPr>
        <w:t xml:space="preserve">Mae swyddfeydd archwilwyr meddygol yn parhau i rannu adborth cadarnhaol iawn gan bobl mewn profedigaeth, ac mae ganddynt hwy, swyddfeydd cofrestru a chrwneriaid bellach nifer o flynyddoedd o brofiad o weithio gyda'i gilydd.  </w:t>
      </w:r>
    </w:p>
    <w:p w14:paraId="4C5671D0" w14:textId="77777777" w:rsidR="00C603E1" w:rsidRDefault="00C603E1" w:rsidP="00C603E1">
      <w:pPr>
        <w:rPr>
          <w:rFonts w:ascii="Arial" w:hAnsi="Arial" w:cs="Arial"/>
          <w:bCs/>
          <w:sz w:val="24"/>
          <w:szCs w:val="24"/>
        </w:rPr>
      </w:pPr>
    </w:p>
    <w:p w14:paraId="4E52F8C4" w14:textId="140E3D18" w:rsidR="008449EB" w:rsidRDefault="00B05BA9" w:rsidP="00C86860">
      <w:pPr>
        <w:rPr>
          <w:rFonts w:ascii="Arial" w:hAnsi="Arial"/>
          <w:color w:val="FF0000"/>
          <w:sz w:val="24"/>
        </w:rPr>
      </w:pPr>
      <w:r>
        <w:rPr>
          <w:rFonts w:ascii="Arial" w:hAnsi="Arial"/>
          <w:sz w:val="24"/>
        </w:rPr>
        <w:t xml:space="preserve">Heddiw, mae'r Farwnes </w:t>
      </w:r>
      <w:proofErr w:type="spellStart"/>
      <w:r>
        <w:rPr>
          <w:rFonts w:ascii="Arial" w:hAnsi="Arial"/>
          <w:sz w:val="24"/>
        </w:rPr>
        <w:t>Merron</w:t>
      </w:r>
      <w:proofErr w:type="spellEnd"/>
      <w:r>
        <w:rPr>
          <w:rFonts w:ascii="Arial" w:hAnsi="Arial"/>
          <w:sz w:val="24"/>
        </w:rPr>
        <w:t>, Is-Ysgrifennydd Seneddol yn yr Adran Iechyd a Gofal Cymdeithasol wedi cyhoeddi datganiad ynghylch y diwygiadau ar ran Llywodraeth y DU.</w:t>
      </w:r>
    </w:p>
    <w:p w14:paraId="54624E4E" w14:textId="57090005" w:rsidR="002B6373" w:rsidRPr="008512A7" w:rsidDel="008512A7" w:rsidRDefault="002B6373" w:rsidP="00C86860">
      <w:pPr>
        <w:rPr>
          <w:rFonts w:ascii="Arial" w:hAnsi="Arial"/>
          <w:color w:val="FF0000"/>
          <w:sz w:val="24"/>
          <w:szCs w:val="22"/>
        </w:rPr>
      </w:pPr>
    </w:p>
    <w:p w14:paraId="2291AFB3" w14:textId="77777777" w:rsidR="00356D41" w:rsidRPr="008512A7" w:rsidRDefault="00356D41" w:rsidP="00FB510B">
      <w:pPr>
        <w:ind w:right="-483"/>
        <w:rPr>
          <w:rFonts w:ascii="Arial" w:hAnsi="Arial" w:cs="Arial"/>
          <w:i/>
          <w:iCs/>
          <w:sz w:val="24"/>
          <w:szCs w:val="22"/>
        </w:rPr>
      </w:pPr>
      <w:r>
        <w:rPr>
          <w:rFonts w:ascii="Arial" w:hAnsi="Arial"/>
          <w:sz w:val="24"/>
        </w:rPr>
        <w:t>Caiff y datganiad hwn ei gyhoeddi yn ystod y toriad er mwyn rhoi'r wybodaeth ddiweddaraf i'r Aelodau. Os bydd yr Aelodau yn awyddus imi wneud datganiad pellach neu ateb cwestiynau am hyn pan fydd y Senedd yn dychwelyd, byddwn yn falch o wneud hynny.</w:t>
      </w:r>
    </w:p>
    <w:p w14:paraId="0A54964D" w14:textId="77777777" w:rsidR="00A845A9" w:rsidRDefault="00A845A9" w:rsidP="00356D41">
      <w:pPr>
        <w:ind w:left="720"/>
      </w:pPr>
    </w:p>
    <w:sectPr w:rsidR="00A845A9" w:rsidSect="00BE65C4">
      <w:footerReference w:type="even" r:id="rId8"/>
      <w:footerReference w:type="default" r:id="rId9"/>
      <w:headerReference w:type="first" r:id="rId10"/>
      <w:footerReference w:type="first" r:id="rId11"/>
      <w:pgSz w:w="11906" w:h="16838" w:code="9"/>
      <w:pgMar w:top="3090" w:right="709" w:bottom="709" w:left="1418" w:header="720" w:footer="51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BF01A8" w14:textId="77777777" w:rsidR="00CB613D" w:rsidRDefault="00CB613D">
      <w:r>
        <w:separator/>
      </w:r>
    </w:p>
  </w:endnote>
  <w:endnote w:type="continuationSeparator" w:id="0">
    <w:p w14:paraId="6A468BCB" w14:textId="77777777" w:rsidR="00CB613D" w:rsidRDefault="00CB6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adeGothic">
    <w:altName w:val="Courier New"/>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D5002C" w14:textId="77777777" w:rsidR="005D2A41" w:rsidRDefault="005D2A41" w:rsidP="008F0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4748BAC" w14:textId="77777777" w:rsidR="005D2A41" w:rsidRDefault="005D2A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C66D2" w14:textId="7477847F" w:rsidR="005D2A41" w:rsidRDefault="005D2A41" w:rsidP="008F0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74F82">
      <w:rPr>
        <w:rStyle w:val="PageNumber"/>
      </w:rPr>
      <w:t>2</w:t>
    </w:r>
    <w:r>
      <w:rPr>
        <w:rStyle w:val="PageNumber"/>
      </w:rPr>
      <w:fldChar w:fldCharType="end"/>
    </w:r>
  </w:p>
  <w:p w14:paraId="4C2162AD" w14:textId="77777777" w:rsidR="005D2A41" w:rsidRDefault="005D2A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6C0B8" w14:textId="77777777" w:rsidR="005D2A41" w:rsidRPr="005D2A41" w:rsidRDefault="005D2A41" w:rsidP="005D2A41">
    <w:pPr>
      <w:pStyle w:val="Footer"/>
      <w:framePr w:h="365" w:hRule="exact" w:wrap="around" w:vAnchor="text" w:hAnchor="page" w:x="6202" w:y="-58"/>
      <w:rPr>
        <w:rStyle w:val="PageNumber"/>
        <w:rFonts w:ascii="Arial" w:hAnsi="Arial" w:cs="Arial"/>
        <w:sz w:val="24"/>
        <w:szCs w:val="24"/>
      </w:rPr>
    </w:pPr>
    <w:r w:rsidRPr="005D2A41">
      <w:rPr>
        <w:rStyle w:val="PageNumber"/>
        <w:rFonts w:ascii="Arial" w:hAnsi="Arial" w:cs="Arial"/>
        <w:sz w:val="24"/>
      </w:rPr>
      <w:fldChar w:fldCharType="begin"/>
    </w:r>
    <w:r w:rsidRPr="005D2A41">
      <w:rPr>
        <w:rStyle w:val="PageNumber"/>
        <w:rFonts w:ascii="Arial" w:hAnsi="Arial" w:cs="Arial"/>
        <w:sz w:val="24"/>
      </w:rPr>
      <w:instrText xml:space="preserve">PAGE  </w:instrText>
    </w:r>
    <w:r w:rsidRPr="005D2A41">
      <w:rPr>
        <w:rStyle w:val="PageNumber"/>
        <w:rFonts w:ascii="Arial" w:hAnsi="Arial" w:cs="Arial"/>
        <w:sz w:val="24"/>
      </w:rPr>
      <w:fldChar w:fldCharType="separate"/>
    </w:r>
    <w:r w:rsidR="001E53BF">
      <w:rPr>
        <w:rStyle w:val="PageNumber"/>
        <w:rFonts w:ascii="Arial" w:hAnsi="Arial" w:cs="Arial"/>
        <w:sz w:val="24"/>
      </w:rPr>
      <w:t>1</w:t>
    </w:r>
    <w:r w:rsidRPr="005D2A41">
      <w:rPr>
        <w:rStyle w:val="PageNumber"/>
        <w:rFonts w:ascii="Arial" w:hAnsi="Arial" w:cs="Arial"/>
        <w:sz w:val="24"/>
      </w:rPr>
      <w:fldChar w:fldCharType="end"/>
    </w:r>
  </w:p>
  <w:p w14:paraId="36EC3680" w14:textId="77777777" w:rsidR="00DD4B82" w:rsidRPr="00A845A9" w:rsidRDefault="00DD4B82" w:rsidP="0069133F">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675DE8" w14:textId="77777777" w:rsidR="00CB613D" w:rsidRDefault="00CB613D">
      <w:r>
        <w:separator/>
      </w:r>
    </w:p>
  </w:footnote>
  <w:footnote w:type="continuationSeparator" w:id="0">
    <w:p w14:paraId="08C8EE4C" w14:textId="77777777" w:rsidR="00CB613D" w:rsidRDefault="00CB61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A7411" w14:textId="77777777" w:rsidR="00AE064D" w:rsidRDefault="000C5E9B">
    <w:r>
      <w:rPr>
        <w:noProof/>
      </w:rPr>
      <w:drawing>
        <wp:anchor distT="0" distB="0" distL="114300" distR="114300" simplePos="0" relativeHeight="251657728" behindDoc="1" locked="0" layoutInCell="1" allowOverlap="1" wp14:anchorId="23FCDD95" wp14:editId="36CD67E9">
          <wp:simplePos x="0" y="0"/>
          <wp:positionH relativeFrom="column">
            <wp:posOffset>4637405</wp:posOffset>
          </wp:positionH>
          <wp:positionV relativeFrom="paragraph">
            <wp:posOffset>-111760</wp:posOffset>
          </wp:positionV>
          <wp:extent cx="1476375" cy="1400175"/>
          <wp:effectExtent l="0" t="0" r="9525" b="9525"/>
          <wp:wrapNone/>
          <wp:docPr id="5" name="Picture 5" descr="WG_positive_4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G_positive_40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1400175"/>
                  </a:xfrm>
                  <a:prstGeom prst="rect">
                    <a:avLst/>
                  </a:prstGeom>
                  <a:noFill/>
                </pic:spPr>
              </pic:pic>
            </a:graphicData>
          </a:graphic>
          <wp14:sizeRelH relativeFrom="page">
            <wp14:pctWidth>0</wp14:pctWidth>
          </wp14:sizeRelH>
          <wp14:sizeRelV relativeFrom="page">
            <wp14:pctHeight>0</wp14:pctHeight>
          </wp14:sizeRelV>
        </wp:anchor>
      </w:drawing>
    </w:r>
  </w:p>
  <w:p w14:paraId="1D438B24" w14:textId="77777777" w:rsidR="00DD4B82" w:rsidRDefault="00DD4B82">
    <w:pPr>
      <w:pStyle w:val="Header"/>
    </w:pPr>
  </w:p>
  <w:p w14:paraId="433DAB2F" w14:textId="77777777" w:rsidR="00DD4B82" w:rsidRDefault="00DD4B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974321"/>
    <w:multiLevelType w:val="hybridMultilevel"/>
    <w:tmpl w:val="94841772"/>
    <w:lvl w:ilvl="0" w:tplc="E7FC622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B341E75"/>
    <w:multiLevelType w:val="multilevel"/>
    <w:tmpl w:val="9024479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8C06A3A"/>
    <w:multiLevelType w:val="hybridMultilevel"/>
    <w:tmpl w:val="DC309C12"/>
    <w:lvl w:ilvl="0" w:tplc="F69C6948">
      <w:start w:val="1"/>
      <w:numFmt w:val="decimal"/>
      <w:lvlText w:val="%1."/>
      <w:lvlJc w:val="left"/>
      <w:pPr>
        <w:tabs>
          <w:tab w:val="num" w:pos="360"/>
        </w:tabs>
        <w:ind w:left="360" w:hanging="360"/>
      </w:pPr>
      <w:rPr>
        <w:rFonts w:ascii="Arial" w:hAnsi="Arial" w:cs="Arial" w:hint="default"/>
        <w:b w:val="0"/>
        <w:i w:val="0"/>
        <w:color w:val="auto"/>
        <w:sz w:val="24"/>
        <w:szCs w:val="24"/>
      </w:rPr>
    </w:lvl>
    <w:lvl w:ilvl="1" w:tplc="3A7C3542">
      <w:start w:val="1"/>
      <w:numFmt w:val="lowerLetter"/>
      <w:lvlText w:val="%2."/>
      <w:lvlJc w:val="left"/>
      <w:pPr>
        <w:tabs>
          <w:tab w:val="num" w:pos="1080"/>
        </w:tabs>
        <w:ind w:left="1080" w:hanging="360"/>
      </w:pPr>
      <w:rPr>
        <w:rFonts w:hint="default"/>
        <w:b w:val="0"/>
        <w:bCs w:val="0"/>
        <w:i w:val="0"/>
        <w:iCs w:val="0"/>
      </w:rPr>
    </w:lvl>
    <w:lvl w:ilvl="2" w:tplc="FE721996">
      <w:start w:val="9"/>
      <w:numFmt w:val="bullet"/>
      <w:lvlText w:val="-"/>
      <w:lvlJc w:val="left"/>
      <w:pPr>
        <w:tabs>
          <w:tab w:val="num" w:pos="1980"/>
        </w:tabs>
        <w:ind w:left="1980" w:hanging="360"/>
      </w:pPr>
      <w:rPr>
        <w:rFonts w:ascii="Arial" w:eastAsia="Times New Roman" w:hAnsi="Arial" w:cs="Times New Roman" w:hint="default"/>
      </w:rPr>
    </w:lvl>
    <w:lvl w:ilvl="3" w:tplc="6944DB84">
      <w:start w:val="1"/>
      <w:numFmt w:val="bullet"/>
      <w:lvlText w:val=""/>
      <w:lvlJc w:val="left"/>
      <w:pPr>
        <w:tabs>
          <w:tab w:val="num" w:pos="2520"/>
        </w:tabs>
        <w:ind w:left="2520" w:hanging="360"/>
      </w:pPr>
      <w:rPr>
        <w:rFonts w:ascii="Symbol" w:hAnsi="Symbol" w:hint="default"/>
        <w:color w:val="auto"/>
      </w:r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434744FD"/>
    <w:multiLevelType w:val="hybridMultilevel"/>
    <w:tmpl w:val="C1DEFFB4"/>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537084580">
    <w:abstractNumId w:val="0"/>
  </w:num>
  <w:num w:numId="2" w16cid:durableId="1905404871">
    <w:abstractNumId w:val="1"/>
  </w:num>
  <w:num w:numId="3" w16cid:durableId="1646616831">
    <w:abstractNumId w:val="3"/>
  </w:num>
  <w:num w:numId="4" w16cid:durableId="21252219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B82"/>
    <w:rsid w:val="0001504E"/>
    <w:rsid w:val="00023B69"/>
    <w:rsid w:val="000516D9"/>
    <w:rsid w:val="00064A00"/>
    <w:rsid w:val="0006774B"/>
    <w:rsid w:val="00082B81"/>
    <w:rsid w:val="00090C3D"/>
    <w:rsid w:val="00097118"/>
    <w:rsid w:val="000C3A52"/>
    <w:rsid w:val="000C53DB"/>
    <w:rsid w:val="000C5E9B"/>
    <w:rsid w:val="00134918"/>
    <w:rsid w:val="001460B1"/>
    <w:rsid w:val="00150A2F"/>
    <w:rsid w:val="0017102C"/>
    <w:rsid w:val="0017542D"/>
    <w:rsid w:val="001756E4"/>
    <w:rsid w:val="0018393A"/>
    <w:rsid w:val="001A39E2"/>
    <w:rsid w:val="001A3E9C"/>
    <w:rsid w:val="001A6AF1"/>
    <w:rsid w:val="001B027C"/>
    <w:rsid w:val="001B288D"/>
    <w:rsid w:val="001C45B0"/>
    <w:rsid w:val="001C532F"/>
    <w:rsid w:val="001E53BF"/>
    <w:rsid w:val="00200DC0"/>
    <w:rsid w:val="00214B25"/>
    <w:rsid w:val="00223E62"/>
    <w:rsid w:val="00274F08"/>
    <w:rsid w:val="002A5310"/>
    <w:rsid w:val="002B6373"/>
    <w:rsid w:val="002C57B6"/>
    <w:rsid w:val="002D7073"/>
    <w:rsid w:val="002F0EB9"/>
    <w:rsid w:val="002F49E1"/>
    <w:rsid w:val="002F53A9"/>
    <w:rsid w:val="00314E36"/>
    <w:rsid w:val="003220C1"/>
    <w:rsid w:val="003531EB"/>
    <w:rsid w:val="00356554"/>
    <w:rsid w:val="00356D41"/>
    <w:rsid w:val="00356D7B"/>
    <w:rsid w:val="00357893"/>
    <w:rsid w:val="003670C1"/>
    <w:rsid w:val="00370471"/>
    <w:rsid w:val="003B1503"/>
    <w:rsid w:val="003B3D64"/>
    <w:rsid w:val="003C5133"/>
    <w:rsid w:val="00401760"/>
    <w:rsid w:val="00412673"/>
    <w:rsid w:val="0043031D"/>
    <w:rsid w:val="0046757C"/>
    <w:rsid w:val="00474F82"/>
    <w:rsid w:val="0049123B"/>
    <w:rsid w:val="00497946"/>
    <w:rsid w:val="004B0843"/>
    <w:rsid w:val="004B0F76"/>
    <w:rsid w:val="004F6D49"/>
    <w:rsid w:val="00537945"/>
    <w:rsid w:val="00560F1F"/>
    <w:rsid w:val="00574BB3"/>
    <w:rsid w:val="005A22E2"/>
    <w:rsid w:val="005B030B"/>
    <w:rsid w:val="005D2A41"/>
    <w:rsid w:val="005D7663"/>
    <w:rsid w:val="005F1659"/>
    <w:rsid w:val="00603548"/>
    <w:rsid w:val="00654C0A"/>
    <w:rsid w:val="006633C7"/>
    <w:rsid w:val="00663F04"/>
    <w:rsid w:val="00670227"/>
    <w:rsid w:val="006814BD"/>
    <w:rsid w:val="0069133F"/>
    <w:rsid w:val="00693714"/>
    <w:rsid w:val="006B340E"/>
    <w:rsid w:val="006B461D"/>
    <w:rsid w:val="006D109B"/>
    <w:rsid w:val="006E0A2C"/>
    <w:rsid w:val="00703993"/>
    <w:rsid w:val="00727EAA"/>
    <w:rsid w:val="0073380E"/>
    <w:rsid w:val="00743B79"/>
    <w:rsid w:val="007523BC"/>
    <w:rsid w:val="00752C48"/>
    <w:rsid w:val="00770E65"/>
    <w:rsid w:val="007A05FB"/>
    <w:rsid w:val="007B5260"/>
    <w:rsid w:val="007C24E7"/>
    <w:rsid w:val="007D1402"/>
    <w:rsid w:val="007D55F3"/>
    <w:rsid w:val="007F5E64"/>
    <w:rsid w:val="00800FA0"/>
    <w:rsid w:val="00812370"/>
    <w:rsid w:val="0082411A"/>
    <w:rsid w:val="00827B6E"/>
    <w:rsid w:val="00841628"/>
    <w:rsid w:val="008449EB"/>
    <w:rsid w:val="00846160"/>
    <w:rsid w:val="008467B9"/>
    <w:rsid w:val="008512A7"/>
    <w:rsid w:val="00877BD2"/>
    <w:rsid w:val="008B7927"/>
    <w:rsid w:val="008D1E0B"/>
    <w:rsid w:val="008E49EA"/>
    <w:rsid w:val="008F0CC6"/>
    <w:rsid w:val="008F789E"/>
    <w:rsid w:val="00905771"/>
    <w:rsid w:val="00953A46"/>
    <w:rsid w:val="00967473"/>
    <w:rsid w:val="00973090"/>
    <w:rsid w:val="00995EEC"/>
    <w:rsid w:val="009D26D8"/>
    <w:rsid w:val="009E4974"/>
    <w:rsid w:val="009F06C3"/>
    <w:rsid w:val="00A00824"/>
    <w:rsid w:val="00A204C9"/>
    <w:rsid w:val="00A23742"/>
    <w:rsid w:val="00A3247B"/>
    <w:rsid w:val="00A72CF3"/>
    <w:rsid w:val="00A82A45"/>
    <w:rsid w:val="00A845A9"/>
    <w:rsid w:val="00A86958"/>
    <w:rsid w:val="00AA5651"/>
    <w:rsid w:val="00AA5848"/>
    <w:rsid w:val="00AA7750"/>
    <w:rsid w:val="00AD65F1"/>
    <w:rsid w:val="00AE064D"/>
    <w:rsid w:val="00AF056B"/>
    <w:rsid w:val="00B049B1"/>
    <w:rsid w:val="00B05BA9"/>
    <w:rsid w:val="00B13446"/>
    <w:rsid w:val="00B17246"/>
    <w:rsid w:val="00B239BA"/>
    <w:rsid w:val="00B31332"/>
    <w:rsid w:val="00B468BB"/>
    <w:rsid w:val="00B55A66"/>
    <w:rsid w:val="00B74C6A"/>
    <w:rsid w:val="00B81F17"/>
    <w:rsid w:val="00B929FB"/>
    <w:rsid w:val="00BD57FD"/>
    <w:rsid w:val="00BE65C4"/>
    <w:rsid w:val="00C43B4A"/>
    <w:rsid w:val="00C603E1"/>
    <w:rsid w:val="00C64FA5"/>
    <w:rsid w:val="00C8260E"/>
    <w:rsid w:val="00C84A12"/>
    <w:rsid w:val="00C86860"/>
    <w:rsid w:val="00CB613D"/>
    <w:rsid w:val="00CF3DC5"/>
    <w:rsid w:val="00D017E2"/>
    <w:rsid w:val="00D16D97"/>
    <w:rsid w:val="00D27F42"/>
    <w:rsid w:val="00D84713"/>
    <w:rsid w:val="00DD4B82"/>
    <w:rsid w:val="00E1556F"/>
    <w:rsid w:val="00E17E1C"/>
    <w:rsid w:val="00E3419E"/>
    <w:rsid w:val="00E47B1A"/>
    <w:rsid w:val="00E609F9"/>
    <w:rsid w:val="00E631B1"/>
    <w:rsid w:val="00E7280D"/>
    <w:rsid w:val="00E75E42"/>
    <w:rsid w:val="00EA5290"/>
    <w:rsid w:val="00EB248F"/>
    <w:rsid w:val="00EB5F93"/>
    <w:rsid w:val="00EC0568"/>
    <w:rsid w:val="00EE721A"/>
    <w:rsid w:val="00EF6AE2"/>
    <w:rsid w:val="00F0272E"/>
    <w:rsid w:val="00F2438B"/>
    <w:rsid w:val="00F4448D"/>
    <w:rsid w:val="00F744C1"/>
    <w:rsid w:val="00F81C33"/>
    <w:rsid w:val="00F923C2"/>
    <w:rsid w:val="00F97613"/>
    <w:rsid w:val="00FB510B"/>
    <w:rsid w:val="00FE17E9"/>
    <w:rsid w:val="00FF0966"/>
    <w:rsid w:val="00FF3D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2D61DE"/>
  <w15:docId w15:val="{0A907264-F11C-4E3B-A4DA-5AF7A6314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y-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392E"/>
    <w:rPr>
      <w:rFonts w:ascii="TradeGothic" w:hAnsi="TradeGothic"/>
      <w:sz w:val="22"/>
      <w:lang w:eastAsia="en-US"/>
    </w:rPr>
  </w:style>
  <w:style w:type="paragraph" w:styleId="Heading1">
    <w:name w:val="heading 1"/>
    <w:basedOn w:val="Normal"/>
    <w:next w:val="Normal"/>
    <w:qFormat/>
    <w:rsid w:val="001A39E2"/>
    <w:pPr>
      <w:keepNext/>
      <w:outlineLvl w:val="0"/>
    </w:pPr>
    <w:rPr>
      <w:rFonts w:ascii="Arial" w:hAnsi="Arial"/>
      <w:b/>
      <w:sz w:val="24"/>
      <w:lang w:eastAsia="en-GB"/>
    </w:rPr>
  </w:style>
  <w:style w:type="paragraph" w:styleId="Heading3">
    <w:name w:val="heading 3"/>
    <w:basedOn w:val="Normal"/>
    <w:next w:val="Normal"/>
    <w:link w:val="Heading3Char"/>
    <w:qFormat/>
    <w:rsid w:val="00A845A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0392E"/>
    <w:pPr>
      <w:tabs>
        <w:tab w:val="center" w:pos="4153"/>
        <w:tab w:val="right" w:pos="8306"/>
      </w:tabs>
    </w:pPr>
  </w:style>
  <w:style w:type="paragraph" w:styleId="Footer">
    <w:name w:val="footer"/>
    <w:basedOn w:val="Normal"/>
    <w:rsid w:val="00C0392E"/>
    <w:pPr>
      <w:tabs>
        <w:tab w:val="center" w:pos="4153"/>
        <w:tab w:val="right" w:pos="8306"/>
      </w:tabs>
    </w:pPr>
  </w:style>
  <w:style w:type="character" w:styleId="Hyperlink">
    <w:name w:val="Hyperlink"/>
    <w:rsid w:val="00C0392E"/>
    <w:rPr>
      <w:color w:val="0000FF"/>
      <w:u w:val="single"/>
    </w:rPr>
  </w:style>
  <w:style w:type="paragraph" w:styleId="BodyText">
    <w:name w:val="Body Text"/>
    <w:basedOn w:val="Normal"/>
    <w:link w:val="BodyTextChar"/>
    <w:rsid w:val="001A39E2"/>
    <w:pPr>
      <w:jc w:val="center"/>
    </w:pPr>
    <w:rPr>
      <w:rFonts w:ascii="Arial" w:hAnsi="Arial"/>
      <w:b/>
      <w:sz w:val="24"/>
      <w:lang w:eastAsia="en-GB"/>
    </w:rPr>
  </w:style>
  <w:style w:type="character" w:styleId="Strong">
    <w:name w:val="Strong"/>
    <w:qFormat/>
    <w:rsid w:val="001A39E2"/>
    <w:rPr>
      <w:b/>
    </w:rPr>
  </w:style>
  <w:style w:type="paragraph" w:styleId="NormalWeb">
    <w:name w:val="Normal (Web)"/>
    <w:basedOn w:val="Normal"/>
    <w:rsid w:val="001A39E2"/>
    <w:pPr>
      <w:spacing w:before="100" w:beforeAutospacing="1" w:after="100" w:afterAutospacing="1"/>
    </w:pPr>
    <w:rPr>
      <w:rFonts w:ascii="Times New Roman" w:hAnsi="Times New Roman"/>
      <w:sz w:val="24"/>
      <w:szCs w:val="24"/>
      <w:lang w:eastAsia="en-GB"/>
    </w:rPr>
  </w:style>
  <w:style w:type="character" w:styleId="Emphasis">
    <w:name w:val="Emphasis"/>
    <w:qFormat/>
    <w:rsid w:val="001A39E2"/>
    <w:rPr>
      <w:i/>
      <w:iCs/>
    </w:rPr>
  </w:style>
  <w:style w:type="character" w:styleId="PageNumber">
    <w:name w:val="page number"/>
    <w:basedOn w:val="DefaultParagraphFont"/>
    <w:rsid w:val="00A845A9"/>
  </w:style>
  <w:style w:type="character" w:styleId="FollowedHyperlink">
    <w:name w:val="FollowedHyperlink"/>
    <w:rsid w:val="00097118"/>
    <w:rPr>
      <w:color w:val="800080"/>
      <w:u w:val="single"/>
    </w:rPr>
  </w:style>
  <w:style w:type="paragraph" w:styleId="ListParagraph">
    <w:name w:val="List Paragraph"/>
    <w:aliases w:val="Dot pt,No Spacing1,List Paragraph Char Char Char,Indicator Text,Numbered Para 1,List Paragraph1,Bullet 1,Bullet Points,MAIN CONTENT,OBC Bullet,List Paragraph12,F5 List Paragraph,List Paragraph11,Colorful List - Accent 11,Normal numbered"/>
    <w:basedOn w:val="Normal"/>
    <w:link w:val="ListParagraphChar"/>
    <w:uiPriority w:val="34"/>
    <w:qFormat/>
    <w:rsid w:val="003670C1"/>
    <w:pPr>
      <w:ind w:left="720"/>
    </w:pPr>
  </w:style>
  <w:style w:type="character" w:customStyle="1" w:styleId="BodyTextChar">
    <w:name w:val="Body Text Char"/>
    <w:link w:val="BodyText"/>
    <w:rsid w:val="00EA5290"/>
    <w:rPr>
      <w:rFonts w:ascii="Arial" w:hAnsi="Arial"/>
      <w:b/>
      <w:sz w:val="24"/>
    </w:rPr>
  </w:style>
  <w:style w:type="character" w:customStyle="1" w:styleId="Heading3Char">
    <w:name w:val="Heading 3 Char"/>
    <w:basedOn w:val="DefaultParagraphFont"/>
    <w:link w:val="Heading3"/>
    <w:rsid w:val="008467B9"/>
    <w:rPr>
      <w:rFonts w:ascii="Arial" w:hAnsi="Arial" w:cs="Arial"/>
      <w:b/>
      <w:bCs/>
      <w:sz w:val="26"/>
      <w:szCs w:val="26"/>
      <w:lang w:eastAsia="en-US"/>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OBC Bullet Char,List Paragraph12 Char"/>
    <w:link w:val="ListParagraph"/>
    <w:uiPriority w:val="34"/>
    <w:qFormat/>
    <w:locked/>
    <w:rsid w:val="00064A00"/>
    <w:rPr>
      <w:rFonts w:ascii="TradeGothic" w:hAnsi="TradeGothic"/>
      <w:sz w:val="22"/>
      <w:lang w:eastAsia="en-US"/>
    </w:rPr>
  </w:style>
  <w:style w:type="paragraph" w:customStyle="1" w:styleId="pf0">
    <w:name w:val="pf0"/>
    <w:basedOn w:val="Normal"/>
    <w:rsid w:val="00474F82"/>
    <w:pPr>
      <w:spacing w:before="100" w:beforeAutospacing="1" w:after="100" w:afterAutospacing="1"/>
    </w:pPr>
    <w:rPr>
      <w:rFonts w:ascii="Times New Roman" w:hAnsi="Times New Roman"/>
      <w:sz w:val="24"/>
      <w:szCs w:val="24"/>
      <w:lang w:eastAsia="en-GB"/>
    </w:rPr>
  </w:style>
  <w:style w:type="character" w:customStyle="1" w:styleId="cf01">
    <w:name w:val="cf01"/>
    <w:basedOn w:val="DefaultParagraphFont"/>
    <w:rsid w:val="00474F82"/>
    <w:rPr>
      <w:rFonts w:ascii="Segoe UI" w:hAnsi="Segoe UI" w:cs="Segoe UI" w:hint="default"/>
      <w:sz w:val="18"/>
      <w:szCs w:val="18"/>
    </w:rPr>
  </w:style>
  <w:style w:type="paragraph" w:styleId="Revision">
    <w:name w:val="Revision"/>
    <w:hidden/>
    <w:uiPriority w:val="99"/>
    <w:semiHidden/>
    <w:rsid w:val="00770E65"/>
    <w:rPr>
      <w:rFonts w:ascii="TradeGothic" w:hAnsi="TradeGothic"/>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1350537">
      <w:bodyDiv w:val="1"/>
      <w:marLeft w:val="0"/>
      <w:marRight w:val="0"/>
      <w:marTop w:val="0"/>
      <w:marBottom w:val="0"/>
      <w:divBdr>
        <w:top w:val="none" w:sz="0" w:space="0" w:color="auto"/>
        <w:left w:val="none" w:sz="0" w:space="0" w:color="auto"/>
        <w:bottom w:val="none" w:sz="0" w:space="0" w:color="auto"/>
        <w:right w:val="none" w:sz="0" w:space="0" w:color="auto"/>
      </w:divBdr>
    </w:div>
    <w:div w:id="1594318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FF3C5B18883D4E21973B57C2EEED7FD1" version="1.0.0">
  <systemFields>
    <field name="Objective-Id">
      <value order="0">A54920489</value>
    </field>
    <field name="Objective-Title">
      <value order="0">2024.09.09  Datganiad Ysgrifenedig - Diwygiadau ynghylch Ardystio Marwolaethau yn dod i rym 9 Medi 2024 (Cymraeg)</value>
    </field>
    <field name="Objective-Description">
      <value order="0"/>
    </field>
    <field name="Objective-CreationStamp">
      <value order="0">2024-09-09T10:52:26Z</value>
    </field>
    <field name="Objective-IsApproved">
      <value order="0">false</value>
    </field>
    <field name="Objective-IsPublished">
      <value order="0">true</value>
    </field>
    <field name="Objective-DatePublished">
      <value order="0">2024-09-09T10:56:32Z</value>
    </field>
    <field name="Objective-ModificationStamp">
      <value order="0">2024-09-09T10:59:23Z</value>
    </field>
    <field name="Objective-Owner">
      <value order="0">Harris, Natalie (HSCEY - Quality &amp; Nursing - Major Health Conditions)</value>
    </field>
    <field name="Objective-Path">
      <value order="0">Objective Global Folder:#Business File Plan:WG Organisational Groups:Post April 2024 - Health, Social Care &amp; Early Years:HSCEY Directorate of Quality &amp; Nursing:Health, Social Care &amp; Early Years (HSCEY) - Quality and Safety and Patient Experience:1 - Save:5. Standards &amp; Procedures:Medical Examiners - 2024-2029:Healthcare Quality Divison - Medical Examiners - Briefings - 2024-2029</value>
    </field>
    <field name="Objective-Parent">
      <value order="0">Healthcare Quality Divison - Medical Examiners - Briefings - 2024-2029</value>
    </field>
    <field name="Objective-State">
      <value order="0">Published</value>
    </field>
    <field name="Objective-VersionId">
      <value order="0">vA99944851</value>
    </field>
    <field name="Objective-Version">
      <value order="0">1.0</value>
    </field>
    <field name="Objective-VersionNumber">
      <value order="0">2</value>
    </field>
    <field name="Objective-VersionComment">
      <value order="0">Version 2</value>
    </field>
    <field name="Objective-FileNumber">
      <value order="0">qA2225428</value>
    </field>
    <field name="Objective-Classification">
      <value order="0">Official</value>
    </field>
    <field name="Objective-Caveats">
      <value order="0"/>
    </field>
  </systemFields>
  <catalogues>
    <catalogue name="Document Type Catalogue" type="type" ori="id:cA14">
      <field name="Objective-Date Acquired">
        <value order="0"/>
      </field>
      <field name="Objective-Official Translation">
        <value order="0"/>
      </field>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426</Words>
  <Characters>2374</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Eich cyf</vt:lpstr>
    </vt:vector>
  </TitlesOfParts>
  <Company>COI Communications</Company>
  <LinksUpToDate>false</LinksUpToDate>
  <CharactersWithSpaces>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Eich cyf</dc:title>
  <dc:creator>burnsc</dc:creator>
  <cp:lastModifiedBy>Oxenham, James (FMG - Office of the First Minister - Cabinet Division)</cp:lastModifiedBy>
  <cp:revision>2</cp:revision>
  <cp:lastPrinted>2011-05-27T10:19:00Z</cp:lastPrinted>
  <dcterms:created xsi:type="dcterms:W3CDTF">2024-09-09T12:23:00Z</dcterms:created>
  <dcterms:modified xsi:type="dcterms:W3CDTF">2024-09-09T12:23:00Z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Operation">
    <vt:lpwstr>SavedAs</vt:lpwstr>
  </property>
  <property fmtid="{D5CDD505-2E9C-101B-9397-08002B2CF9AE}" pid="3" name="Objective-Id">
    <vt:lpwstr>A54920489</vt:lpwstr>
  </property>
  <property fmtid="{D5CDD505-2E9C-101B-9397-08002B2CF9AE}" pid="4" name="Objective-Title">
    <vt:lpwstr>2024.09.09  Datganiad Ysgrifenedig - Diwygiadau ynghylch Ardystio Marwolaethau yn dod i rym 9 Medi 2024 (Cymraeg)</vt:lpwstr>
  </property>
  <property fmtid="{D5CDD505-2E9C-101B-9397-08002B2CF9AE}" pid="5" name="Objective-Comment">
    <vt:lpwstr/>
  </property>
  <property fmtid="{D5CDD505-2E9C-101B-9397-08002B2CF9AE}" pid="6" name="Objective-CreationStamp">
    <vt:filetime>2024-09-09T10:52:26Z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2024-09-09T10:56:32Z</vt:filetime>
  </property>
  <property fmtid="{D5CDD505-2E9C-101B-9397-08002B2CF9AE}" pid="10" name="Objective-ModificationStamp">
    <vt:filetime>2024-09-09T10:59:23Z</vt:filetime>
  </property>
  <property fmtid="{D5CDD505-2E9C-101B-9397-08002B2CF9AE}" pid="11" name="Objective-Owner">
    <vt:lpwstr>Harris, Natalie (HSCEY - Quality &amp; Nursing - Major Health Conditions)</vt:lpwstr>
  </property>
  <property fmtid="{D5CDD505-2E9C-101B-9397-08002B2CF9AE}" pid="12" name="Objective-Path">
    <vt:lpwstr>Objective Global Folder:#Business File Plan:WG Organisational Groups:Post April 2024 - Health, Social Care &amp; Early Years:HSCEY Directorate of Quality &amp; Nursing:Health, Social Care &amp; Early Years (HSCEY) - Quality and Safety and Patient Experience:1 - Save:5. Standards &amp; Procedures:Medical Examiners - 2024-2029:Healthcare Quality Divison - Medical Examiners - Briefings - 2024-2029:</vt:lpwstr>
  </property>
  <property fmtid="{D5CDD505-2E9C-101B-9397-08002B2CF9AE}" pid="13" name="Objective-Parent">
    <vt:lpwstr>Healthcare Quality Divison - Medical Examiners - Briefings - 2024-2029</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2</vt:r8>
  </property>
  <property fmtid="{D5CDD505-2E9C-101B-9397-08002B2CF9AE}" pid="17" name="Objective-VersionComment">
    <vt:lpwstr>Version 2</vt:lpwstr>
  </property>
  <property fmtid="{D5CDD505-2E9C-101B-9397-08002B2CF9AE}" pid="18" name="Objective-FileNumber">
    <vt:lpwstr/>
  </property>
  <property fmtid="{D5CDD505-2E9C-101B-9397-08002B2CF9AE}" pid="19" name="Objective-Classification">
    <vt:lpwstr>[Inherited - Official]</vt:lpwstr>
  </property>
  <property fmtid="{D5CDD505-2E9C-101B-9397-08002B2CF9AE}" pid="20" name="Objective-Caveats">
    <vt:lpwstr/>
  </property>
  <property fmtid="{D5CDD505-2E9C-101B-9397-08002B2CF9AE}" pid="21" name="Objective-Language [system]">
    <vt:lpwstr>English (eng)</vt:lpwstr>
  </property>
  <property fmtid="{D5CDD505-2E9C-101B-9397-08002B2CF9AE}" pid="22" name="Objective-Date Acquired [system]">
    <vt:filetime>2018-01-09T00:00:00Z</vt:filetime>
  </property>
  <property fmtid="{D5CDD505-2E9C-101B-9397-08002B2CF9AE}" pid="23" name="Objective-What to Keep [system]">
    <vt:lpwstr>No</vt:lpwstr>
  </property>
  <property fmtid="{D5CDD505-2E9C-101B-9397-08002B2CF9AE}" pid="24" name="Objective-Official Translation [system]">
    <vt:lpwstr/>
  </property>
  <property fmtid="{D5CDD505-2E9C-101B-9397-08002B2CF9AE}" pid="25" name="Objective-Connect Creator [system]">
    <vt:lpwstr/>
  </property>
  <property fmtid="{D5CDD505-2E9C-101B-9397-08002B2CF9AE}" pid="26" name="Objective-Description">
    <vt:lpwstr/>
  </property>
  <property fmtid="{D5CDD505-2E9C-101B-9397-08002B2CF9AE}" pid="27" name="Objective-VersionId">
    <vt:lpwstr>vA99944851</vt:lpwstr>
  </property>
  <property fmtid="{D5CDD505-2E9C-101B-9397-08002B2CF9AE}" pid="28" name="Objective-Language">
    <vt:lpwstr>English (eng)</vt:lpwstr>
  </property>
  <property fmtid="{D5CDD505-2E9C-101B-9397-08002B2CF9AE}" pid="29" name="Objective-Date Acquired">
    <vt:lpwstr/>
  </property>
  <property fmtid="{D5CDD505-2E9C-101B-9397-08002B2CF9AE}" pid="30" name="Objective-What to Keep">
    <vt:lpwstr>No</vt:lpwstr>
  </property>
  <property fmtid="{D5CDD505-2E9C-101B-9397-08002B2CF9AE}" pid="31" name="Objective-Official Translation">
    <vt:lpwstr/>
  </property>
  <property fmtid="{D5CDD505-2E9C-101B-9397-08002B2CF9AE}" pid="32" name="Objective-Connect Creator">
    <vt:lpwstr/>
  </property>
</Properties>
</file>