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50F65" w14:textId="77777777" w:rsidR="00EA70A9" w:rsidRPr="00D97C5F" w:rsidRDefault="00EA70A9" w:rsidP="00EA70A9">
      <w:pPr>
        <w:widowControl w:val="0"/>
        <w:jc w:val="both"/>
        <w:rPr>
          <w:rFonts w:ascii="Arial" w:eastAsiaTheme="minorHAnsi" w:hAnsi="Arial" w:cs="Arial"/>
          <w:lang w:val="cy-GB" w:eastAsia="en-US"/>
        </w:rPr>
      </w:pPr>
    </w:p>
    <w:p w14:paraId="666B1869" w14:textId="3EA5A57C" w:rsidR="00EA70A9" w:rsidRPr="00D97C5F" w:rsidRDefault="00EA70A9" w:rsidP="00EA70A9">
      <w:pPr>
        <w:widowControl w:val="0"/>
        <w:ind w:left="426"/>
        <w:contextualSpacing/>
        <w:jc w:val="both"/>
        <w:rPr>
          <w:rFonts w:ascii="Arial" w:eastAsia="Calibri" w:hAnsi="Arial" w:cs="Arial"/>
          <w:sz w:val="28"/>
          <w:szCs w:val="22"/>
          <w:lang w:val="cy-GB" w:eastAsia="en-US"/>
        </w:rPr>
      </w:pPr>
    </w:p>
    <w:p w14:paraId="2BB5302A" w14:textId="77777777" w:rsidR="007D233C" w:rsidRPr="00D97C5F" w:rsidRDefault="007D233C" w:rsidP="007D233C">
      <w:pPr>
        <w:jc w:val="right"/>
        <w:rPr>
          <w:b/>
          <w:sz w:val="22"/>
          <w:szCs w:val="20"/>
          <w:lang w:val="cy-GB"/>
        </w:rPr>
      </w:pPr>
    </w:p>
    <w:p w14:paraId="62B54A9B" w14:textId="7C1B6D00" w:rsidR="007D233C" w:rsidRPr="00D97C5F" w:rsidRDefault="007D233C" w:rsidP="007F4576">
      <w:pPr>
        <w:pStyle w:val="Heading1"/>
        <w:rPr>
          <w:rFonts w:cs="Arial"/>
          <w:lang w:val="cy-GB"/>
        </w:rPr>
      </w:pPr>
      <w:r w:rsidRPr="00D97C5F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C2B9C4D" wp14:editId="233D264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3048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033DF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14B6DD3" w14:textId="52F0811B" w:rsidR="007F4576" w:rsidRPr="00D97C5F" w:rsidRDefault="00865491" w:rsidP="007F457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97C5F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7F4576" w:rsidRPr="00D97C5F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05C11877" w14:textId="50A7B20D" w:rsidR="007F4576" w:rsidRPr="00D97C5F" w:rsidRDefault="00865491" w:rsidP="007F457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97C5F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5BD4346B" w14:textId="37A583CB" w:rsidR="007F4576" w:rsidRPr="00D97C5F" w:rsidRDefault="00865491" w:rsidP="007F457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97C5F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76EBC6A2" w14:textId="77777777" w:rsidR="007F4576" w:rsidRPr="00D97C5F" w:rsidRDefault="007F4576" w:rsidP="007F4576">
      <w:pPr>
        <w:rPr>
          <w:b/>
          <w:color w:val="FF0000"/>
          <w:lang w:val="cy-GB"/>
        </w:rPr>
      </w:pPr>
      <w:r w:rsidRPr="00D97C5F">
        <w:rPr>
          <w:b/>
          <w:noProof/>
          <w:lang w:val="cy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A384FDF" wp14:editId="0D5D05D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287AB" id="Lin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F4576" w:rsidRPr="00D97C5F" w14:paraId="1C2AA0CC" w14:textId="77777777" w:rsidTr="00E5241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025EB" w14:textId="77777777" w:rsidR="007F4576" w:rsidRPr="00D97C5F" w:rsidRDefault="007F4576" w:rsidP="00E52411">
            <w:pPr>
              <w:spacing w:before="120" w:after="120"/>
              <w:rPr>
                <w:rFonts w:ascii="Arial" w:hAnsi="Arial" w:cs="Arial"/>
                <w:b/>
                <w:bCs/>
                <w:lang w:val="cy-GB"/>
              </w:rPr>
            </w:pPr>
          </w:p>
          <w:p w14:paraId="282B85F5" w14:textId="0E3940B5" w:rsidR="007F4576" w:rsidRPr="00D97C5F" w:rsidRDefault="007F4576" w:rsidP="00E52411">
            <w:pPr>
              <w:spacing w:before="120" w:after="120"/>
              <w:rPr>
                <w:rFonts w:ascii="Arial" w:hAnsi="Arial" w:cs="Arial"/>
                <w:b/>
                <w:bCs/>
                <w:lang w:val="cy-GB"/>
              </w:rPr>
            </w:pPr>
            <w:r w:rsidRPr="00D97C5F">
              <w:rPr>
                <w:rFonts w:ascii="Arial" w:hAnsi="Arial" w:cs="Arial"/>
                <w:b/>
                <w:bCs/>
                <w:lang w:val="cy-GB"/>
              </w:rPr>
              <w:t>T</w:t>
            </w:r>
            <w:r w:rsidR="00D45991" w:rsidRPr="00D97C5F">
              <w:rPr>
                <w:rFonts w:ascii="Arial" w:hAnsi="Arial" w:cs="Arial"/>
                <w:b/>
                <w:bCs/>
                <w:lang w:val="cy-GB"/>
              </w:rPr>
              <w:t>E</w:t>
            </w:r>
            <w:r w:rsidRPr="00D97C5F">
              <w:rPr>
                <w:rFonts w:ascii="Arial" w:hAnsi="Arial" w:cs="Arial"/>
                <w:b/>
                <w:bCs/>
                <w:lang w:val="cy-GB"/>
              </w:rPr>
              <w:t xml:space="preserve">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7B5DB" w14:textId="77777777" w:rsidR="00A52C72" w:rsidRPr="00D97C5F" w:rsidRDefault="00A52C72" w:rsidP="00E52411">
            <w:pPr>
              <w:spacing w:before="120" w:after="120"/>
              <w:rPr>
                <w:rFonts w:ascii="Arial" w:hAnsi="Arial" w:cs="Arial"/>
                <w:b/>
                <w:bCs/>
                <w:lang w:val="cy-GB"/>
              </w:rPr>
            </w:pPr>
          </w:p>
          <w:p w14:paraId="3D2A55CE" w14:textId="7F39FF65" w:rsidR="007F4576" w:rsidRPr="00D97C5F" w:rsidRDefault="00042457" w:rsidP="00E52411">
            <w:pPr>
              <w:spacing w:before="120" w:after="120"/>
              <w:rPr>
                <w:rFonts w:ascii="Arial" w:hAnsi="Arial" w:cs="Arial"/>
                <w:b/>
                <w:bCs/>
                <w:lang w:val="cy-GB"/>
              </w:rPr>
            </w:pPr>
            <w:r w:rsidRPr="00D97C5F">
              <w:rPr>
                <w:rFonts w:ascii="Arial" w:hAnsi="Arial" w:cs="Arial"/>
                <w:b/>
                <w:bCs/>
                <w:lang w:val="cy-GB"/>
              </w:rPr>
              <w:t>Ail Gartrefi a Fforddiadwyedd a Chynllun Peilot Dwyfor: diweddariad chwe mis</w:t>
            </w:r>
          </w:p>
        </w:tc>
      </w:tr>
      <w:tr w:rsidR="007F4576" w:rsidRPr="00D97C5F" w14:paraId="29FA273E" w14:textId="77777777" w:rsidTr="00E5241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7673C" w14:textId="61A7101A" w:rsidR="007F4576" w:rsidRPr="00D97C5F" w:rsidRDefault="007F4576" w:rsidP="00E52411">
            <w:pPr>
              <w:spacing w:before="120" w:after="120"/>
              <w:rPr>
                <w:rFonts w:ascii="Arial" w:hAnsi="Arial" w:cs="Arial"/>
                <w:b/>
                <w:bCs/>
                <w:lang w:val="cy-GB"/>
              </w:rPr>
            </w:pPr>
            <w:r w:rsidRPr="00D97C5F">
              <w:rPr>
                <w:rFonts w:ascii="Arial" w:hAnsi="Arial" w:cs="Arial"/>
                <w:b/>
                <w:bCs/>
                <w:lang w:val="cy-GB"/>
              </w:rPr>
              <w:t>D</w:t>
            </w:r>
            <w:r w:rsidR="00D45991" w:rsidRPr="00D97C5F">
              <w:rPr>
                <w:rFonts w:ascii="Arial" w:hAnsi="Arial" w:cs="Arial"/>
                <w:b/>
                <w:bCs/>
                <w:lang w:val="cy-GB"/>
              </w:rPr>
              <w:t>YDDIAD</w:t>
            </w:r>
            <w:r w:rsidRPr="00D97C5F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03A51" w14:textId="7D703D96" w:rsidR="007F4576" w:rsidRPr="00D97C5F" w:rsidRDefault="002A4D42" w:rsidP="00E52411">
            <w:pPr>
              <w:spacing w:before="120" w:after="120"/>
              <w:rPr>
                <w:rFonts w:ascii="Arial" w:hAnsi="Arial" w:cs="Arial"/>
                <w:b/>
                <w:bCs/>
                <w:lang w:val="cy-GB"/>
              </w:rPr>
            </w:pPr>
            <w:r w:rsidRPr="00D97C5F">
              <w:rPr>
                <w:rFonts w:ascii="Arial" w:hAnsi="Arial" w:cs="Arial"/>
                <w:b/>
                <w:bCs/>
                <w:lang w:val="cy-GB"/>
              </w:rPr>
              <w:t>6</w:t>
            </w:r>
            <w:r w:rsidR="007F4576" w:rsidRPr="00D97C5F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  <w:r w:rsidR="00042457" w:rsidRPr="00D97C5F">
              <w:rPr>
                <w:rFonts w:ascii="Arial" w:hAnsi="Arial" w:cs="Arial"/>
                <w:b/>
                <w:bCs/>
                <w:lang w:val="cy-GB"/>
              </w:rPr>
              <w:t>Gorffennaf</w:t>
            </w:r>
            <w:r w:rsidR="007F4576" w:rsidRPr="00D97C5F">
              <w:rPr>
                <w:rFonts w:ascii="Arial" w:hAnsi="Arial" w:cs="Arial"/>
                <w:b/>
                <w:bCs/>
                <w:lang w:val="cy-GB"/>
              </w:rPr>
              <w:t xml:space="preserve"> 202</w:t>
            </w:r>
            <w:r w:rsidR="00A35BC2" w:rsidRPr="00D97C5F">
              <w:rPr>
                <w:rFonts w:ascii="Arial" w:hAnsi="Arial" w:cs="Arial"/>
                <w:b/>
                <w:bCs/>
                <w:lang w:val="cy-GB"/>
              </w:rPr>
              <w:t>3</w:t>
            </w:r>
          </w:p>
        </w:tc>
      </w:tr>
      <w:tr w:rsidR="007F4576" w:rsidRPr="00D97C5F" w14:paraId="686CE8E3" w14:textId="77777777" w:rsidTr="00E5241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04BFD" w14:textId="1A4AB0C5" w:rsidR="007F4576" w:rsidRPr="00D97C5F" w:rsidRDefault="00D45991" w:rsidP="00E52411">
            <w:pPr>
              <w:spacing w:before="120" w:after="120"/>
              <w:rPr>
                <w:rFonts w:ascii="Arial" w:hAnsi="Arial" w:cs="Arial"/>
                <w:b/>
                <w:bCs/>
                <w:lang w:val="cy-GB"/>
              </w:rPr>
            </w:pPr>
            <w:r w:rsidRPr="00D97C5F">
              <w:rPr>
                <w:rFonts w:ascii="Arial" w:hAnsi="Arial" w:cs="Arial"/>
                <w:b/>
                <w:bCs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01A46" w14:textId="00FD0B40" w:rsidR="007F4576" w:rsidRPr="00D97C5F" w:rsidRDefault="007F4576" w:rsidP="00E52411">
            <w:pPr>
              <w:spacing w:before="120" w:after="120"/>
              <w:rPr>
                <w:rFonts w:ascii="Arial" w:hAnsi="Arial" w:cs="Arial"/>
                <w:b/>
                <w:bCs/>
                <w:lang w:val="cy-GB"/>
              </w:rPr>
            </w:pPr>
            <w:r w:rsidRPr="00D97C5F">
              <w:rPr>
                <w:rFonts w:ascii="Arial" w:hAnsi="Arial" w:cs="Arial"/>
                <w:b/>
                <w:bCs/>
                <w:lang w:val="cy-GB"/>
              </w:rPr>
              <w:t xml:space="preserve">Julie James </w:t>
            </w:r>
            <w:r w:rsidR="00D45991" w:rsidRPr="00D97C5F">
              <w:rPr>
                <w:rFonts w:ascii="Arial" w:hAnsi="Arial" w:cs="Arial"/>
                <w:b/>
                <w:bCs/>
                <w:lang w:val="cy-GB"/>
              </w:rPr>
              <w:t>A</w:t>
            </w:r>
            <w:r w:rsidRPr="00D97C5F">
              <w:rPr>
                <w:rFonts w:ascii="Arial" w:hAnsi="Arial" w:cs="Arial"/>
                <w:b/>
                <w:bCs/>
                <w:lang w:val="cy-GB"/>
              </w:rPr>
              <w:t xml:space="preserve">S, </w:t>
            </w:r>
            <w:r w:rsidR="00D45991" w:rsidRPr="00D97C5F">
              <w:rPr>
                <w:rFonts w:ascii="Arial" w:hAnsi="Arial" w:cs="Arial"/>
                <w:b/>
                <w:bCs/>
                <w:lang w:val="cy-GB"/>
              </w:rPr>
              <w:t>Y Gweinidog Newid Hinsawdd</w:t>
            </w:r>
          </w:p>
        </w:tc>
      </w:tr>
    </w:tbl>
    <w:p w14:paraId="71790AA7" w14:textId="4B9AA101" w:rsidR="00A35BC2" w:rsidRPr="00D97C5F" w:rsidRDefault="00A35BC2" w:rsidP="007F4576">
      <w:pPr>
        <w:pStyle w:val="BodyText"/>
        <w:jc w:val="left"/>
        <w:rPr>
          <w:lang w:val="cy-GB"/>
        </w:rPr>
      </w:pPr>
    </w:p>
    <w:p w14:paraId="38CCCBB3" w14:textId="77777777" w:rsidR="00046031" w:rsidRPr="00D97C5F" w:rsidRDefault="00046031" w:rsidP="00046031">
      <w:pPr>
        <w:rPr>
          <w:rFonts w:ascii="Arial" w:hAnsi="Arial" w:cs="Arial"/>
          <w:lang w:val="cy-GB"/>
        </w:rPr>
      </w:pPr>
      <w:r w:rsidRPr="00D97C5F">
        <w:rPr>
          <w:rFonts w:ascii="Arial" w:hAnsi="Arial" w:cs="Arial"/>
          <w:lang w:val="cy-GB"/>
        </w:rPr>
        <w:t>Mae Llywodraeth Cymru wedi ymrwymo i roi'r wybodaeth ddiweddaraf i'r Aelodau am gamau i greu cymunedau bywiog drwy fynd i'r afael â’r niferoedd mawr o ail gartrefi mewn rhai cymunedau ledled Cymru, ac am gynllun peilot Dwyfor. Mae'r gwaith hwn yn rhan o'r Cytundeb Cydweithredu gyda Phlaid Cymru.</w:t>
      </w:r>
    </w:p>
    <w:p w14:paraId="69FA0A2C" w14:textId="77777777" w:rsidR="00CB1638" w:rsidRPr="00D97C5F" w:rsidRDefault="00CB1638" w:rsidP="00046031">
      <w:pPr>
        <w:rPr>
          <w:rFonts w:ascii="Arial" w:hAnsi="Arial" w:cs="Arial"/>
          <w:lang w:val="cy-GB"/>
        </w:rPr>
      </w:pPr>
    </w:p>
    <w:p w14:paraId="23AF67F9" w14:textId="77777777" w:rsidR="00046031" w:rsidRPr="00D97C5F" w:rsidRDefault="00046031" w:rsidP="00046031">
      <w:pPr>
        <w:rPr>
          <w:rFonts w:ascii="Arial" w:hAnsi="Arial" w:cs="Arial"/>
          <w:lang w:val="cy-GB"/>
        </w:rPr>
      </w:pPr>
      <w:r w:rsidRPr="00D97C5F">
        <w:rPr>
          <w:rFonts w:ascii="Arial" w:hAnsi="Arial" w:cs="Arial"/>
          <w:lang w:val="cy-GB"/>
        </w:rPr>
        <w:t xml:space="preserve">Mae'r pecyn radical o fesurau yn cynnwys rhoi'r gallu i awdurdodau lleol gyflwyno premiymau treth gyngor uwch ar ail gartrefi ac eiddo gwag hirdymor; newidiadau i'r trothwyon gosod ar gyfer rhoi llety gwyliau ar y rhestr ardrethi annomestig; newidiadau arloesol i'r fframwaith cynllunio a chynllun tai cymunedau Cymraeg. </w:t>
      </w:r>
    </w:p>
    <w:p w14:paraId="38D73792" w14:textId="77777777" w:rsidR="00CB1638" w:rsidRPr="00D97C5F" w:rsidRDefault="00CB1638" w:rsidP="00046031">
      <w:pPr>
        <w:rPr>
          <w:rFonts w:ascii="Arial" w:hAnsi="Arial" w:cs="Arial"/>
          <w:lang w:val="cy-GB"/>
        </w:rPr>
      </w:pPr>
    </w:p>
    <w:p w14:paraId="1B347C0C" w14:textId="77777777" w:rsidR="00046031" w:rsidRPr="00D97C5F" w:rsidRDefault="00046031" w:rsidP="00046031">
      <w:pPr>
        <w:rPr>
          <w:rFonts w:ascii="Arial" w:hAnsi="Arial" w:cs="Arial"/>
          <w:lang w:val="cy-GB"/>
        </w:rPr>
      </w:pPr>
      <w:r w:rsidRPr="00D97C5F">
        <w:rPr>
          <w:rFonts w:ascii="Arial" w:hAnsi="Arial" w:cs="Arial"/>
          <w:lang w:val="cy-GB"/>
        </w:rPr>
        <w:t xml:space="preserve">Rwyf hefyd wedi cyhoeddi cynllun Grant Cartrefi Gwag Cenedlaethol gwerth £50m am ddwy flynedd, a fydd yn helpu i feddiannu hyd at 2,000 o gartrefi gwag hirdymor. </w:t>
      </w:r>
    </w:p>
    <w:p w14:paraId="2AA459EE" w14:textId="77777777" w:rsidR="00CB1638" w:rsidRPr="00D97C5F" w:rsidRDefault="00CB1638" w:rsidP="00046031">
      <w:pPr>
        <w:rPr>
          <w:rFonts w:ascii="Arial" w:hAnsi="Arial" w:cs="Arial"/>
          <w:lang w:val="cy-GB"/>
        </w:rPr>
      </w:pPr>
    </w:p>
    <w:p w14:paraId="4787A1DD" w14:textId="77777777" w:rsidR="00046031" w:rsidRPr="00D97C5F" w:rsidRDefault="00046031" w:rsidP="00046031">
      <w:pPr>
        <w:rPr>
          <w:rFonts w:ascii="Arial" w:hAnsi="Arial" w:cs="Arial"/>
          <w:lang w:val="cy-GB"/>
        </w:rPr>
      </w:pPr>
      <w:r w:rsidRPr="00D97C5F">
        <w:rPr>
          <w:rFonts w:ascii="Arial" w:hAnsi="Arial" w:cs="Arial"/>
          <w:lang w:val="cy-GB"/>
        </w:rPr>
        <w:t>Rydym yn monitro effaith yr holl bolisïau ac ymyriadau hyn ledled Cymru, ond mae gennym y cynllun peilot yn Nwyfor hefyd, ble rydym yn gweithio'n agos gyda chymdeithasau tai Cyngor Gwynedd, Parc Cenedlaethol Eryri, Grwp Cynefin ac Adra, a chymunedau lleol i gyflwyno a gwerthuso'r mesurau hyn. Dewiswyd yr ardal oherwydd ei maint daearyddol, y crynodiad o ail gartrefi a'r effaith ar y Gymraeg.</w:t>
      </w:r>
    </w:p>
    <w:p w14:paraId="665CF8A9" w14:textId="77777777" w:rsidR="00CB1638" w:rsidRPr="00D97C5F" w:rsidRDefault="00CB1638" w:rsidP="00046031">
      <w:pPr>
        <w:rPr>
          <w:rFonts w:ascii="Arial" w:hAnsi="Arial" w:cs="Arial"/>
          <w:lang w:val="cy-GB"/>
        </w:rPr>
      </w:pPr>
    </w:p>
    <w:p w14:paraId="39597C65" w14:textId="6328592C" w:rsidR="00046031" w:rsidRPr="00D97C5F" w:rsidRDefault="00046031" w:rsidP="00046031">
      <w:pPr>
        <w:rPr>
          <w:rFonts w:ascii="Arial" w:hAnsi="Arial" w:cs="Arial"/>
          <w:lang w:val="cy-GB"/>
        </w:rPr>
      </w:pPr>
      <w:r w:rsidRPr="00D97C5F">
        <w:rPr>
          <w:rFonts w:ascii="Arial" w:hAnsi="Arial" w:cs="Arial"/>
          <w:lang w:val="cy-GB"/>
        </w:rPr>
        <w:t xml:space="preserve">Mae newidiadau digynsail i'r fframwaith cynllunio cenedlaethol wedi dod i rym. Amlinellias y rhain yn fy </w:t>
      </w:r>
      <w:hyperlink r:id="rId12" w:history="1">
        <w:r w:rsidRPr="00D97C5F">
          <w:rPr>
            <w:rStyle w:val="Hyperlink"/>
            <w:rFonts w:ascii="Arial" w:hAnsi="Arial" w:cs="Arial"/>
            <w:lang w:val="cy-GB"/>
          </w:rPr>
          <w:t>niweddariad ym mis Ionawr</w:t>
        </w:r>
      </w:hyperlink>
      <w:r w:rsidRPr="00D97C5F">
        <w:rPr>
          <w:rFonts w:ascii="Arial" w:hAnsi="Arial" w:cs="Arial"/>
          <w:lang w:val="cy-GB"/>
        </w:rPr>
        <w:t xml:space="preserve">. Mae Cyngor Gwynedd yn arloesi wrth eu rhoi ar waith yn ymarferol, gyda chymorth gan Lywodraeth Cymru i alluogi’r Cyngor i archwilio ac adeiladu sylfaen dystiolaeth gadarn. </w:t>
      </w:r>
    </w:p>
    <w:p w14:paraId="30733589" w14:textId="77777777" w:rsidR="00CB1638" w:rsidRPr="00D97C5F" w:rsidRDefault="00CB1638" w:rsidP="00046031">
      <w:pPr>
        <w:rPr>
          <w:rFonts w:ascii="Arial" w:hAnsi="Arial" w:cs="Arial"/>
          <w:lang w:val="cy-GB"/>
        </w:rPr>
      </w:pPr>
    </w:p>
    <w:p w14:paraId="3905F1C1" w14:textId="77777777" w:rsidR="00046031" w:rsidRPr="00D97C5F" w:rsidRDefault="00046031" w:rsidP="00046031">
      <w:pPr>
        <w:rPr>
          <w:rFonts w:ascii="Arial" w:hAnsi="Arial" w:cs="Arial"/>
          <w:lang w:val="cy-GB"/>
        </w:rPr>
      </w:pPr>
      <w:r w:rsidRPr="00D97C5F">
        <w:rPr>
          <w:rFonts w:ascii="Arial" w:hAnsi="Arial" w:cs="Arial"/>
          <w:lang w:val="cy-GB"/>
        </w:rPr>
        <w:t>Mae Cyngor Gwynedd wedi penderfynu bwrw ymlaen â'r camau angenrheidiol i gyflwyno cyfeiriad ar draws y sir.  Er mai mater i lywodraeth leol yw cwmpas y cyfarwyddyd, bydd cyllid Llywodraeth Cymru yn cefnogi'r costau gweithredu sy'n gysylltiedig â'r ardal beilot yn unig. Bydd hyn yn darparu ffynhonnell dystiolaeth werthfawr gan gynnwys nodi'r mewnbynnau lleol a lefel yr adnoddau sy'n angenrheidiol i weithredu cyfarwyddyd Erthygl 4, yn ogystal â monitro cynnydd ac effeithiau.</w:t>
      </w:r>
    </w:p>
    <w:p w14:paraId="6552A8FE" w14:textId="77777777" w:rsidR="006D48F5" w:rsidRPr="00D97C5F" w:rsidRDefault="006D48F5" w:rsidP="00046031">
      <w:pPr>
        <w:rPr>
          <w:rFonts w:ascii="Arial" w:hAnsi="Arial" w:cs="Arial"/>
          <w:lang w:val="cy-GB"/>
        </w:rPr>
      </w:pPr>
    </w:p>
    <w:p w14:paraId="34184265" w14:textId="77777777" w:rsidR="00046031" w:rsidRPr="00D97C5F" w:rsidRDefault="00046031" w:rsidP="00046031">
      <w:pPr>
        <w:rPr>
          <w:rFonts w:ascii="Arial" w:hAnsi="Arial" w:cs="Arial"/>
          <w:lang w:val="cy-GB"/>
        </w:rPr>
      </w:pPr>
      <w:r w:rsidRPr="00D97C5F">
        <w:rPr>
          <w:rFonts w:ascii="Arial" w:hAnsi="Arial" w:cs="Arial"/>
          <w:lang w:val="cy-GB"/>
        </w:rPr>
        <w:t xml:space="preserve">Mae'r peilot wedi canolbwyntio ar y camau ymarferol i gefnogi fforddiadwyedd lleol. Mae hyn yn cynnwys treialu newidiadau i'r cynllun Cymorth Prynu. Gan weithio gyda Grŵp Cynefin a Chyngor Gwynedd, bu cynnydd amlwg yn y nifer gafodd eu cymeradwyo ar gyfer y cynllun Cymorth Prynu yn ystod y cynllun peilot - 13 yn Nwyfor, o'i gymharu â dim ond un yn y pum mlynedd blaenorol. Mae grŵp marchnata, sy'n gweithio gydag asiantau tai, yn codi ymwybyddiaeth o Cymorth Prynu, gan gynnig hyfforddiant a chodi ymwybyddiaeth o’r cynllun ar draws cymunedau a gyda chyflogwyr mawr. </w:t>
      </w:r>
    </w:p>
    <w:p w14:paraId="7751132B" w14:textId="77777777" w:rsidR="006D48F5" w:rsidRPr="00D97C5F" w:rsidRDefault="006D48F5" w:rsidP="00046031">
      <w:pPr>
        <w:rPr>
          <w:rFonts w:ascii="Arial" w:hAnsi="Arial" w:cs="Arial"/>
          <w:lang w:val="cy-GB"/>
        </w:rPr>
      </w:pPr>
    </w:p>
    <w:p w14:paraId="21B7E8E5" w14:textId="77777777" w:rsidR="00046031" w:rsidRPr="00D97C5F" w:rsidRDefault="00046031" w:rsidP="00046031">
      <w:pPr>
        <w:rPr>
          <w:rFonts w:ascii="Arial" w:hAnsi="Arial" w:cs="Arial"/>
          <w:lang w:val="cy-GB"/>
        </w:rPr>
      </w:pPr>
      <w:r w:rsidRPr="00D97C5F">
        <w:rPr>
          <w:rFonts w:ascii="Arial" w:hAnsi="Arial" w:cs="Arial"/>
          <w:lang w:val="cy-GB"/>
        </w:rPr>
        <w:t>Bydd y cynllun peilot hefyd yn edrych sut y gallai cynllun Hunanadeiladu Cymru gefnogi trigolion lleol i adeiladu eu cartrefi fforddiadwy eu hunain yn yr ardal, yn ogystal â sicrhau bod modd defnyddio mwy o gartrefi gwag ac eiddo segur yng nghanol trefi.  Mae trafodaethau aml-bartner am yr ymyrraeth bosibl yn y sector rhentu preifat hefyd wedi dechrau.</w:t>
      </w:r>
    </w:p>
    <w:p w14:paraId="0B6F1FDE" w14:textId="77777777" w:rsidR="006D48F5" w:rsidRPr="00D97C5F" w:rsidRDefault="006D48F5" w:rsidP="00046031">
      <w:pPr>
        <w:rPr>
          <w:rFonts w:ascii="Arial" w:hAnsi="Arial" w:cs="Arial"/>
          <w:lang w:val="cy-GB"/>
        </w:rPr>
      </w:pPr>
    </w:p>
    <w:p w14:paraId="276E689E" w14:textId="77777777" w:rsidR="00046031" w:rsidRPr="00D97C5F" w:rsidRDefault="00046031" w:rsidP="00046031">
      <w:pPr>
        <w:rPr>
          <w:rFonts w:ascii="Arial" w:hAnsi="Arial" w:cs="Arial"/>
          <w:lang w:val="cy-GB"/>
        </w:rPr>
      </w:pPr>
      <w:r w:rsidRPr="00D97C5F">
        <w:rPr>
          <w:rFonts w:ascii="Arial" w:hAnsi="Arial" w:cs="Arial"/>
          <w:lang w:val="cy-GB"/>
        </w:rPr>
        <w:t>Rydym wedi hwyluso gweithdai cymunedol ac ymarferwyr gyda Cwmpas ac eraill, gan ddysgu o brosiectau a dulliau gweithredu mewn mannau eraill i helpu i ddod â chymunedau ynghyd. Mae nifer o fentrau cymunedol yn edrych ar ddatblygu cartrefi fforddiadwy newydd i ddiwallu anghenion lleol.</w:t>
      </w:r>
    </w:p>
    <w:p w14:paraId="732FC6DD" w14:textId="77777777" w:rsidR="006D48F5" w:rsidRPr="00D97C5F" w:rsidRDefault="006D48F5" w:rsidP="00046031">
      <w:pPr>
        <w:rPr>
          <w:rFonts w:ascii="Arial" w:hAnsi="Arial" w:cs="Arial"/>
          <w:lang w:val="cy-GB"/>
        </w:rPr>
      </w:pPr>
    </w:p>
    <w:p w14:paraId="51B03D8E" w14:textId="77777777" w:rsidR="00046031" w:rsidRPr="00D97C5F" w:rsidRDefault="00046031" w:rsidP="00046031">
      <w:pPr>
        <w:rPr>
          <w:rFonts w:ascii="Arial" w:hAnsi="Arial" w:cs="Arial"/>
          <w:lang w:val="cy-GB"/>
        </w:rPr>
      </w:pPr>
      <w:r w:rsidRPr="00D97C5F">
        <w:rPr>
          <w:rFonts w:ascii="Arial" w:hAnsi="Arial" w:cs="Arial"/>
          <w:lang w:val="cy-GB"/>
        </w:rPr>
        <w:t xml:space="preserve">Ar draws yr holl waith hwn, mae'r peilot yn ymdrech ar y cyd ac yn gyfle. Erbyn hyn mae gweithgorau aml-bartner ar lefelau strategol a gweithredol. Mae grŵp data ac adnodd ar-lein a rennir yn ystyried yr effeithiau y mae'r newidiadau hyn yn eu cael ar y stoc dai a'i fforddiadwyedd yn yr ardal. Bydd hyn yn sail i'r gwerthusiad o'r rhaglen beilot. </w:t>
      </w:r>
    </w:p>
    <w:p w14:paraId="0B8840DB" w14:textId="77777777" w:rsidR="006A1A12" w:rsidRPr="00D97C5F" w:rsidRDefault="006A1A12" w:rsidP="00046031">
      <w:pPr>
        <w:rPr>
          <w:rFonts w:ascii="Arial" w:hAnsi="Arial" w:cs="Arial"/>
          <w:lang w:val="cy-GB"/>
        </w:rPr>
      </w:pPr>
    </w:p>
    <w:p w14:paraId="7136475A" w14:textId="5B737F51" w:rsidR="00046031" w:rsidRPr="00D97C5F" w:rsidRDefault="00046031" w:rsidP="00046031">
      <w:pPr>
        <w:rPr>
          <w:rFonts w:ascii="Arial" w:hAnsi="Arial" w:cs="Arial"/>
          <w:lang w:val="cy-GB"/>
        </w:rPr>
      </w:pPr>
      <w:r w:rsidRPr="00D97C5F">
        <w:rPr>
          <w:rFonts w:ascii="Arial" w:hAnsi="Arial" w:cs="Arial"/>
          <w:lang w:val="cy-GB"/>
        </w:rPr>
        <w:t xml:space="preserve">Mae'r contract gwerthuso </w:t>
      </w:r>
      <w:r w:rsidR="005A7CF7" w:rsidRPr="00D97C5F">
        <w:rPr>
          <w:rFonts w:ascii="Arial" w:hAnsi="Arial" w:cs="Arial"/>
          <w:lang w:val="cy-GB"/>
        </w:rPr>
        <w:t>yn cael ei</w:t>
      </w:r>
      <w:r w:rsidRPr="00D97C5F">
        <w:rPr>
          <w:rFonts w:ascii="Arial" w:hAnsi="Arial" w:cs="Arial"/>
          <w:lang w:val="cy-GB"/>
        </w:rPr>
        <w:t xml:space="preserve"> ddyfarnu yn dilyn proses dendro agored ac mae gwaith wedi dechrau i sefydlu'r dull o ymchwilio. Bydd y gwerthusiad yn cynnwys tair elfen graidd – cyfnod cychwynnol o gwmpasu a mapio data i ddatblygu'r sylfaen dystiolaeth; cyfnod o werthuso’r broses i ddysgu o roi gweithgareddau peilot ar waith a chyfnod gwerthuso effaith i asesu'r canlyniadau.</w:t>
      </w:r>
    </w:p>
    <w:p w14:paraId="243BDD2A" w14:textId="77777777" w:rsidR="006A1A12" w:rsidRPr="00D97C5F" w:rsidRDefault="006A1A12" w:rsidP="00046031">
      <w:pPr>
        <w:rPr>
          <w:rFonts w:ascii="Arial" w:hAnsi="Arial" w:cs="Arial"/>
          <w:lang w:val="cy-GB"/>
        </w:rPr>
      </w:pPr>
    </w:p>
    <w:p w14:paraId="4A5C2E92" w14:textId="77777777" w:rsidR="00046031" w:rsidRPr="00D97C5F" w:rsidRDefault="00046031" w:rsidP="00046031">
      <w:pPr>
        <w:rPr>
          <w:rFonts w:ascii="Arial" w:hAnsi="Arial" w:cs="Arial"/>
          <w:lang w:val="cy-GB"/>
        </w:rPr>
      </w:pPr>
      <w:r w:rsidRPr="00D97C5F">
        <w:rPr>
          <w:rFonts w:ascii="Arial" w:hAnsi="Arial" w:cs="Arial"/>
          <w:lang w:val="cy-GB"/>
        </w:rPr>
        <w:t xml:space="preserve">Bydd y canfyddiadau sy'n dod i'r amlwg o beilot Dwyfor yn cael eu rhannu â phartneriaid cyflawni a rhanddeiliaid ehangach ledled Cymru. Bydd hyn yn helpu awdurdodau lleol i reoli niferoedd ail gartrefi a llety tymor byr a gwella fforddiadwyedd tai. Bydd y diweddariad nesaf yn rhoi rhagor o fanylion am y dulliau sy'n cael eu gweithredu. </w:t>
      </w:r>
    </w:p>
    <w:p w14:paraId="4D59AD09" w14:textId="77777777" w:rsidR="006A1A12" w:rsidRPr="00D97C5F" w:rsidRDefault="006A1A12" w:rsidP="00046031">
      <w:pPr>
        <w:rPr>
          <w:rFonts w:ascii="Arial" w:hAnsi="Arial" w:cs="Arial"/>
          <w:lang w:val="cy-GB"/>
        </w:rPr>
      </w:pPr>
    </w:p>
    <w:p w14:paraId="4D738003" w14:textId="77777777" w:rsidR="00046031" w:rsidRPr="00D97C5F" w:rsidRDefault="00046031" w:rsidP="00046031">
      <w:pPr>
        <w:rPr>
          <w:rFonts w:ascii="Arial" w:hAnsi="Arial" w:cs="Arial"/>
          <w:lang w:val="cy-GB"/>
        </w:rPr>
      </w:pPr>
      <w:r w:rsidRPr="00D97C5F">
        <w:rPr>
          <w:rFonts w:ascii="Arial" w:hAnsi="Arial" w:cs="Arial"/>
          <w:lang w:val="cy-GB"/>
        </w:rPr>
        <w:t xml:space="preserve">Y tu hwnt i gynllun peilot Dwyfor, rydym yn parhau i wneud cynnydd ar y pecyn ehangach o ddiwygiadau, gan gynnwys: </w:t>
      </w:r>
    </w:p>
    <w:p w14:paraId="0CB12E13" w14:textId="77777777" w:rsidR="006A1A12" w:rsidRPr="00D97C5F" w:rsidRDefault="006A1A12" w:rsidP="00046031">
      <w:pPr>
        <w:rPr>
          <w:rFonts w:ascii="Arial" w:hAnsi="Arial" w:cs="Arial"/>
          <w:lang w:val="cy-GB"/>
        </w:rPr>
      </w:pPr>
    </w:p>
    <w:p w14:paraId="6302DF49" w14:textId="495F7F1F" w:rsidR="00046031" w:rsidRPr="00D97C5F" w:rsidRDefault="009D021C" w:rsidP="00D97C5F">
      <w:pPr>
        <w:pStyle w:val="ListParagraph"/>
        <w:numPr>
          <w:ilvl w:val="0"/>
          <w:numId w:val="31"/>
        </w:numPr>
        <w:rPr>
          <w:rFonts w:ascii="Arial" w:hAnsi="Arial" w:cs="Arial"/>
          <w:lang w:val="cy-GB"/>
        </w:rPr>
      </w:pPr>
      <w:r w:rsidRPr="00D97C5F">
        <w:rPr>
          <w:rFonts w:ascii="Arial" w:hAnsi="Arial" w:cs="Arial"/>
          <w:lang w:val="cy-GB"/>
        </w:rPr>
        <w:t>D</w:t>
      </w:r>
      <w:r w:rsidR="00046031" w:rsidRPr="00D97C5F">
        <w:rPr>
          <w:rFonts w:ascii="Arial" w:hAnsi="Arial" w:cs="Arial"/>
          <w:lang w:val="cy-GB"/>
        </w:rPr>
        <w:t>atblygu fframwaith cenedlaethol ar gyfer y dreth trafodiadau tir ble y gall awdurdodau lleol ofyn am gyfraddau uwch yn gysylltiedig ag ail gartrefi a llety tymor byr</w:t>
      </w:r>
    </w:p>
    <w:p w14:paraId="003CD874" w14:textId="1EE9990A" w:rsidR="00046031" w:rsidRPr="00D97C5F" w:rsidRDefault="009D021C" w:rsidP="00D97C5F">
      <w:pPr>
        <w:pStyle w:val="ListParagraph"/>
        <w:numPr>
          <w:ilvl w:val="0"/>
          <w:numId w:val="31"/>
        </w:numPr>
        <w:rPr>
          <w:rFonts w:ascii="Arial" w:hAnsi="Arial" w:cs="Arial"/>
          <w:lang w:val="cy-GB"/>
        </w:rPr>
      </w:pPr>
      <w:r w:rsidRPr="00D97C5F">
        <w:rPr>
          <w:rFonts w:ascii="Arial" w:hAnsi="Arial" w:cs="Arial"/>
          <w:lang w:val="cy-GB"/>
        </w:rPr>
        <w:t>M</w:t>
      </w:r>
      <w:r w:rsidR="00046031" w:rsidRPr="00D97C5F">
        <w:rPr>
          <w:rFonts w:ascii="Arial" w:hAnsi="Arial" w:cs="Arial"/>
          <w:lang w:val="cy-GB"/>
        </w:rPr>
        <w:t>ae Dirprwy Weinidog y Celfyddydau, Chwaraeon a Thwristiaeth wedi cyhoeddi diweddariad ddoe</w:t>
      </w:r>
      <w:r w:rsidR="00046031" w:rsidRPr="00D97C5F">
        <w:rPr>
          <w:lang w:val="cy-GB"/>
        </w:rPr>
        <w:t xml:space="preserve"> </w:t>
      </w:r>
      <w:r w:rsidR="00046031" w:rsidRPr="00D97C5F">
        <w:rPr>
          <w:rFonts w:ascii="Arial" w:hAnsi="Arial" w:cs="Arial"/>
          <w:lang w:val="cy-GB"/>
        </w:rPr>
        <w:t>am ein hymrwymiad i gyflwyno cynllun trwyddedu statudol ar gyfer pob llety i ymwelwyr</w:t>
      </w:r>
    </w:p>
    <w:p w14:paraId="394880F4" w14:textId="4668ACA4" w:rsidR="00046031" w:rsidRPr="00D97C5F" w:rsidRDefault="009D021C" w:rsidP="00D97C5F">
      <w:pPr>
        <w:pStyle w:val="ListParagraph"/>
        <w:numPr>
          <w:ilvl w:val="0"/>
          <w:numId w:val="31"/>
        </w:numPr>
        <w:rPr>
          <w:rFonts w:ascii="Arial" w:hAnsi="Arial" w:cs="Arial"/>
          <w:lang w:val="cy-GB"/>
        </w:rPr>
      </w:pPr>
      <w:r w:rsidRPr="00D97C5F">
        <w:rPr>
          <w:rFonts w:ascii="Arial" w:hAnsi="Arial" w:cs="Arial"/>
          <w:lang w:val="cy-GB"/>
        </w:rPr>
        <w:t>C</w:t>
      </w:r>
      <w:r w:rsidR="00046031" w:rsidRPr="00D97C5F">
        <w:rPr>
          <w:rFonts w:ascii="Arial" w:hAnsi="Arial" w:cs="Arial"/>
          <w:lang w:val="cy-GB"/>
        </w:rPr>
        <w:t xml:space="preserve">yhoeddodd y Comisiwn Cymunedau Cymraeg, a sefydlwyd ym mis Awst 2022, ei </w:t>
      </w:r>
      <w:hyperlink r:id="rId13" w:history="1">
        <w:r w:rsidR="00046031" w:rsidRPr="00D97C5F">
          <w:rPr>
            <w:rStyle w:val="Hyperlink"/>
            <w:rFonts w:ascii="Arial" w:hAnsi="Arial" w:cs="Arial"/>
            <w:lang w:val="cy-GB"/>
          </w:rPr>
          <w:t>ganfyddiadau rhagarweiniol</w:t>
        </w:r>
      </w:hyperlink>
      <w:r w:rsidR="00046031" w:rsidRPr="00D97C5F">
        <w:rPr>
          <w:rFonts w:ascii="Arial" w:hAnsi="Arial" w:cs="Arial"/>
          <w:lang w:val="cy-GB"/>
        </w:rPr>
        <w:t xml:space="preserve"> ym mis Mehefin 2023.</w:t>
      </w:r>
    </w:p>
    <w:p w14:paraId="557CE1D7" w14:textId="77777777" w:rsidR="006A1A12" w:rsidRPr="00D97C5F" w:rsidRDefault="006A1A12" w:rsidP="00046031">
      <w:pPr>
        <w:rPr>
          <w:rFonts w:ascii="Arial" w:hAnsi="Arial" w:cs="Arial"/>
          <w:lang w:val="cy-GB"/>
        </w:rPr>
      </w:pPr>
    </w:p>
    <w:p w14:paraId="2D87EDEE" w14:textId="77777777" w:rsidR="00046031" w:rsidRPr="00D97C5F" w:rsidRDefault="00046031" w:rsidP="00046031">
      <w:pPr>
        <w:rPr>
          <w:rFonts w:ascii="Arial" w:hAnsi="Arial" w:cs="Arial"/>
          <w:lang w:val="cy-GB"/>
        </w:rPr>
      </w:pPr>
      <w:r w:rsidRPr="00D97C5F">
        <w:rPr>
          <w:rFonts w:ascii="Arial" w:hAnsi="Arial" w:cs="Arial"/>
          <w:lang w:val="cy-GB"/>
        </w:rPr>
        <w:t>Er bod llawer o'r problemau sy'n gysylltiedig ag ail gartrefi yn gyffredin mewn gwahanol rannau o Gymru, mae heriau penodol yn ein cymunedau Cymraeg. Mae Prosiect Perthyn, a gyflwynir mewn partneriaeth â Cwmpas, yn rhan o’r Cynllun Tai Cymunedau Cymraeg. Mae Perthyn wedi dyfarnu grantiau i 21 o grwpiau cymunedol i ddatblygu cwmnïau cydweithredol a chynlluniau tai dan arweiniad y gymuned. Mae pump o'r prosiectau yn ardal beilot Dwyfor.</w:t>
      </w:r>
    </w:p>
    <w:p w14:paraId="705C8F9C" w14:textId="77777777" w:rsidR="00A52C72" w:rsidRPr="00D97C5F" w:rsidRDefault="00A52C72" w:rsidP="00046031">
      <w:pPr>
        <w:rPr>
          <w:rFonts w:ascii="Arial" w:hAnsi="Arial" w:cs="Arial"/>
          <w:lang w:val="cy-GB"/>
        </w:rPr>
      </w:pPr>
    </w:p>
    <w:p w14:paraId="52BF8ACB" w14:textId="77777777" w:rsidR="00046031" w:rsidRPr="00D97C5F" w:rsidRDefault="00046031" w:rsidP="00046031">
      <w:pPr>
        <w:rPr>
          <w:rFonts w:ascii="Arial" w:hAnsi="Arial" w:cs="Arial"/>
          <w:lang w:val="cy-GB"/>
        </w:rPr>
      </w:pPr>
      <w:r w:rsidRPr="00D97C5F">
        <w:rPr>
          <w:rFonts w:ascii="Arial" w:hAnsi="Arial" w:cs="Arial"/>
          <w:lang w:val="cy-GB"/>
        </w:rPr>
        <w:t>Rydym yn gweithio gyda Plaid Cymru i edrych ar fylchau yn y farchnad morgeisi a chymorth gyda pherchentyaeth mewn ardaloedd ble y ceir nifer fawr o ail gartrefi.  Bydd rhagor o fanylion i ddilyn pan fydd hynny’n briodol.</w:t>
      </w:r>
    </w:p>
    <w:p w14:paraId="1CED29D0" w14:textId="77777777" w:rsidR="00A52C72" w:rsidRPr="00D97C5F" w:rsidRDefault="00A52C72" w:rsidP="00046031">
      <w:pPr>
        <w:rPr>
          <w:rFonts w:ascii="Arial" w:hAnsi="Arial" w:cs="Arial"/>
          <w:lang w:val="cy-GB"/>
        </w:rPr>
      </w:pPr>
    </w:p>
    <w:p w14:paraId="193C6497" w14:textId="77777777" w:rsidR="00046031" w:rsidRPr="00D97C5F" w:rsidRDefault="00046031" w:rsidP="00046031">
      <w:pPr>
        <w:rPr>
          <w:rFonts w:ascii="Arial" w:hAnsi="Arial" w:cs="Arial"/>
          <w:lang w:val="cy-GB"/>
        </w:rPr>
      </w:pPr>
      <w:r w:rsidRPr="00D97C5F">
        <w:rPr>
          <w:rFonts w:ascii="Arial" w:hAnsi="Arial" w:cs="Arial"/>
          <w:lang w:val="cy-GB"/>
        </w:rPr>
        <w:t>Edrychaf ymlaen at roi'r wybodaeth ddiweddaraf i'r Aelodau am gynnydd pellach yn ein rhaglen radical ymhen chwe mis.</w:t>
      </w:r>
    </w:p>
    <w:p w14:paraId="3CEBBC56" w14:textId="77777777" w:rsidR="00046031" w:rsidRPr="00D97C5F" w:rsidRDefault="00046031" w:rsidP="00046031">
      <w:pPr>
        <w:rPr>
          <w:rFonts w:ascii="Arial" w:hAnsi="Arial" w:cs="Arial"/>
          <w:lang w:val="cy-GB"/>
        </w:rPr>
      </w:pPr>
    </w:p>
    <w:p w14:paraId="673008C1" w14:textId="77777777" w:rsidR="00046031" w:rsidRPr="00D97C5F" w:rsidRDefault="00046031" w:rsidP="007F4576">
      <w:pPr>
        <w:pStyle w:val="BodyText"/>
        <w:jc w:val="left"/>
        <w:rPr>
          <w:lang w:val="cy-GB"/>
        </w:rPr>
      </w:pPr>
    </w:p>
    <w:sectPr w:rsidR="00046031" w:rsidRPr="00D97C5F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9B139" w14:textId="77777777" w:rsidR="000E5013" w:rsidRDefault="000E5013" w:rsidP="00D12209">
      <w:r>
        <w:separator/>
      </w:r>
    </w:p>
  </w:endnote>
  <w:endnote w:type="continuationSeparator" w:id="0">
    <w:p w14:paraId="1532707F" w14:textId="77777777" w:rsidR="000E5013" w:rsidRDefault="000E5013" w:rsidP="00D1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3792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E2578A" w14:textId="34987849" w:rsidR="00AA1C2A" w:rsidRDefault="00AA1C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E6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B45375A" w14:textId="77777777" w:rsidR="00AA1C2A" w:rsidRDefault="00AA1C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071D2" w14:textId="77777777" w:rsidR="000E5013" w:rsidRDefault="000E5013" w:rsidP="00D12209">
      <w:r>
        <w:separator/>
      </w:r>
    </w:p>
  </w:footnote>
  <w:footnote w:type="continuationSeparator" w:id="0">
    <w:p w14:paraId="6B47257E" w14:textId="77777777" w:rsidR="000E5013" w:rsidRDefault="000E5013" w:rsidP="00D12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D9080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CB0F8D"/>
    <w:multiLevelType w:val="multilevel"/>
    <w:tmpl w:val="05B0881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5A958DD"/>
    <w:multiLevelType w:val="hybridMultilevel"/>
    <w:tmpl w:val="31502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D1C49"/>
    <w:multiLevelType w:val="hybridMultilevel"/>
    <w:tmpl w:val="8C703EEE"/>
    <w:lvl w:ilvl="0" w:tplc="0809000F">
      <w:start w:val="4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2B4012"/>
    <w:multiLevelType w:val="hybridMultilevel"/>
    <w:tmpl w:val="4ABEC6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49370C"/>
    <w:multiLevelType w:val="hybridMultilevel"/>
    <w:tmpl w:val="03169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C62C1"/>
    <w:multiLevelType w:val="hybridMultilevel"/>
    <w:tmpl w:val="347E48AC"/>
    <w:lvl w:ilvl="0" w:tplc="694E2C06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158C3"/>
    <w:multiLevelType w:val="hybridMultilevel"/>
    <w:tmpl w:val="0700D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87137"/>
    <w:multiLevelType w:val="hybridMultilevel"/>
    <w:tmpl w:val="80803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C2BA5"/>
    <w:multiLevelType w:val="hybridMultilevel"/>
    <w:tmpl w:val="36CC81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A3AE4"/>
    <w:multiLevelType w:val="hybridMultilevel"/>
    <w:tmpl w:val="1EEC98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A01264"/>
    <w:multiLevelType w:val="hybridMultilevel"/>
    <w:tmpl w:val="77A681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907DA"/>
    <w:multiLevelType w:val="hybridMultilevel"/>
    <w:tmpl w:val="BF30366C"/>
    <w:lvl w:ilvl="0" w:tplc="9FDEB366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A3BE7"/>
    <w:multiLevelType w:val="hybridMultilevel"/>
    <w:tmpl w:val="C11869E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967AA1"/>
    <w:multiLevelType w:val="hybridMultilevel"/>
    <w:tmpl w:val="6E506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E66A7"/>
    <w:multiLevelType w:val="hybridMultilevel"/>
    <w:tmpl w:val="84F2B292"/>
    <w:lvl w:ilvl="0" w:tplc="B0A8AD78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B1475"/>
    <w:multiLevelType w:val="hybridMultilevel"/>
    <w:tmpl w:val="3172614C"/>
    <w:lvl w:ilvl="0" w:tplc="3E664A5E">
      <w:start w:val="1"/>
      <w:numFmt w:val="decimal"/>
      <w:lvlText w:val="%1."/>
      <w:lvlJc w:val="left"/>
      <w:pPr>
        <w:ind w:left="720" w:hanging="72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0D1135"/>
    <w:multiLevelType w:val="hybridMultilevel"/>
    <w:tmpl w:val="C5C0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C1B82"/>
    <w:multiLevelType w:val="hybridMultilevel"/>
    <w:tmpl w:val="53B0E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8F7019"/>
    <w:multiLevelType w:val="hybridMultilevel"/>
    <w:tmpl w:val="F4725468"/>
    <w:lvl w:ilvl="0" w:tplc="E64236C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C50E0"/>
    <w:multiLevelType w:val="hybridMultilevel"/>
    <w:tmpl w:val="702A648A"/>
    <w:lvl w:ilvl="0" w:tplc="9202BAB4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1" w15:restartNumberingAfterBreak="0">
    <w:nsid w:val="593C258C"/>
    <w:multiLevelType w:val="multilevel"/>
    <w:tmpl w:val="DEFE7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FA4DF2"/>
    <w:multiLevelType w:val="hybridMultilevel"/>
    <w:tmpl w:val="E1725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F1368"/>
    <w:multiLevelType w:val="hybridMultilevel"/>
    <w:tmpl w:val="EFF8B8D4"/>
    <w:lvl w:ilvl="0" w:tplc="485A2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B4D26"/>
    <w:multiLevelType w:val="hybridMultilevel"/>
    <w:tmpl w:val="372AD1BA"/>
    <w:lvl w:ilvl="0" w:tplc="AA202E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86C21"/>
    <w:multiLevelType w:val="hybridMultilevel"/>
    <w:tmpl w:val="095EA87C"/>
    <w:lvl w:ilvl="0" w:tplc="0809000F">
      <w:start w:val="1"/>
      <w:numFmt w:val="decimal"/>
      <w:lvlText w:val="%1."/>
      <w:lvlJc w:val="left"/>
      <w:pPr>
        <w:ind w:left="717" w:hanging="360"/>
      </w:p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64513349"/>
    <w:multiLevelType w:val="hybridMultilevel"/>
    <w:tmpl w:val="53C2D05E"/>
    <w:lvl w:ilvl="0" w:tplc="694E2C0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10A6D4B"/>
    <w:multiLevelType w:val="hybridMultilevel"/>
    <w:tmpl w:val="347E48AC"/>
    <w:lvl w:ilvl="0" w:tplc="694E2C06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20EB3"/>
    <w:multiLevelType w:val="hybridMultilevel"/>
    <w:tmpl w:val="130274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1957470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980744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0611513">
    <w:abstractNumId w:val="22"/>
  </w:num>
  <w:num w:numId="4" w16cid:durableId="763496452">
    <w:abstractNumId w:val="23"/>
  </w:num>
  <w:num w:numId="5" w16cid:durableId="16988540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68276692">
    <w:abstractNumId w:val="27"/>
  </w:num>
  <w:num w:numId="7" w16cid:durableId="1111511749">
    <w:abstractNumId w:val="6"/>
  </w:num>
  <w:num w:numId="8" w16cid:durableId="1302659396">
    <w:abstractNumId w:val="12"/>
  </w:num>
  <w:num w:numId="9" w16cid:durableId="700014896">
    <w:abstractNumId w:val="26"/>
  </w:num>
  <w:num w:numId="10" w16cid:durableId="1677922038">
    <w:abstractNumId w:val="0"/>
  </w:num>
  <w:num w:numId="11" w16cid:durableId="1595435586">
    <w:abstractNumId w:val="3"/>
  </w:num>
  <w:num w:numId="12" w16cid:durableId="1194927385">
    <w:abstractNumId w:val="15"/>
  </w:num>
  <w:num w:numId="13" w16cid:durableId="2064022216">
    <w:abstractNumId w:val="11"/>
  </w:num>
  <w:num w:numId="14" w16cid:durableId="1135609365">
    <w:abstractNumId w:val="25"/>
  </w:num>
  <w:num w:numId="15" w16cid:durableId="1167087870">
    <w:abstractNumId w:val="10"/>
  </w:num>
  <w:num w:numId="16" w16cid:durableId="2131197490">
    <w:abstractNumId w:val="21"/>
  </w:num>
  <w:num w:numId="17" w16cid:durableId="1778138209">
    <w:abstractNumId w:val="4"/>
  </w:num>
  <w:num w:numId="18" w16cid:durableId="77674065">
    <w:abstractNumId w:val="18"/>
  </w:num>
  <w:num w:numId="19" w16cid:durableId="617489739">
    <w:abstractNumId w:val="20"/>
  </w:num>
  <w:num w:numId="20" w16cid:durableId="399715658">
    <w:abstractNumId w:val="13"/>
  </w:num>
  <w:num w:numId="21" w16cid:durableId="398210577">
    <w:abstractNumId w:val="1"/>
  </w:num>
  <w:num w:numId="22" w16cid:durableId="1700466347">
    <w:abstractNumId w:val="17"/>
  </w:num>
  <w:num w:numId="23" w16cid:durableId="167644333">
    <w:abstractNumId w:val="9"/>
  </w:num>
  <w:num w:numId="24" w16cid:durableId="547189161">
    <w:abstractNumId w:val="14"/>
  </w:num>
  <w:num w:numId="25" w16cid:durableId="627584683">
    <w:abstractNumId w:val="2"/>
  </w:num>
  <w:num w:numId="26" w16cid:durableId="2029792605">
    <w:abstractNumId w:val="8"/>
  </w:num>
  <w:num w:numId="27" w16cid:durableId="840849905">
    <w:abstractNumId w:val="7"/>
  </w:num>
  <w:num w:numId="28" w16cid:durableId="846140327">
    <w:abstractNumId w:val="28"/>
  </w:num>
  <w:num w:numId="29" w16cid:durableId="1842308956">
    <w:abstractNumId w:val="19"/>
  </w:num>
  <w:num w:numId="30" w16cid:durableId="83847205">
    <w:abstractNumId w:val="5"/>
  </w:num>
  <w:num w:numId="31" w16cid:durableId="172105581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029"/>
    <w:rsid w:val="000046A3"/>
    <w:rsid w:val="000164F5"/>
    <w:rsid w:val="00042457"/>
    <w:rsid w:val="00046031"/>
    <w:rsid w:val="00046BFC"/>
    <w:rsid w:val="00046FA5"/>
    <w:rsid w:val="00067E0F"/>
    <w:rsid w:val="0007342C"/>
    <w:rsid w:val="00086E7D"/>
    <w:rsid w:val="000A1F87"/>
    <w:rsid w:val="000A66D5"/>
    <w:rsid w:val="000B09E8"/>
    <w:rsid w:val="000B5E88"/>
    <w:rsid w:val="000E1C4D"/>
    <w:rsid w:val="000E5013"/>
    <w:rsid w:val="000F5796"/>
    <w:rsid w:val="000F6C03"/>
    <w:rsid w:val="0010621F"/>
    <w:rsid w:val="0011789A"/>
    <w:rsid w:val="001179FE"/>
    <w:rsid w:val="001634D5"/>
    <w:rsid w:val="00170CA6"/>
    <w:rsid w:val="00177350"/>
    <w:rsid w:val="00182CD5"/>
    <w:rsid w:val="001E12A2"/>
    <w:rsid w:val="001F240B"/>
    <w:rsid w:val="00205928"/>
    <w:rsid w:val="00217170"/>
    <w:rsid w:val="00244E49"/>
    <w:rsid w:val="00250A3D"/>
    <w:rsid w:val="0027234B"/>
    <w:rsid w:val="002750EE"/>
    <w:rsid w:val="0029404C"/>
    <w:rsid w:val="002A4D42"/>
    <w:rsid w:val="002A644C"/>
    <w:rsid w:val="002A655B"/>
    <w:rsid w:val="002C3A4B"/>
    <w:rsid w:val="002D18BC"/>
    <w:rsid w:val="002D3B09"/>
    <w:rsid w:val="002E27DF"/>
    <w:rsid w:val="002F0984"/>
    <w:rsid w:val="002F6E22"/>
    <w:rsid w:val="00334942"/>
    <w:rsid w:val="003529F8"/>
    <w:rsid w:val="00385C37"/>
    <w:rsid w:val="003902FE"/>
    <w:rsid w:val="003A4EC3"/>
    <w:rsid w:val="003F0A71"/>
    <w:rsid w:val="003F3BFB"/>
    <w:rsid w:val="00401BDE"/>
    <w:rsid w:val="0040478E"/>
    <w:rsid w:val="00404DAC"/>
    <w:rsid w:val="00422410"/>
    <w:rsid w:val="00430B0F"/>
    <w:rsid w:val="0044239D"/>
    <w:rsid w:val="00481C8C"/>
    <w:rsid w:val="004A2F1A"/>
    <w:rsid w:val="004A5A75"/>
    <w:rsid w:val="004B59C5"/>
    <w:rsid w:val="004C0559"/>
    <w:rsid w:val="004D7299"/>
    <w:rsid w:val="004D77C9"/>
    <w:rsid w:val="00514070"/>
    <w:rsid w:val="00517856"/>
    <w:rsid w:val="00526F2B"/>
    <w:rsid w:val="005878F3"/>
    <w:rsid w:val="00596059"/>
    <w:rsid w:val="005A19B9"/>
    <w:rsid w:val="005A7CF7"/>
    <w:rsid w:val="005D11C3"/>
    <w:rsid w:val="005D5F60"/>
    <w:rsid w:val="005E0250"/>
    <w:rsid w:val="00613BAE"/>
    <w:rsid w:val="00615BD9"/>
    <w:rsid w:val="006422A1"/>
    <w:rsid w:val="006571BF"/>
    <w:rsid w:val="006A1A12"/>
    <w:rsid w:val="006B0E05"/>
    <w:rsid w:val="006C5C0F"/>
    <w:rsid w:val="006D4588"/>
    <w:rsid w:val="006D4803"/>
    <w:rsid w:val="006D48F5"/>
    <w:rsid w:val="006F2A1B"/>
    <w:rsid w:val="00703E30"/>
    <w:rsid w:val="007453C0"/>
    <w:rsid w:val="007602C2"/>
    <w:rsid w:val="007672E6"/>
    <w:rsid w:val="00772B15"/>
    <w:rsid w:val="00775FE1"/>
    <w:rsid w:val="007A3C74"/>
    <w:rsid w:val="007A5337"/>
    <w:rsid w:val="007B082E"/>
    <w:rsid w:val="007D233C"/>
    <w:rsid w:val="007E1EA6"/>
    <w:rsid w:val="007F4576"/>
    <w:rsid w:val="007F578C"/>
    <w:rsid w:val="00802719"/>
    <w:rsid w:val="00820DC5"/>
    <w:rsid w:val="00825095"/>
    <w:rsid w:val="00842FAF"/>
    <w:rsid w:val="008442DA"/>
    <w:rsid w:val="00844DBF"/>
    <w:rsid w:val="00860E45"/>
    <w:rsid w:val="00864268"/>
    <w:rsid w:val="00865491"/>
    <w:rsid w:val="0087525D"/>
    <w:rsid w:val="00883EEE"/>
    <w:rsid w:val="008878F8"/>
    <w:rsid w:val="00896333"/>
    <w:rsid w:val="00897BD2"/>
    <w:rsid w:val="008C097D"/>
    <w:rsid w:val="008C76DE"/>
    <w:rsid w:val="009217CA"/>
    <w:rsid w:val="00941B61"/>
    <w:rsid w:val="00952C9A"/>
    <w:rsid w:val="00973029"/>
    <w:rsid w:val="009B396D"/>
    <w:rsid w:val="009C56C7"/>
    <w:rsid w:val="009C6672"/>
    <w:rsid w:val="009C6B78"/>
    <w:rsid w:val="009D021C"/>
    <w:rsid w:val="009D1E3F"/>
    <w:rsid w:val="009D2ECD"/>
    <w:rsid w:val="009F0B08"/>
    <w:rsid w:val="00A02605"/>
    <w:rsid w:val="00A05596"/>
    <w:rsid w:val="00A27574"/>
    <w:rsid w:val="00A35BC2"/>
    <w:rsid w:val="00A371DE"/>
    <w:rsid w:val="00A527B2"/>
    <w:rsid w:val="00A52C72"/>
    <w:rsid w:val="00A66802"/>
    <w:rsid w:val="00A81812"/>
    <w:rsid w:val="00AA1C2A"/>
    <w:rsid w:val="00AA7948"/>
    <w:rsid w:val="00AA79F4"/>
    <w:rsid w:val="00AB24F3"/>
    <w:rsid w:val="00AB31FA"/>
    <w:rsid w:val="00AB6148"/>
    <w:rsid w:val="00AD764D"/>
    <w:rsid w:val="00AE7B5C"/>
    <w:rsid w:val="00AF7454"/>
    <w:rsid w:val="00B00152"/>
    <w:rsid w:val="00B02A5F"/>
    <w:rsid w:val="00B152AC"/>
    <w:rsid w:val="00B25D77"/>
    <w:rsid w:val="00B3344C"/>
    <w:rsid w:val="00B607CB"/>
    <w:rsid w:val="00B71E41"/>
    <w:rsid w:val="00B81994"/>
    <w:rsid w:val="00B83E65"/>
    <w:rsid w:val="00B8643E"/>
    <w:rsid w:val="00BA0849"/>
    <w:rsid w:val="00BB7762"/>
    <w:rsid w:val="00BC1E7F"/>
    <w:rsid w:val="00BC2A46"/>
    <w:rsid w:val="00BD06C1"/>
    <w:rsid w:val="00BE6912"/>
    <w:rsid w:val="00BF430F"/>
    <w:rsid w:val="00BF7902"/>
    <w:rsid w:val="00C07EA1"/>
    <w:rsid w:val="00C1182F"/>
    <w:rsid w:val="00C21720"/>
    <w:rsid w:val="00C269F4"/>
    <w:rsid w:val="00C26BD4"/>
    <w:rsid w:val="00C27B93"/>
    <w:rsid w:val="00C30CC3"/>
    <w:rsid w:val="00C4671F"/>
    <w:rsid w:val="00CA4E27"/>
    <w:rsid w:val="00CA77F4"/>
    <w:rsid w:val="00CB1638"/>
    <w:rsid w:val="00CB3822"/>
    <w:rsid w:val="00CB54A3"/>
    <w:rsid w:val="00CD2B43"/>
    <w:rsid w:val="00CF7D06"/>
    <w:rsid w:val="00D00863"/>
    <w:rsid w:val="00D06BB7"/>
    <w:rsid w:val="00D12209"/>
    <w:rsid w:val="00D219B2"/>
    <w:rsid w:val="00D45991"/>
    <w:rsid w:val="00D50609"/>
    <w:rsid w:val="00D573BE"/>
    <w:rsid w:val="00D61892"/>
    <w:rsid w:val="00D62BDD"/>
    <w:rsid w:val="00D74EA3"/>
    <w:rsid w:val="00D97C5F"/>
    <w:rsid w:val="00DB49EF"/>
    <w:rsid w:val="00DC3606"/>
    <w:rsid w:val="00DD3969"/>
    <w:rsid w:val="00DE3422"/>
    <w:rsid w:val="00DE52CD"/>
    <w:rsid w:val="00E033C8"/>
    <w:rsid w:val="00E13C07"/>
    <w:rsid w:val="00E4489F"/>
    <w:rsid w:val="00E5303C"/>
    <w:rsid w:val="00E63847"/>
    <w:rsid w:val="00E73E0A"/>
    <w:rsid w:val="00E84884"/>
    <w:rsid w:val="00EA2FDC"/>
    <w:rsid w:val="00EA70A9"/>
    <w:rsid w:val="00ED0AF5"/>
    <w:rsid w:val="00ED5FAE"/>
    <w:rsid w:val="00EE49CE"/>
    <w:rsid w:val="00EE5D33"/>
    <w:rsid w:val="00EE5EF7"/>
    <w:rsid w:val="00EF339D"/>
    <w:rsid w:val="00EF7F72"/>
    <w:rsid w:val="00F25113"/>
    <w:rsid w:val="00F312AA"/>
    <w:rsid w:val="00F3732E"/>
    <w:rsid w:val="00F53C01"/>
    <w:rsid w:val="00F86831"/>
    <w:rsid w:val="00FA1B2D"/>
    <w:rsid w:val="00FA3030"/>
    <w:rsid w:val="00FA31CD"/>
    <w:rsid w:val="00FB76A1"/>
    <w:rsid w:val="00FC39FF"/>
    <w:rsid w:val="00FD6918"/>
    <w:rsid w:val="00FE4C4A"/>
    <w:rsid w:val="00FF4DD7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5CDF5A"/>
  <w15:chartTrackingRefBased/>
  <w15:docId w15:val="{D84EB206-93C9-4B46-B0B5-65E96E52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A31CD"/>
    <w:pPr>
      <w:keepNext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E5D33"/>
    <w:rPr>
      <w:rFonts w:ascii="Times New Roman" w:hAnsi="Times New Roman" w:cs="Times New Roman" w:hint="default"/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EE5D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5D3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OBC Bullet,List Paragraph12,Ti"/>
    <w:basedOn w:val="Normal"/>
    <w:link w:val="ListParagraphChar"/>
    <w:uiPriority w:val="34"/>
    <w:qFormat/>
    <w:rsid w:val="00EE5D33"/>
    <w:pPr>
      <w:ind w:left="720"/>
    </w:pPr>
  </w:style>
  <w:style w:type="table" w:styleId="TableGrid">
    <w:name w:val="Table Grid"/>
    <w:basedOn w:val="TableNormal"/>
    <w:uiPriority w:val="59"/>
    <w:rsid w:val="00EE5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9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9B9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6571BF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dTable4">
    <w:name w:val="Grid Table 4"/>
    <w:basedOn w:val="TableNormal"/>
    <w:uiPriority w:val="49"/>
    <w:rsid w:val="009B396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99"/>
    <w:unhideWhenUsed/>
    <w:rsid w:val="002E27DF"/>
    <w:pPr>
      <w:numPr>
        <w:numId w:val="10"/>
      </w:numPr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5878F3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22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20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122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20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nhideWhenUsed/>
    <w:rsid w:val="008C76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6D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rsid w:val="00BA0849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BA084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BA0849"/>
    <w:rPr>
      <w:vertAlign w:val="superscript"/>
    </w:rPr>
  </w:style>
  <w:style w:type="character" w:customStyle="1" w:styleId="refnoconfirmation1">
    <w:name w:val="refnoconfirmation1"/>
    <w:basedOn w:val="DefaultParagraphFont"/>
    <w:rsid w:val="00FD6918"/>
    <w:rPr>
      <w:sz w:val="43"/>
      <w:szCs w:val="43"/>
    </w:rPr>
  </w:style>
  <w:style w:type="character" w:customStyle="1" w:styleId="Heading1Char">
    <w:name w:val="Heading 1 Char"/>
    <w:basedOn w:val="DefaultParagraphFont"/>
    <w:link w:val="Heading1"/>
    <w:rsid w:val="00FA31CD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FA31CD"/>
    <w:pPr>
      <w:jc w:val="center"/>
    </w:pPr>
    <w:rPr>
      <w:rFonts w:ascii="Arial" w:hAnsi="Arial"/>
      <w:b/>
      <w:szCs w:val="20"/>
    </w:rPr>
  </w:style>
  <w:style w:type="character" w:customStyle="1" w:styleId="BodyTextChar">
    <w:name w:val="Body Text Char"/>
    <w:basedOn w:val="DefaultParagraphFont"/>
    <w:link w:val="BodyText"/>
    <w:rsid w:val="00FA31CD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Revision">
    <w:name w:val="Revision"/>
    <w:hidden/>
    <w:uiPriority w:val="99"/>
    <w:semiHidden/>
    <w:rsid w:val="00A35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A35BC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A35BC2"/>
  </w:style>
  <w:style w:type="character" w:customStyle="1" w:styleId="eop">
    <w:name w:val="eop"/>
    <w:basedOn w:val="DefaultParagraphFont"/>
    <w:rsid w:val="00A35BC2"/>
  </w:style>
  <w:style w:type="paragraph" w:styleId="NormalWeb">
    <w:name w:val="Normal (Web)"/>
    <w:basedOn w:val="Normal"/>
    <w:uiPriority w:val="99"/>
    <w:unhideWhenUsed/>
    <w:rsid w:val="002A4D42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BF43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430F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CF7D06"/>
  </w:style>
  <w:style w:type="character" w:styleId="Strong">
    <w:name w:val="Strong"/>
    <w:basedOn w:val="DefaultParagraphFont"/>
    <w:uiPriority w:val="22"/>
    <w:qFormat/>
    <w:rsid w:val="00CF7D06"/>
    <w:rPr>
      <w:b/>
      <w:bCs/>
    </w:rPr>
  </w:style>
  <w:style w:type="character" w:customStyle="1" w:styleId="cf01">
    <w:name w:val="cf01"/>
    <w:basedOn w:val="DefaultParagraphFont"/>
    <w:rsid w:val="00C4671F"/>
    <w:rPr>
      <w:rFonts w:ascii="Segoe UI" w:hAnsi="Segoe UI" w:cs="Segoe UI" w:hint="default"/>
      <w:color w:val="1F1F1F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llyw.cymru/datganiad-ysgrifenedig-cyhoeddi-papur-safbwynt-comisiwn-cymunedau-cymraeg?_gl=1*1l9i154*_ga*NjUxOTA1NTU5LjE2NzgzNzA1MTQ.*_ga_L1471V4N02*MTY4ODQ3NjIwMS4yNzEuMC4xNjg4NDc2MjAxLjAuMC4w&amp;_ga=2.182728997.2017511775.1688375666-651905559.1678370514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llyw.cymru/datganiad-ysgrifenedig-ail-gartrefi-fforddiadwyedd-ar-cynllun-peilot-cysylltiedig-y-diweddaraf-ar?_ga=2.173208992.2017511775.1688375666-651905559.1678370514&amp;_gl=1*4ndx0g*_ga*NjUxOTA1NTU5LjE2NzgzNzA1MTQ.*_ga_L1471V4N02*MTY4ODQ1ODc3Ny4yNjkuMS4xNjg4NDYwMDI1LjAuMC4w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7dfd326290be3c5a837ef243f81e66a2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41beab0d2c49753621fe59f0876c73d2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metadata xmlns="http://www.objective.com/ecm/document/metadata/FF3C5B18883D4E21973B57C2EEED7FD1" version="1.0.0">
  <systemFields>
    <field name="Objective-Id">
      <value order="0">A45861124</value>
    </field>
    <field name="Objective-Title">
      <value order="0">WMS Second Homes and Affordability and the Associated Pilot six-month update - Cymraeg</value>
    </field>
    <field name="Objective-Description">
      <value order="0">WMS Second Homes and Affordability and the Associated Pilot six-month update - Cymraeg</value>
    </field>
    <field name="Objective-CreationStamp">
      <value order="0">2023-07-04T13:51:24Z</value>
    </field>
    <field name="Objective-IsApproved">
      <value order="0">false</value>
    </field>
    <field name="Objective-IsPublished">
      <value order="0">true</value>
    </field>
    <field name="Objective-DatePublished">
      <value order="0">2023-07-05T07:52:15Z</value>
    </field>
    <field name="Objective-ModificationStamp">
      <value order="0">2023-07-05T07:52:15Z</value>
    </field>
    <field name="Objective-Owner">
      <value order="0">Collard, Michael (CCRA - Housing and Regeneration - Housing Policy)</value>
    </field>
    <field name="Objective-Path">
      <value order="0">Objective Global Folder:#Business File Plan:WG Organisational Groups:NEW - Post April 2022 - Climate Change &amp; Rural Affairs:Climate Change &amp; Rural Affairs (CCRA) - Housing &amp; Regeneration - Housing Policy:1 - Save:Second Homes Policy:Housing - Second Homes Policy - 2023-2025:MA/JJ/1642/23 - Written Ministerial Statement - Second Homes six-month pilot update</value>
    </field>
    <field name="Objective-Parent">
      <value order="0">MA/JJ/1642/23 - Written Ministerial Statement - Second Homes six-month pilot update</value>
    </field>
    <field name="Objective-State">
      <value order="0">Published</value>
    </field>
    <field name="Objective-VersionId">
      <value order="0">vA87083266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qA1631993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2023-07-03T23:00:00Z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005C2B13-76B1-4721-B790-C633FD342C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E6025E-B7F0-4EED-94C1-9D45D0F125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CD9869-E3F7-4FD9-B74E-B40920BDE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961333-BD6D-4210-B8BB-5F66A3EADAD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5456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Fran (EPS - Homes &amp; Places)</dc:creator>
  <cp:keywords/>
  <dc:description/>
  <cp:lastModifiedBy>Carey, Helen (OFM - Cabinet Division)</cp:lastModifiedBy>
  <cp:revision>2</cp:revision>
  <cp:lastPrinted>2020-03-06T11:17:00Z</cp:lastPrinted>
  <dcterms:created xsi:type="dcterms:W3CDTF">2023-07-06T10:31:00Z</dcterms:created>
  <dcterms:modified xsi:type="dcterms:W3CDTF">2023-07-06T10:31:00Z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A45861124</vt:lpwstr>
  </property>
  <property fmtid="{D5CDD505-2E9C-101B-9397-08002B2CF9AE}" pid="4" name="Objective-Title">
    <vt:lpwstr>WMS Second Homes and Affordability and the Associated Pilot six-month update - Cymraeg</vt:lpwstr>
  </property>
  <property fmtid="{D5CDD505-2E9C-101B-9397-08002B2CF9AE}" pid="5" name="Objective-Description">
    <vt:lpwstr>WMS Second Homes and Affordability and the Associated Pilot six-month update - Cymraeg</vt:lpwstr>
  </property>
  <property fmtid="{D5CDD505-2E9C-101B-9397-08002B2CF9AE}" pid="6" name="Objective-CreationStamp">
    <vt:filetime>2023-07-04T13:51:51Z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2023-07-05T07:52:15Z</vt:filetime>
  </property>
  <property fmtid="{D5CDD505-2E9C-101B-9397-08002B2CF9AE}" pid="10" name="Objective-ModificationStamp">
    <vt:filetime>2023-07-05T07:52:15Z</vt:filetime>
  </property>
  <property fmtid="{D5CDD505-2E9C-101B-9397-08002B2CF9AE}" pid="11" name="Objective-Owner">
    <vt:lpwstr>Collard, Michael (CCRA - Housing and Regeneration - Housing Policy)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Housing &amp; Regeneration - Housing Policy:1 - Save:Second Homes Policy:Housing - Second Homes Policy - 2023-2025:MA/JJ/1642/23 - Written Ministerial Statement - Second Homes six-month pilot update:</vt:lpwstr>
  </property>
  <property fmtid="{D5CDD505-2E9C-101B-9397-08002B2CF9AE}" pid="13" name="Objective-Parent">
    <vt:lpwstr>MA/JJ/1642/23 - Written Ministerial Statement - Second Homes six-month pilot update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vA87083266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2023-07-03T23:00:00Z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>WMS Second Homes and Affordability and the Associated Pilot six-month update - Cymraeg</vt:lpwstr>
  </property>
  <property fmtid="{D5CDD505-2E9C-101B-9397-08002B2CF9AE}" pid="28" name="ContentTypeId">
    <vt:lpwstr>0x010100031D1E98B3209D4493493866D5B8328A</vt:lpwstr>
  </property>
</Properties>
</file>