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8FB" w14:textId="77777777" w:rsidR="001A39E2" w:rsidRDefault="001A39E2" w:rsidP="001A39E2">
      <w:pPr>
        <w:jc w:val="right"/>
        <w:rPr>
          <w:b/>
        </w:rPr>
      </w:pPr>
    </w:p>
    <w:p w14:paraId="200DC40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D84F5" wp14:editId="3702A9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84F8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25951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BD5395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E05C2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DFCF6F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E0445" wp14:editId="7236D2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90E1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97391C7" w14:textId="77777777" w:rsidTr="005B38A7">
        <w:trPr>
          <w:trHeight w:val="110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610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883B1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494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749B5" w14:textId="7AF240C8" w:rsidR="00EA5290" w:rsidRPr="00670227" w:rsidRDefault="005110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 Gwasanaeth Gofal Cenedlaethol – Cyhoeddi </w:t>
            </w:r>
            <w:r w:rsidR="005B38A7">
              <w:rPr>
                <w:rFonts w:ascii="Arial" w:hAnsi="Arial"/>
                <w:b/>
                <w:sz w:val="24"/>
              </w:rPr>
              <w:t>c</w:t>
            </w:r>
            <w:r>
              <w:rPr>
                <w:rFonts w:ascii="Arial" w:hAnsi="Arial"/>
                <w:b/>
                <w:sz w:val="24"/>
              </w:rPr>
              <w:t xml:space="preserve">ynllun </w:t>
            </w:r>
            <w:r w:rsidR="005B38A7">
              <w:rPr>
                <w:rFonts w:ascii="Arial" w:hAnsi="Arial"/>
                <w:b/>
                <w:sz w:val="24"/>
              </w:rPr>
              <w:t>cyflawni</w:t>
            </w:r>
            <w:r>
              <w:rPr>
                <w:rFonts w:ascii="Arial" w:hAnsi="Arial"/>
                <w:b/>
                <w:sz w:val="24"/>
              </w:rPr>
              <w:t xml:space="preserve"> cychwynnol</w:t>
            </w:r>
          </w:p>
        </w:tc>
      </w:tr>
      <w:tr w:rsidR="00EA5290" w:rsidRPr="00A011A1" w14:paraId="423412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3DD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EE19" w14:textId="533D26A6" w:rsidR="00EA5290" w:rsidRPr="00670227" w:rsidRDefault="004E08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14</w:t>
            </w:r>
            <w:r w:rsidR="00A25C63">
              <w:rPr>
                <w:rFonts w:ascii="Arial" w:hAnsi="Arial"/>
                <w:b/>
                <w:sz w:val="24"/>
              </w:rPr>
              <w:t xml:space="preserve"> Rhagfyr 2023</w:t>
            </w:r>
          </w:p>
        </w:tc>
      </w:tr>
      <w:tr w:rsidR="00EA5290" w:rsidRPr="00A011A1" w14:paraId="7F854B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967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FF70" w14:textId="77777777" w:rsidR="00EA5290" w:rsidRPr="00670227" w:rsidRDefault="0051105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Morgan AS, Y Dirprwy Weinidog Gwasanaethau Cymdeithasol</w:t>
            </w:r>
          </w:p>
        </w:tc>
      </w:tr>
    </w:tbl>
    <w:p w14:paraId="37C05298" w14:textId="77777777" w:rsidR="001C1CF6" w:rsidRDefault="001C1CF6" w:rsidP="00511055">
      <w:pPr>
        <w:spacing w:after="300" w:line="360" w:lineRule="atLeast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45C6C65A" w14:textId="3A8A3651" w:rsidR="00F87DF0" w:rsidRPr="00A32546" w:rsidRDefault="00793979" w:rsidP="00172E06">
      <w:pPr>
        <w:rPr>
          <w:rStyle w:val="Hyperlink"/>
          <w:rFonts w:ascii="Arial" w:hAnsi="Arial"/>
          <w:color w:val="1F1F1F"/>
          <w:sz w:val="24"/>
          <w:u w:val="none"/>
        </w:rPr>
      </w:pPr>
      <w:r>
        <w:rPr>
          <w:rFonts w:ascii="Arial" w:hAnsi="Arial"/>
          <w:color w:val="1F1F1F"/>
          <w:sz w:val="24"/>
        </w:rPr>
        <w:t xml:space="preserve">Ar 10 Tachwedd 2022, rhoddais wybod i'r Aelodau fod y Grŵp Arbenigol yr oeddwn i, Aelod Dynodedig Plaid Cymru, ac Eluned Morgan, y Gweinidog Iechyd, wedi ei sefydlu i lunio adroddiad ac argymhellion ynglŷn â'r camau tuag at greu Gwasanaeth Gofal Cenedlaethol wedi cyflwyno ei adroddiad. Mae'r adroddiad ar gael i'w weld yma: </w:t>
      </w:r>
      <w:hyperlink r:id="rId9" w:history="1">
        <w:r w:rsidR="00A32546" w:rsidRPr="00A32546">
          <w:rPr>
            <w:rStyle w:val="Hyperlink"/>
            <w:rFonts w:ascii="Arial" w:hAnsi="Arial"/>
            <w:sz w:val="24"/>
          </w:rPr>
          <w:t>Sefydlu gwasanaeth gofal a chymorth cenedlaethol</w:t>
        </w:r>
      </w:hyperlink>
      <w:r w:rsidR="00A32546">
        <w:rPr>
          <w:rFonts w:ascii="Arial" w:hAnsi="Arial"/>
          <w:color w:val="1F1F1F"/>
          <w:sz w:val="24"/>
        </w:rPr>
        <w:t>.</w:t>
      </w:r>
      <w:r>
        <w:rPr>
          <w:rStyle w:val="Hyperlink"/>
          <w:rFonts w:ascii="Arial" w:hAnsi="Arial"/>
          <w:sz w:val="24"/>
        </w:rPr>
        <w:br/>
      </w:r>
      <w:r>
        <w:rPr>
          <w:rStyle w:val="Hyperlink"/>
          <w:rFonts w:ascii="Arial" w:hAnsi="Arial"/>
          <w:sz w:val="24"/>
        </w:rPr>
        <w:br/>
      </w:r>
      <w:r>
        <w:rPr>
          <w:rFonts w:ascii="Arial" w:hAnsi="Arial"/>
          <w:color w:val="1F1F1F"/>
          <w:sz w:val="24"/>
        </w:rPr>
        <w:t>Hoffwn ddiolch unwaith eto i'r cyd-gadeiryddion a holl aelodau'r Grŵp Arbenigol am eu mewnbwn a'u cyfraniad i'r gwaith hollbwysig a heriol hwn.</w:t>
      </w:r>
    </w:p>
    <w:p w14:paraId="06C42701" w14:textId="77777777" w:rsidR="00F87DF0" w:rsidRDefault="00F87DF0" w:rsidP="00172E06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00DB0526" w14:textId="7013DD1A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Lluniodd y Grŵp Arbenigol adroddiad trylwyr a manwl gydag argymhellion pellgyrhaeddol ar gyfer datblygu'r Gwasanaeth Gofal Cenedlaethol. Ar ôl ystyried yr argymhellion yn ofalus, yn enwedig yng nghyd-destun y sefyllfa ariannol anodd iawn sy'n wynebu Llywodraeth Cymru a'r sector gofal cymdeithasol ar hyn o bryd, </w:t>
      </w:r>
      <w:r w:rsidR="005B38A7">
        <w:rPr>
          <w:rFonts w:ascii="Arial" w:hAnsi="Arial"/>
          <w:color w:val="1F1F1F"/>
          <w:sz w:val="24"/>
        </w:rPr>
        <w:t>rydym wedi cytuno</w:t>
      </w:r>
      <w:r>
        <w:rPr>
          <w:rFonts w:ascii="Arial" w:hAnsi="Arial"/>
          <w:color w:val="1F1F1F"/>
          <w:sz w:val="24"/>
        </w:rPr>
        <w:t xml:space="preserve"> ar gynllun </w:t>
      </w:r>
      <w:r w:rsidR="00D731A2">
        <w:rPr>
          <w:rFonts w:ascii="Arial" w:hAnsi="Arial"/>
          <w:color w:val="1F1F1F"/>
          <w:sz w:val="24"/>
        </w:rPr>
        <w:t xml:space="preserve">cychwynnol </w:t>
      </w:r>
      <w:r w:rsidR="005B38A7">
        <w:rPr>
          <w:rFonts w:ascii="Arial" w:hAnsi="Arial"/>
          <w:color w:val="1F1F1F"/>
          <w:sz w:val="24"/>
        </w:rPr>
        <w:t>cyflawni</w:t>
      </w:r>
      <w:r>
        <w:rPr>
          <w:rFonts w:ascii="Arial" w:hAnsi="Arial"/>
          <w:color w:val="1F1F1F"/>
          <w:sz w:val="24"/>
        </w:rPr>
        <w:t xml:space="preserve"> tri cham</w:t>
      </w:r>
      <w:r w:rsidR="00522535">
        <w:rPr>
          <w:rFonts w:ascii="Arial" w:hAnsi="Arial"/>
          <w:color w:val="1F1F1F"/>
          <w:sz w:val="24"/>
        </w:rPr>
        <w:t xml:space="preserve"> </w:t>
      </w:r>
      <w:r w:rsidR="00522535" w:rsidRPr="00522535">
        <w:rPr>
          <w:rFonts w:ascii="Arial" w:hAnsi="Arial"/>
          <w:color w:val="1F1F1F"/>
          <w:sz w:val="24"/>
        </w:rPr>
        <w:t>fel rhan o’r Cytundeb Cydweithio rhwng Llywodraeth Cymru a Phlaid Cymru.</w:t>
      </w:r>
      <w:r>
        <w:rPr>
          <w:rFonts w:ascii="Arial" w:hAnsi="Arial"/>
          <w:color w:val="1F1F1F"/>
          <w:sz w:val="24"/>
        </w:rPr>
        <w:t xml:space="preserve">  </w:t>
      </w:r>
    </w:p>
    <w:p w14:paraId="5E29302C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7F6DB5E7" w14:textId="2030FEA5" w:rsidR="00F87DF0" w:rsidRDefault="00F87DF0" w:rsidP="00F87DF0">
      <w:pPr>
        <w:rPr>
          <w:rFonts w:ascii="Arial" w:hAnsi="Arial"/>
          <w:color w:val="1F1F1F"/>
          <w:sz w:val="24"/>
        </w:rPr>
      </w:pPr>
      <w:r>
        <w:rPr>
          <w:rFonts w:ascii="Arial" w:hAnsi="Arial"/>
          <w:color w:val="1F1F1F"/>
          <w:sz w:val="24"/>
        </w:rPr>
        <w:t xml:space="preserve">Mae'r cynllun </w:t>
      </w:r>
      <w:r w:rsidR="005B38A7">
        <w:rPr>
          <w:rFonts w:ascii="Arial" w:hAnsi="Arial"/>
          <w:color w:val="1F1F1F"/>
          <w:sz w:val="24"/>
        </w:rPr>
        <w:t>cyflawni</w:t>
      </w:r>
      <w:r w:rsidR="00D731A2">
        <w:rPr>
          <w:rFonts w:ascii="Arial" w:hAnsi="Arial"/>
          <w:color w:val="1F1F1F"/>
          <w:sz w:val="24"/>
        </w:rPr>
        <w:t xml:space="preserve"> </w:t>
      </w:r>
      <w:r>
        <w:rPr>
          <w:rFonts w:ascii="Arial" w:hAnsi="Arial"/>
          <w:color w:val="1F1F1F"/>
          <w:sz w:val="24"/>
        </w:rPr>
        <w:t xml:space="preserve"> tri cham hwn yn cwm</w:t>
      </w:r>
      <w:r w:rsidR="00995402">
        <w:rPr>
          <w:rFonts w:ascii="Arial" w:hAnsi="Arial"/>
          <w:color w:val="1F1F1F"/>
          <w:sz w:val="24"/>
        </w:rPr>
        <w:t>pasu</w:t>
      </w:r>
      <w:r>
        <w:rPr>
          <w:rFonts w:ascii="Arial" w:hAnsi="Arial"/>
          <w:color w:val="1F1F1F"/>
          <w:sz w:val="24"/>
        </w:rPr>
        <w:t xml:space="preserve"> cyfnod o 10 mlynedd ac mae Cam 1 yn ymgorffori nifer o weithgareddau sy'n cael eu cyflwyno fel rhan o'r Rhaglen Lywodraethu bresennol, a'r mwyaf nodedig yw'r Rhaglen ar gyfer Ailgydbwyso Gofal a Chymorth.</w:t>
      </w:r>
      <w:r>
        <w:rPr>
          <w:rFonts w:ascii="Arial" w:hAnsi="Arial"/>
          <w:color w:val="1F1F1F"/>
          <w:sz w:val="24"/>
        </w:rPr>
        <w:br/>
      </w:r>
      <w:r>
        <w:rPr>
          <w:rFonts w:ascii="Arial" w:hAnsi="Arial"/>
          <w:color w:val="1F1F1F"/>
          <w:sz w:val="24"/>
        </w:rPr>
        <w:br/>
        <w:t>Mewn ymateb i</w:t>
      </w:r>
      <w:r w:rsidR="00D731A2">
        <w:rPr>
          <w:rFonts w:ascii="Arial" w:hAnsi="Arial"/>
          <w:color w:val="1F1F1F"/>
          <w:sz w:val="24"/>
        </w:rPr>
        <w:t>’r nifer o</w:t>
      </w:r>
      <w:r>
        <w:rPr>
          <w:rFonts w:ascii="Arial" w:hAnsi="Arial"/>
          <w:color w:val="1F1F1F"/>
          <w:sz w:val="24"/>
        </w:rPr>
        <w:t xml:space="preserve"> argymhellion yr adroddiad, rydym wedi ystyried y rhain yn ofalus yng nghyd-destun y cyfnod cyflwyno graddol </w:t>
      </w:r>
      <w:r w:rsidR="005B38A7">
        <w:rPr>
          <w:rFonts w:ascii="Arial" w:hAnsi="Arial"/>
          <w:color w:val="1F1F1F"/>
          <w:sz w:val="24"/>
        </w:rPr>
        <w:t>sydd wedi’i argymell</w:t>
      </w:r>
      <w:r>
        <w:rPr>
          <w:rFonts w:ascii="Arial" w:hAnsi="Arial"/>
          <w:color w:val="1F1F1F"/>
          <w:sz w:val="24"/>
        </w:rPr>
        <w:t xml:space="preserve">. Cynigir dull tri cham, </w:t>
      </w:r>
      <w:r w:rsidR="005B38A7">
        <w:rPr>
          <w:rFonts w:ascii="Arial" w:hAnsi="Arial"/>
          <w:color w:val="1F1F1F"/>
          <w:sz w:val="24"/>
        </w:rPr>
        <w:t>ac mae</w:t>
      </w:r>
      <w:r>
        <w:rPr>
          <w:rFonts w:ascii="Arial" w:hAnsi="Arial"/>
          <w:color w:val="1F1F1F"/>
          <w:sz w:val="24"/>
        </w:rPr>
        <w:t xml:space="preserve"> rhywfaint o'r gwaith sy'n perthyn i'r Cam 1 arfaethedig eisoes wedi dechrau yn 2022. </w:t>
      </w:r>
      <w:r w:rsidR="00F93221" w:rsidRPr="00F93221">
        <w:rPr>
          <w:rFonts w:ascii="Arial" w:hAnsi="Arial" w:hint="eastAsia"/>
          <w:color w:val="1F1F1F"/>
          <w:sz w:val="24"/>
        </w:rPr>
        <w:t>‌</w:t>
      </w:r>
      <w:r w:rsidR="00F93221" w:rsidRPr="00F93221">
        <w:rPr>
          <w:rFonts w:ascii="Arial" w:hAnsi="Arial"/>
          <w:color w:val="1F1F1F"/>
          <w:sz w:val="24"/>
        </w:rPr>
        <w:t>Bydd darpariaeth Cam 1 yn cael ei chyflawni dros y 2-3 blynedd bresennol (2022-25); bydd darpariaeth Cam 2 yn cael ei chyflawni ymhen 4-6 blynedd (2026-2028); a bydd darpariaeth Cam 3 yn cael ei chyflawni ar ôl 6 blynedd (o 2029 ymlaen).</w:t>
      </w:r>
    </w:p>
    <w:p w14:paraId="3D2BFB13" w14:textId="77777777" w:rsidR="00A5528E" w:rsidRDefault="00A5528E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2363F77C" w14:textId="7F3ACB83" w:rsidR="0069675A" w:rsidRDefault="00F93221" w:rsidP="00F87DF0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lastRenderedPageBreak/>
        <w:t xml:space="preserve">Mae'r sector gofal cymdeithasol yn chwarae rhan ganolog wrth gefnogi bobl </w:t>
      </w:r>
      <w:r w:rsidR="00D731A2">
        <w:rPr>
          <w:rFonts w:ascii="Arial" w:hAnsi="Arial" w:cs="Arial"/>
          <w:color w:val="1F1F1F"/>
          <w:sz w:val="24"/>
          <w:szCs w:val="24"/>
          <w:lang w:eastAsia="en-GB"/>
        </w:rPr>
        <w:t>bregus ar draws C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ymru ac rydym wedi </w:t>
      </w:r>
      <w:r w:rsidR="00D731A2">
        <w:rPr>
          <w:rFonts w:ascii="Arial" w:hAnsi="Arial" w:cs="Arial"/>
          <w:color w:val="1F1F1F"/>
          <w:sz w:val="24"/>
          <w:szCs w:val="24"/>
          <w:lang w:eastAsia="en-GB"/>
        </w:rPr>
        <w:t xml:space="preserve">yn y llywodraeth yn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ymrwymo i weithio mewn partneriaeth </w:t>
      </w:r>
      <w:r w:rsidR="00D731A2">
        <w:rPr>
          <w:rFonts w:ascii="Arial" w:hAnsi="Arial" w:cs="Arial"/>
          <w:color w:val="1F1F1F"/>
          <w:sz w:val="24"/>
          <w:szCs w:val="24"/>
          <w:lang w:eastAsia="en-GB"/>
        </w:rPr>
        <w:t xml:space="preserve">efo y sector gofal wrth hyrwyddo’r gwasanaethau sydd o bwys i unigolion, teuluoedd, grwpiau a chymunedau. 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Bydd y Swyddfa Genedlaethol dros Ofal a Chymorth yn arwain y gwaith o sicrhau bod y cynllun </w:t>
      </w:r>
      <w:r w:rsidR="005B38A7">
        <w:rPr>
          <w:rFonts w:ascii="Arial" w:hAnsi="Arial" w:cs="Arial"/>
          <w:color w:val="1F1F1F"/>
          <w:sz w:val="24"/>
          <w:szCs w:val="24"/>
          <w:lang w:eastAsia="en-GB"/>
        </w:rPr>
        <w:t>cyflawni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cychwynnol hwn yn cael ei gyflawni a bod lleisiau pobl a'r rhai sy'n gweithio yn y sector yn ganolog i'n datblygiadau. Rwy'n gobeithio y byddwch chi i gyd yn ymrwymo i weithio gyda ni ar y weledigaeth uchelgeisiol hon o greu Gwasanaeth Gofal Cenedlaethol i Gymru.  </w:t>
      </w:r>
    </w:p>
    <w:p w14:paraId="22BE63A3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0B75AA8F" w14:textId="55FFFD75" w:rsidR="009E49CC" w:rsidRDefault="009E49CC" w:rsidP="00F87DF0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>Mae’n bleser gennyf ddweud bod y Cynllun Gweithredu Cychwynol ar gael i’w ddarllen yma</w:t>
      </w:r>
      <w:r w:rsidR="009F737D">
        <w:rPr>
          <w:rFonts w:ascii="Arial" w:hAnsi="Arial" w:cs="Arial"/>
          <w:bCs/>
          <w:color w:val="1F1F1F"/>
          <w:sz w:val="24"/>
          <w:szCs w:val="24"/>
        </w:rPr>
        <w:t>: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 </w:t>
      </w:r>
    </w:p>
    <w:p w14:paraId="047C0E85" w14:textId="77777777" w:rsidR="00A32546" w:rsidRDefault="00A32546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5BE515B3" w14:textId="3FC77F0B" w:rsidR="00A32546" w:rsidRDefault="00A32546" w:rsidP="00F87DF0">
      <w:pPr>
        <w:rPr>
          <w:rFonts w:ascii="Arial" w:hAnsi="Arial" w:cs="Arial"/>
          <w:bCs/>
          <w:color w:val="1F1F1F"/>
          <w:sz w:val="24"/>
          <w:szCs w:val="24"/>
        </w:rPr>
      </w:pPr>
      <w:hyperlink r:id="rId10" w:history="1">
        <w:r w:rsidRPr="00A32546">
          <w:rPr>
            <w:rStyle w:val="Hyperlink"/>
            <w:rFonts w:ascii="Arial" w:hAnsi="Arial" w:cs="Arial"/>
            <w:bCs/>
            <w:sz w:val="24"/>
            <w:szCs w:val="24"/>
          </w:rPr>
          <w:t>Tuag at Wasanaeth Gofal a Chymorth Cenedlaethol: cynllun gweithredu cychwynnol</w:t>
        </w:r>
      </w:hyperlink>
    </w:p>
    <w:p w14:paraId="52B3FED3" w14:textId="77777777" w:rsidR="00A32546" w:rsidRDefault="00A32546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328B811B" w14:textId="5FF5E640" w:rsidR="00F10963" w:rsidRPr="001E05EA" w:rsidRDefault="00F10963" w:rsidP="00F10963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Byddaf yn gwneud datganiadau pellach ar gyflawni yn erbyn y cynllun </w:t>
      </w:r>
      <w:r w:rsidR="005B38A7">
        <w:rPr>
          <w:rFonts w:ascii="Arial" w:hAnsi="Arial"/>
          <w:color w:val="1F1F1F"/>
          <w:sz w:val="24"/>
        </w:rPr>
        <w:t xml:space="preserve">cyflawni </w:t>
      </w:r>
      <w:r>
        <w:rPr>
          <w:rFonts w:ascii="Arial" w:hAnsi="Arial"/>
          <w:color w:val="1F1F1F"/>
          <w:sz w:val="24"/>
        </w:rPr>
        <w:t>maes o law.</w:t>
      </w:r>
    </w:p>
    <w:p w14:paraId="2CE4B47D" w14:textId="77777777" w:rsidR="00F10963" w:rsidRDefault="00F10963" w:rsidP="00F10963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  </w:t>
      </w:r>
    </w:p>
    <w:p w14:paraId="70FAF8AB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38E986A1" w14:textId="11F9B9FC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5F3D2299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0DE27C5C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21F391E5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sectPr w:rsidR="00F87DF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413B" w14:textId="77777777" w:rsidR="008718B3" w:rsidRDefault="008718B3">
      <w:r>
        <w:separator/>
      </w:r>
    </w:p>
  </w:endnote>
  <w:endnote w:type="continuationSeparator" w:id="0">
    <w:p w14:paraId="3CFCC73E" w14:textId="77777777" w:rsidR="008718B3" w:rsidRDefault="008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C4B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ED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D2C">
      <w:rPr>
        <w:rStyle w:val="PageNumber"/>
      </w:rPr>
      <w:t>3</w:t>
    </w:r>
    <w:r>
      <w:rPr>
        <w:rStyle w:val="PageNumber"/>
      </w:rPr>
      <w:fldChar w:fldCharType="end"/>
    </w:r>
  </w:p>
  <w:p w14:paraId="5E159F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1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0B3D2C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5B24DB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7101" w14:textId="77777777" w:rsidR="008718B3" w:rsidRDefault="008718B3">
      <w:r>
        <w:separator/>
      </w:r>
    </w:p>
  </w:footnote>
  <w:footnote w:type="continuationSeparator" w:id="0">
    <w:p w14:paraId="193BE7AC" w14:textId="77777777" w:rsidR="008718B3" w:rsidRDefault="0087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5126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55F98C1" wp14:editId="3F73E4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5E22A" w14:textId="77777777" w:rsidR="00DD4B82" w:rsidRDefault="00DD4B82">
    <w:pPr>
      <w:pStyle w:val="Header"/>
    </w:pPr>
  </w:p>
  <w:p w14:paraId="59524A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759CE"/>
    <w:multiLevelType w:val="hybridMultilevel"/>
    <w:tmpl w:val="09CE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A5E2D"/>
    <w:multiLevelType w:val="hybridMultilevel"/>
    <w:tmpl w:val="790C3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873537">
    <w:abstractNumId w:val="0"/>
  </w:num>
  <w:num w:numId="2" w16cid:durableId="1454713870">
    <w:abstractNumId w:val="1"/>
  </w:num>
  <w:num w:numId="3" w16cid:durableId="1490513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CAB"/>
    <w:rsid w:val="00021BD9"/>
    <w:rsid w:val="00023B69"/>
    <w:rsid w:val="00023BFC"/>
    <w:rsid w:val="00032928"/>
    <w:rsid w:val="000516D9"/>
    <w:rsid w:val="0006774B"/>
    <w:rsid w:val="0007360D"/>
    <w:rsid w:val="00082B81"/>
    <w:rsid w:val="00090C3D"/>
    <w:rsid w:val="00097118"/>
    <w:rsid w:val="000B3D2C"/>
    <w:rsid w:val="000C3A52"/>
    <w:rsid w:val="000C53DB"/>
    <w:rsid w:val="000C5E9B"/>
    <w:rsid w:val="000D09D1"/>
    <w:rsid w:val="000D47BB"/>
    <w:rsid w:val="00105104"/>
    <w:rsid w:val="00134918"/>
    <w:rsid w:val="001460B1"/>
    <w:rsid w:val="0017102C"/>
    <w:rsid w:val="00172E06"/>
    <w:rsid w:val="00190F83"/>
    <w:rsid w:val="001A39E2"/>
    <w:rsid w:val="001A6AF1"/>
    <w:rsid w:val="001B027C"/>
    <w:rsid w:val="001B288D"/>
    <w:rsid w:val="001C1CF6"/>
    <w:rsid w:val="001C532F"/>
    <w:rsid w:val="001D1BD9"/>
    <w:rsid w:val="001D7700"/>
    <w:rsid w:val="001E05EA"/>
    <w:rsid w:val="001E53BF"/>
    <w:rsid w:val="00214B25"/>
    <w:rsid w:val="00223E62"/>
    <w:rsid w:val="00263316"/>
    <w:rsid w:val="00274F08"/>
    <w:rsid w:val="00280597"/>
    <w:rsid w:val="002A5310"/>
    <w:rsid w:val="002B1B89"/>
    <w:rsid w:val="002C57B6"/>
    <w:rsid w:val="002C65F4"/>
    <w:rsid w:val="002F0EB9"/>
    <w:rsid w:val="002F33B9"/>
    <w:rsid w:val="002F53A9"/>
    <w:rsid w:val="00300684"/>
    <w:rsid w:val="0031446B"/>
    <w:rsid w:val="00314E36"/>
    <w:rsid w:val="003220C1"/>
    <w:rsid w:val="003269BD"/>
    <w:rsid w:val="00356D7B"/>
    <w:rsid w:val="00357893"/>
    <w:rsid w:val="003670C1"/>
    <w:rsid w:val="00370471"/>
    <w:rsid w:val="003B1503"/>
    <w:rsid w:val="003B3D64"/>
    <w:rsid w:val="003B4E16"/>
    <w:rsid w:val="003B522A"/>
    <w:rsid w:val="003C23BA"/>
    <w:rsid w:val="003C4A66"/>
    <w:rsid w:val="003C5133"/>
    <w:rsid w:val="003D0CEB"/>
    <w:rsid w:val="003F145E"/>
    <w:rsid w:val="00412673"/>
    <w:rsid w:val="0043031D"/>
    <w:rsid w:val="00461CA5"/>
    <w:rsid w:val="0046757C"/>
    <w:rsid w:val="00467BD8"/>
    <w:rsid w:val="00474341"/>
    <w:rsid w:val="004A469B"/>
    <w:rsid w:val="004C069D"/>
    <w:rsid w:val="004D6127"/>
    <w:rsid w:val="004E08FA"/>
    <w:rsid w:val="00511055"/>
    <w:rsid w:val="00522535"/>
    <w:rsid w:val="00543873"/>
    <w:rsid w:val="00560F1F"/>
    <w:rsid w:val="00567269"/>
    <w:rsid w:val="00574BB3"/>
    <w:rsid w:val="005A22E2"/>
    <w:rsid w:val="005A7B13"/>
    <w:rsid w:val="005B030B"/>
    <w:rsid w:val="005B38A7"/>
    <w:rsid w:val="005C534F"/>
    <w:rsid w:val="005D212D"/>
    <w:rsid w:val="005D2A41"/>
    <w:rsid w:val="005D7663"/>
    <w:rsid w:val="005F1659"/>
    <w:rsid w:val="00603548"/>
    <w:rsid w:val="0060526F"/>
    <w:rsid w:val="0063022C"/>
    <w:rsid w:val="006304D8"/>
    <w:rsid w:val="00654C0A"/>
    <w:rsid w:val="006633C7"/>
    <w:rsid w:val="00663F04"/>
    <w:rsid w:val="00670227"/>
    <w:rsid w:val="006738FD"/>
    <w:rsid w:val="006814BD"/>
    <w:rsid w:val="0069133F"/>
    <w:rsid w:val="0069675A"/>
    <w:rsid w:val="006A3CAB"/>
    <w:rsid w:val="006B340E"/>
    <w:rsid w:val="006B461D"/>
    <w:rsid w:val="006C612B"/>
    <w:rsid w:val="006E0A2C"/>
    <w:rsid w:val="006E0F4D"/>
    <w:rsid w:val="00703993"/>
    <w:rsid w:val="00723791"/>
    <w:rsid w:val="0073380E"/>
    <w:rsid w:val="00743B79"/>
    <w:rsid w:val="00743C57"/>
    <w:rsid w:val="007523BC"/>
    <w:rsid w:val="00752C48"/>
    <w:rsid w:val="007859A4"/>
    <w:rsid w:val="00793979"/>
    <w:rsid w:val="007A05FB"/>
    <w:rsid w:val="007B03B0"/>
    <w:rsid w:val="007B5260"/>
    <w:rsid w:val="007C24E7"/>
    <w:rsid w:val="007D1402"/>
    <w:rsid w:val="007F5E64"/>
    <w:rsid w:val="00800FA0"/>
    <w:rsid w:val="00812370"/>
    <w:rsid w:val="0082411A"/>
    <w:rsid w:val="00833F5B"/>
    <w:rsid w:val="00841628"/>
    <w:rsid w:val="00846160"/>
    <w:rsid w:val="0086448B"/>
    <w:rsid w:val="008718B3"/>
    <w:rsid w:val="00877BD2"/>
    <w:rsid w:val="00893AB2"/>
    <w:rsid w:val="008B7927"/>
    <w:rsid w:val="008D1E0B"/>
    <w:rsid w:val="008E242E"/>
    <w:rsid w:val="008F0CC6"/>
    <w:rsid w:val="008F789E"/>
    <w:rsid w:val="00905771"/>
    <w:rsid w:val="00923B68"/>
    <w:rsid w:val="00925169"/>
    <w:rsid w:val="00953A46"/>
    <w:rsid w:val="00967473"/>
    <w:rsid w:val="00973090"/>
    <w:rsid w:val="00995402"/>
    <w:rsid w:val="00995EEC"/>
    <w:rsid w:val="009D26D8"/>
    <w:rsid w:val="009D4868"/>
    <w:rsid w:val="009E4974"/>
    <w:rsid w:val="009E49CC"/>
    <w:rsid w:val="009F06C3"/>
    <w:rsid w:val="009F737D"/>
    <w:rsid w:val="00A204C9"/>
    <w:rsid w:val="00A23742"/>
    <w:rsid w:val="00A25C63"/>
    <w:rsid w:val="00A3033F"/>
    <w:rsid w:val="00A3247B"/>
    <w:rsid w:val="00A32546"/>
    <w:rsid w:val="00A464FD"/>
    <w:rsid w:val="00A5528E"/>
    <w:rsid w:val="00A556E7"/>
    <w:rsid w:val="00A56ED5"/>
    <w:rsid w:val="00A72CF3"/>
    <w:rsid w:val="00A82A45"/>
    <w:rsid w:val="00A845A9"/>
    <w:rsid w:val="00A86958"/>
    <w:rsid w:val="00AA5651"/>
    <w:rsid w:val="00AA5848"/>
    <w:rsid w:val="00AA6FC5"/>
    <w:rsid w:val="00AA7750"/>
    <w:rsid w:val="00AD65F1"/>
    <w:rsid w:val="00AE064D"/>
    <w:rsid w:val="00AF056B"/>
    <w:rsid w:val="00B049B1"/>
    <w:rsid w:val="00B239BA"/>
    <w:rsid w:val="00B468BB"/>
    <w:rsid w:val="00B76791"/>
    <w:rsid w:val="00B81F17"/>
    <w:rsid w:val="00BA5A75"/>
    <w:rsid w:val="00C371AD"/>
    <w:rsid w:val="00C43B4A"/>
    <w:rsid w:val="00C648F8"/>
    <w:rsid w:val="00C64FA5"/>
    <w:rsid w:val="00C84A12"/>
    <w:rsid w:val="00CA3189"/>
    <w:rsid w:val="00CB5B4B"/>
    <w:rsid w:val="00CE175C"/>
    <w:rsid w:val="00CF3DC5"/>
    <w:rsid w:val="00CF609B"/>
    <w:rsid w:val="00D017E2"/>
    <w:rsid w:val="00D16D97"/>
    <w:rsid w:val="00D27F42"/>
    <w:rsid w:val="00D53576"/>
    <w:rsid w:val="00D731A2"/>
    <w:rsid w:val="00D83FD1"/>
    <w:rsid w:val="00D84713"/>
    <w:rsid w:val="00DA33C4"/>
    <w:rsid w:val="00DD4B82"/>
    <w:rsid w:val="00DD6D81"/>
    <w:rsid w:val="00E1556F"/>
    <w:rsid w:val="00E3419E"/>
    <w:rsid w:val="00E47B1A"/>
    <w:rsid w:val="00E631B1"/>
    <w:rsid w:val="00EA5290"/>
    <w:rsid w:val="00EB248F"/>
    <w:rsid w:val="00EB5F93"/>
    <w:rsid w:val="00EC0568"/>
    <w:rsid w:val="00ED74C5"/>
    <w:rsid w:val="00EE721A"/>
    <w:rsid w:val="00F0272E"/>
    <w:rsid w:val="00F10963"/>
    <w:rsid w:val="00F2438B"/>
    <w:rsid w:val="00F42645"/>
    <w:rsid w:val="00F4444C"/>
    <w:rsid w:val="00F81C33"/>
    <w:rsid w:val="00F844AE"/>
    <w:rsid w:val="00F87DF0"/>
    <w:rsid w:val="00F923C2"/>
    <w:rsid w:val="00F93221"/>
    <w:rsid w:val="00F97613"/>
    <w:rsid w:val="00FA5DF7"/>
    <w:rsid w:val="00FD332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8466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51105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A5A7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llyw.cymru%2Ftuag-wasanaeth-gofal-chymorth-cenedlaethol-i-gymru-cynllun-gweithredu-cychwynnol&amp;data=05%7C02%7CAdrian.Davies%40gov.wales%7C5395b6c5a4d4416c6a4308dbfbfb9015%7Ca2cc36c592804ae78887d06dab89216b%7C0%7C0%7C638380830090880721%7CUnknown%7CTWFpbGZsb3d8eyJWIjoiMC4wLjAwMDAiLCJQIjoiV2luMzIiLCJBTiI6Ik1haWwiLCJXVCI6Mn0%3D%7C3000%7C%7C%7C&amp;sdata=oiio51LortmpC2u9BaniK%2B82ymTd5I8DoXEVv1cE98M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sefydlu-gwasanaeth-gofal-chymorth-cenedlaetho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A48573321</value>
    </field>
    <field name="Objective-Title">
      <value order="0">MA/EM/3056/23 - Written Statement CYM Ll(801850)(w) 20231214</value>
    </field>
    <field name="Objective-Description">
      <value order="0"/>
    </field>
    <field name="Objective-CreationStamp">
      <value order="0">2023-12-05T11:28:08Z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2023-12-13T17:26:04Z</value>
    </field>
    <field name="Objective-Owner">
      <value order="0">Davies, Adrian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Directorate:Eluned Morgan - Minister for Health and Social Services - SSID - 2023:Eluned Morgan - Minister for Health and Social Services - Ministerial Advice - SSID - 2023:MA/EM/3056/23 - National Care Service - Initial Implementation Plan Publication</value>
    </field>
    <field name="Objective-Parent">
      <value order="0">MA/EM/3056/23 - National Care Service - Initial Implementation Plan Publication</value>
    </field>
    <field name="Objective-State">
      <value order="0">Being Edited</value>
    </field>
    <field name="Objective-VersionId">
      <value order="0">vA91464817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qA1616300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2023-12-05T00:00:00Z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6678241-5895-4E2A-9CD1-EACA88773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2023-12-14T11:19:00Z</dcterms:created>
  <dcterms:modified xsi:type="dcterms:W3CDTF">2023-12-14T12:53:00Z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A48573321</vt:lpwstr>
  </property>
  <property fmtid="{D5CDD505-2E9C-101B-9397-08002B2CF9AE}" pid="4" name="Objective-Title">
    <vt:lpwstr>MA/EM/3056/23 - Written Statement CYM Ll(801850)(w) 20231214</vt:lpwstr>
  </property>
  <property fmtid="{D5CDD505-2E9C-101B-9397-08002B2CF9AE}" pid="5" name="Objective-Comment">
    <vt:lpwstr/>
  </property>
  <property fmtid="{D5CDD505-2E9C-101B-9397-08002B2CF9AE}" pid="6" name="Objective-CreationStamp">
    <vt:filetime>2023-12-05T11:28:08Z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2023-12-13T17:26:36Z</vt:filetime>
  </property>
  <property fmtid="{D5CDD505-2E9C-101B-9397-08002B2CF9AE}" pid="10" name="Objective-ModificationStamp">
    <vt:filetime>2023-12-13T17:26:36Z</vt:filetime>
  </property>
  <property fmtid="{D5CDD505-2E9C-101B-9397-08002B2CF9AE}" pid="11" name="Objective-Owner">
    <vt:lpwstr>Davies, Adrian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Directorate:Eluned Morgan - Minister for Health and Social Services - SSID - 2023:Eluned Morgan - Minister for Health and Social Services - Ministerial Advice - SSID - 2023:MA/EM/3056/23 - National Care Service - Initial Implementation Plan Publication:</vt:lpwstr>
  </property>
  <property fmtid="{D5CDD505-2E9C-101B-9397-08002B2CF9AE}" pid="13" name="Objective-Parent">
    <vt:lpwstr>MA/EM/3056/23 - National Care Service - Initial Implementation Plan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vA91464817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