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0" w:rsidRDefault="00844A20" w:rsidP="00844A20">
      <w:pPr>
        <w:jc w:val="right"/>
        <w:rPr>
          <w:b/>
        </w:rPr>
      </w:pPr>
    </w:p>
    <w:p w:rsidR="00844A20" w:rsidRDefault="009835DD" w:rsidP="00844A20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RL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YZH0&#10;S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844A20" w:rsidRDefault="004D20AB" w:rsidP="00844A2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844A20" w:rsidRDefault="004D20AB" w:rsidP="00844A2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844A20" w:rsidRDefault="004D20AB" w:rsidP="00844A2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844A20" w:rsidRPr="00CE48F3" w:rsidRDefault="009835DD" w:rsidP="00844A20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DVS&#10;yO8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844A20" w:rsidRDefault="00844A20" w:rsidP="00844A2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797"/>
      </w:tblGrid>
      <w:tr w:rsidR="00F96824" w:rsidTr="00844A2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A20" w:rsidRPr="00E20F40" w:rsidRDefault="004D20AB" w:rsidP="00844A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A20" w:rsidRPr="009624BF" w:rsidRDefault="004D20AB" w:rsidP="00844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4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Comisiynydd Pobl Hŷn</w:t>
            </w:r>
          </w:p>
        </w:tc>
      </w:tr>
      <w:tr w:rsidR="00F96824" w:rsidTr="00844A2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A20" w:rsidRPr="00E20F40" w:rsidRDefault="004D20AB" w:rsidP="00844A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A20" w:rsidRPr="00E20F40" w:rsidRDefault="009835DD" w:rsidP="00844A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 </w:t>
            </w:r>
            <w:r w:rsidR="004D20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 2018</w:t>
            </w:r>
          </w:p>
        </w:tc>
      </w:tr>
      <w:tr w:rsidR="00F96824" w:rsidTr="00844A2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A20" w:rsidRPr="00E20F40" w:rsidRDefault="004D20AB" w:rsidP="00844A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A20" w:rsidRPr="00E20F40" w:rsidRDefault="004D20AB" w:rsidP="00844A20">
            <w:pPr>
              <w:pStyle w:val="Default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Carwyn Jones, Prif Weinidog Cymru</w:t>
            </w:r>
          </w:p>
        </w:tc>
      </w:tr>
    </w:tbl>
    <w:p w:rsidR="00844A20" w:rsidRDefault="00844A20" w:rsidP="00844A20">
      <w:pPr>
        <w:rPr>
          <w:rFonts w:ascii="Arial" w:hAnsi="Arial"/>
          <w:sz w:val="24"/>
        </w:rPr>
      </w:pPr>
    </w:p>
    <w:p w:rsidR="00844A20" w:rsidRPr="00FE0842" w:rsidRDefault="004D20AB" w:rsidP="00844A20">
      <w:pPr>
        <w:ind w:right="707"/>
        <w:rPr>
          <w:rFonts w:ascii="Arial" w:hAnsi="Arial" w:cs="Arial"/>
          <w:sz w:val="24"/>
          <w:szCs w:val="24"/>
        </w:rPr>
      </w:pPr>
      <w:r w:rsidRPr="00FE0842">
        <w:rPr>
          <w:rFonts w:ascii="Arial" w:hAnsi="Arial" w:cs="Arial"/>
          <w:sz w:val="24"/>
          <w:szCs w:val="24"/>
          <w:lang w:val="cy-GB"/>
        </w:rPr>
        <w:t>Mae'n bleser mawr gennyf wneud y datganiad hwn ar benodi ein trydydd Comisiynydd</w:t>
      </w:r>
      <w:bookmarkStart w:id="0" w:name="_GoBack"/>
      <w:bookmarkEnd w:id="0"/>
      <w:r w:rsidRPr="00FE0842">
        <w:rPr>
          <w:rFonts w:ascii="Arial" w:hAnsi="Arial" w:cs="Arial"/>
          <w:sz w:val="24"/>
          <w:szCs w:val="24"/>
          <w:lang w:val="cy-GB"/>
        </w:rPr>
        <w:t xml:space="preserve"> Pobl Hŷn yng Nghymru. Yr ymgeisydd llwyddiannus yw </w:t>
      </w:r>
      <w:proofErr w:type="spellStart"/>
      <w:r w:rsidRPr="00FE0842">
        <w:rPr>
          <w:rFonts w:ascii="Arial" w:hAnsi="Arial" w:cs="Arial"/>
          <w:sz w:val="24"/>
          <w:szCs w:val="24"/>
          <w:lang w:val="cy-GB"/>
        </w:rPr>
        <w:t>Heléna</w:t>
      </w:r>
      <w:proofErr w:type="spellEnd"/>
      <w:r w:rsidRPr="00FE084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E0842">
        <w:rPr>
          <w:rFonts w:ascii="Arial" w:hAnsi="Arial" w:cs="Arial"/>
          <w:sz w:val="24"/>
          <w:szCs w:val="24"/>
          <w:lang w:val="cy-GB"/>
        </w:rPr>
        <w:t>Herklots</w:t>
      </w:r>
      <w:proofErr w:type="spellEnd"/>
      <w:r w:rsidRPr="00FE0842">
        <w:rPr>
          <w:rFonts w:ascii="Arial" w:hAnsi="Arial" w:cs="Arial"/>
          <w:sz w:val="24"/>
          <w:szCs w:val="24"/>
          <w:lang w:val="cy-GB"/>
        </w:rPr>
        <w:t xml:space="preserve"> CBE a fydd yn dechrau yn ei rôl ar 20 Awst. Ar hyn o bryd, mae </w:t>
      </w:r>
      <w:proofErr w:type="spellStart"/>
      <w:r w:rsidRPr="00FE0842">
        <w:rPr>
          <w:rFonts w:ascii="Arial" w:hAnsi="Arial" w:cs="Arial"/>
          <w:sz w:val="24"/>
          <w:szCs w:val="24"/>
          <w:lang w:val="cy-GB"/>
        </w:rPr>
        <w:t>Heléna</w:t>
      </w:r>
      <w:proofErr w:type="spellEnd"/>
      <w:r w:rsidRPr="00FE0842">
        <w:rPr>
          <w:rFonts w:ascii="Arial" w:hAnsi="Arial" w:cs="Arial"/>
          <w:sz w:val="24"/>
          <w:szCs w:val="24"/>
          <w:lang w:val="cy-GB"/>
        </w:rPr>
        <w:t xml:space="preserve"> yn Brif Weithredwr </w:t>
      </w:r>
      <w:proofErr w:type="spellStart"/>
      <w:r w:rsidRPr="00FE0842">
        <w:rPr>
          <w:rFonts w:ascii="Arial" w:hAnsi="Arial" w:cs="Arial"/>
          <w:sz w:val="24"/>
          <w:szCs w:val="24"/>
          <w:lang w:val="cy-GB"/>
        </w:rPr>
        <w:t>Carers</w:t>
      </w:r>
      <w:proofErr w:type="spellEnd"/>
      <w:r w:rsidRPr="00FE0842">
        <w:rPr>
          <w:rFonts w:ascii="Arial" w:hAnsi="Arial" w:cs="Arial"/>
          <w:sz w:val="24"/>
          <w:szCs w:val="24"/>
          <w:lang w:val="cy-GB"/>
        </w:rPr>
        <w:t xml:space="preserve"> UK, rôl y mae wedi ei chyflawni ers 2012. </w:t>
      </w:r>
      <w:r w:rsidRPr="00FE0842">
        <w:rPr>
          <w:rFonts w:ascii="Arial" w:hAnsi="Arial" w:cs="Arial"/>
          <w:sz w:val="24"/>
          <w:szCs w:val="24"/>
          <w:lang w:val="cy-GB"/>
        </w:rPr>
        <w:br/>
      </w:r>
    </w:p>
    <w:p w:rsidR="00844A20" w:rsidRPr="00FE0842" w:rsidRDefault="004D20AB" w:rsidP="00844A20">
      <w:pPr>
        <w:ind w:right="707"/>
        <w:rPr>
          <w:rFonts w:ascii="Arial" w:hAnsi="Arial" w:cs="Arial"/>
          <w:sz w:val="24"/>
          <w:szCs w:val="24"/>
        </w:rPr>
      </w:pPr>
      <w:r w:rsidRPr="00FE0842">
        <w:rPr>
          <w:rFonts w:ascii="Arial" w:hAnsi="Arial" w:cs="Arial"/>
          <w:sz w:val="24"/>
          <w:szCs w:val="24"/>
          <w:lang w:val="cy-GB"/>
        </w:rPr>
        <w:t xml:space="preserve">Cymru oedd y wlad gyntaf yn y DU i benodi Comisiynydd Pobl Hŷn. Rydym yn ymwybodol o bwysigrwydd y rôl ac rydym wedi rhoi iddi ystod eang o bwerau er mwyn helpu i weithredu'r newidiadau y mae pobl hŷn yn awyddus i'w gweld. </w:t>
      </w:r>
    </w:p>
    <w:p w:rsidR="00844A20" w:rsidRPr="00FE0842" w:rsidRDefault="00844A20" w:rsidP="00844A20">
      <w:pPr>
        <w:ind w:right="707"/>
        <w:rPr>
          <w:rFonts w:ascii="Arial" w:hAnsi="Arial" w:cs="Arial"/>
          <w:sz w:val="24"/>
          <w:szCs w:val="24"/>
        </w:rPr>
      </w:pPr>
    </w:p>
    <w:p w:rsidR="00FF3B21" w:rsidRPr="00FE0842" w:rsidRDefault="004D20AB" w:rsidP="00844A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FE0842">
        <w:rPr>
          <w:rFonts w:ascii="Arial" w:hAnsi="Arial" w:cs="Arial"/>
          <w:sz w:val="24"/>
          <w:szCs w:val="24"/>
          <w:lang w:val="cy-GB"/>
        </w:rPr>
        <w:t xml:space="preserve">Mae'r broses recriwtio ar gyfer penodi Comisiynydd newydd yn cydymffurfio </w:t>
      </w:r>
      <w:proofErr w:type="spellStart"/>
      <w:r w:rsidRPr="00FE0842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Pr="00FE0842">
        <w:rPr>
          <w:rFonts w:ascii="Arial" w:hAnsi="Arial" w:cs="Arial"/>
          <w:sz w:val="24"/>
          <w:szCs w:val="24"/>
          <w:lang w:val="cy-GB"/>
        </w:rPr>
        <w:t xml:space="preserve"> Cod Llywodraethu ar gyfer Penodiadau Cyhoeddus sy'n </w:t>
      </w:r>
      <w:r w:rsidRPr="00FE0842">
        <w:rPr>
          <w:rFonts w:ascii="Arial" w:hAnsi="Arial" w:cs="Arial"/>
          <w:sz w:val="24"/>
          <w:szCs w:val="24"/>
          <w:lang w:val="cy-GB" w:eastAsia="en-GB"/>
        </w:rPr>
        <w:t>nodi'r egwyddorion a ddylai fod yn</w:t>
      </w:r>
      <w:r w:rsidR="00A447CC" w:rsidRPr="00FE0842">
        <w:rPr>
          <w:rFonts w:ascii="Arial" w:hAnsi="Arial" w:cs="Arial"/>
          <w:sz w:val="24"/>
          <w:szCs w:val="24"/>
          <w:lang w:val="cy-GB" w:eastAsia="en-GB"/>
        </w:rPr>
        <w:t xml:space="preserve"> sail i bob penodiad cyhoeddus.</w:t>
      </w:r>
      <w:r w:rsidRPr="00FE0842">
        <w:rPr>
          <w:rFonts w:ascii="Arial" w:hAnsi="Arial" w:cs="Arial"/>
          <w:sz w:val="24"/>
          <w:szCs w:val="24"/>
          <w:lang w:val="cy-GB" w:eastAsia="en-GB"/>
        </w:rPr>
        <w:t xml:space="preserve"> Fel rhan o'r broses hon, </w:t>
      </w:r>
      <w:r w:rsidR="00FF3B21" w:rsidRPr="00FE0842">
        <w:rPr>
          <w:rFonts w:ascii="Arial" w:hAnsi="Arial" w:cs="Arial"/>
          <w:sz w:val="24"/>
          <w:szCs w:val="24"/>
          <w:lang w:val="cy-GB"/>
        </w:rPr>
        <w:t xml:space="preserve">aeth panel </w:t>
      </w:r>
      <w:r w:rsidRPr="00FE0842">
        <w:rPr>
          <w:rFonts w:ascii="Arial" w:hAnsi="Arial" w:cs="Arial"/>
          <w:sz w:val="24"/>
          <w:szCs w:val="24"/>
          <w:lang w:val="cy-GB"/>
        </w:rPr>
        <w:t>trawsbleidiol o Aelodau'r Cynulliad a</w:t>
      </w:r>
      <w:r w:rsidR="00FF3B21" w:rsidRPr="00FE0842">
        <w:rPr>
          <w:rFonts w:ascii="Arial" w:hAnsi="Arial" w:cs="Arial"/>
          <w:sz w:val="24"/>
          <w:szCs w:val="24"/>
          <w:lang w:val="cy-GB"/>
        </w:rPr>
        <w:t>ti i asesu</w:t>
      </w:r>
      <w:r w:rsidRPr="00FE0842">
        <w:rPr>
          <w:rFonts w:ascii="Arial" w:hAnsi="Arial" w:cs="Arial"/>
          <w:sz w:val="24"/>
          <w:szCs w:val="24"/>
          <w:lang w:val="cy-GB"/>
        </w:rPr>
        <w:t xml:space="preserve"> sgiliau a phrofiadau ymgeiswyr yn erbyn gofynion y swydd. </w:t>
      </w:r>
      <w:r w:rsidRPr="00FE0842">
        <w:rPr>
          <w:rFonts w:ascii="Arial" w:hAnsi="Arial" w:cs="Arial"/>
          <w:sz w:val="24"/>
          <w:szCs w:val="24"/>
          <w:lang w:val="cy-GB" w:eastAsia="en-GB"/>
        </w:rPr>
        <w:t>Hefyd, rhoddwyd cyfle i bobl hŷn gymryd rhan yn ysto</w:t>
      </w:r>
      <w:r w:rsidR="00A447CC" w:rsidRPr="00FE0842">
        <w:rPr>
          <w:rFonts w:ascii="Arial" w:hAnsi="Arial" w:cs="Arial"/>
          <w:sz w:val="24"/>
          <w:szCs w:val="24"/>
          <w:lang w:val="cy-GB" w:eastAsia="en-GB"/>
        </w:rPr>
        <w:t>d pob cam o'r broses recriwtio.</w:t>
      </w:r>
      <w:r w:rsidRPr="00FE0842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FE0842">
        <w:rPr>
          <w:rFonts w:ascii="Arial" w:hAnsi="Arial" w:cs="Arial"/>
          <w:sz w:val="24"/>
          <w:szCs w:val="24"/>
          <w:lang w:val="cy-GB"/>
        </w:rPr>
        <w:t>Bu panel o gynrychiolwyr o wahanol rannau o'r sector yn cyfweld yr ymgeiswyr a oedd ar y rhestr fer, gan brofi eu gallu yn erbyn realaeth bywyd i bobl hŷn sydd mewn sefyllfaoedd gwahanol yng Nghymru.</w:t>
      </w:r>
    </w:p>
    <w:p w:rsidR="00844A20" w:rsidRPr="00FE0842" w:rsidRDefault="004D20AB" w:rsidP="00844A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0842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44A20" w:rsidRPr="00FE0842" w:rsidRDefault="004D20AB" w:rsidP="00844A20">
      <w:pPr>
        <w:ind w:right="707"/>
        <w:rPr>
          <w:rFonts w:ascii="Arial" w:hAnsi="Arial" w:cs="Arial"/>
          <w:sz w:val="24"/>
          <w:szCs w:val="24"/>
        </w:rPr>
      </w:pPr>
      <w:r w:rsidRPr="00FE0842">
        <w:rPr>
          <w:rFonts w:ascii="Arial" w:hAnsi="Arial" w:cs="Arial"/>
          <w:sz w:val="24"/>
          <w:szCs w:val="24"/>
          <w:lang w:val="cy-GB"/>
        </w:rPr>
        <w:t xml:space="preserve">Roedd y ddau banel yn gweithredu o dan gadeiryddiaeth annibynnol, a defnyddiais gasgliadau'r ddau wrth ddod i benderfyniad. </w:t>
      </w:r>
    </w:p>
    <w:p w:rsidR="00844A20" w:rsidRPr="00FE0842" w:rsidRDefault="00844A20" w:rsidP="00844A20">
      <w:pPr>
        <w:ind w:right="707"/>
        <w:rPr>
          <w:rFonts w:ascii="Arial" w:hAnsi="Arial" w:cs="Arial"/>
          <w:sz w:val="24"/>
          <w:szCs w:val="24"/>
        </w:rPr>
      </w:pPr>
    </w:p>
    <w:p w:rsidR="00844A20" w:rsidRPr="00FE0842" w:rsidRDefault="004D20AB" w:rsidP="00844A20">
      <w:pPr>
        <w:ind w:right="707"/>
        <w:rPr>
          <w:rFonts w:ascii="Arial" w:hAnsi="Arial" w:cs="Arial"/>
          <w:sz w:val="24"/>
          <w:szCs w:val="24"/>
        </w:rPr>
      </w:pPr>
      <w:r w:rsidRPr="00FE0842">
        <w:rPr>
          <w:rFonts w:ascii="Arial" w:hAnsi="Arial" w:cs="Arial"/>
          <w:sz w:val="24"/>
          <w:szCs w:val="24"/>
          <w:lang w:val="cy-GB"/>
        </w:rPr>
        <w:t xml:space="preserve">Rwy'n ddiolchgar iawn i bawb sydd wedi cyfrannu at y broses recriwtio, gan roi o'u hamser a'u profiad yn hael, gan gynnwys yr holl ymgeiswyr sydd wedi sicrhau y bu hwn yn ymarfer cystadleuol. </w:t>
      </w:r>
    </w:p>
    <w:p w:rsidR="00844A20" w:rsidRPr="00FE0842" w:rsidRDefault="00844A20" w:rsidP="00844A20">
      <w:pPr>
        <w:ind w:right="707"/>
        <w:rPr>
          <w:rFonts w:ascii="Arial" w:hAnsi="Arial" w:cs="Arial"/>
          <w:sz w:val="24"/>
          <w:szCs w:val="24"/>
        </w:rPr>
      </w:pPr>
    </w:p>
    <w:p w:rsidR="00844A20" w:rsidRPr="00FE0842" w:rsidRDefault="00A447CC" w:rsidP="00844A20">
      <w:pPr>
        <w:ind w:right="707"/>
        <w:rPr>
          <w:rFonts w:ascii="Arial" w:hAnsi="Arial" w:cs="Arial"/>
          <w:sz w:val="24"/>
          <w:szCs w:val="24"/>
        </w:rPr>
      </w:pPr>
      <w:r w:rsidRPr="00FE0842">
        <w:rPr>
          <w:rFonts w:ascii="Arial" w:hAnsi="Arial" w:cs="Arial"/>
          <w:sz w:val="24"/>
          <w:szCs w:val="24"/>
          <w:lang w:val="cy-GB" w:eastAsia="en-GB"/>
        </w:rPr>
        <w:t xml:space="preserve">Hoffwn ganmol Sarah </w:t>
      </w:r>
      <w:proofErr w:type="spellStart"/>
      <w:r w:rsidRPr="00FE0842">
        <w:rPr>
          <w:rFonts w:ascii="Arial" w:hAnsi="Arial" w:cs="Arial"/>
          <w:sz w:val="24"/>
          <w:szCs w:val="24"/>
          <w:lang w:val="cy-GB" w:eastAsia="en-GB"/>
        </w:rPr>
        <w:t>Rochira</w:t>
      </w:r>
      <w:proofErr w:type="spellEnd"/>
      <w:r w:rsidRPr="00FE0842">
        <w:rPr>
          <w:rFonts w:ascii="Arial" w:hAnsi="Arial" w:cs="Arial"/>
          <w:sz w:val="24"/>
          <w:szCs w:val="24"/>
          <w:lang w:val="cy-GB" w:eastAsia="en-GB"/>
        </w:rPr>
        <w:t xml:space="preserve"> ar y gwaith gwych y mae wedi ei gyflawni yn rhinwedd ei swydd fel y Comisiynydd presennol. Mae wedi arwain y ffordd o ran hyrwyddo buddiannau pobl hŷn ac wedi codi proffil y gwaith yr ydym yn ei wneud ar faterion pobl hŷn yn y gymuned ryngwladol. Bydd </w:t>
      </w:r>
      <w:proofErr w:type="spellStart"/>
      <w:r w:rsidRPr="00FE0842">
        <w:rPr>
          <w:rFonts w:ascii="Arial" w:hAnsi="Arial" w:cs="Arial"/>
          <w:sz w:val="24"/>
          <w:szCs w:val="24"/>
          <w:lang w:val="cy-GB" w:eastAsia="en-GB"/>
        </w:rPr>
        <w:t>hi'n</w:t>
      </w:r>
      <w:proofErr w:type="spellEnd"/>
      <w:r w:rsidRPr="00FE0842">
        <w:rPr>
          <w:rFonts w:ascii="Arial" w:hAnsi="Arial" w:cs="Arial"/>
          <w:sz w:val="24"/>
          <w:szCs w:val="24"/>
          <w:lang w:val="cy-GB" w:eastAsia="en-GB"/>
        </w:rPr>
        <w:t xml:space="preserve"> gadael etifeddiaeth y bydd ein Comisiynydd newydd yn siŵr o adeiladu arni. Rwy'n dymuno'n dda iddi yn ei gyrfa yn y dyfodo</w:t>
      </w:r>
      <w:r w:rsidR="007A4D43" w:rsidRPr="00FE0842">
        <w:rPr>
          <w:rFonts w:ascii="Arial" w:hAnsi="Arial" w:cs="Arial"/>
          <w:sz w:val="24"/>
          <w:szCs w:val="24"/>
          <w:lang w:val="cy-GB" w:eastAsia="en-GB"/>
        </w:rPr>
        <w:t>l</w:t>
      </w:r>
      <w:r w:rsidR="009835DD" w:rsidRPr="00FE0842">
        <w:rPr>
          <w:rFonts w:ascii="Arial" w:hAnsi="Arial" w:cs="Arial"/>
          <w:sz w:val="24"/>
          <w:szCs w:val="24"/>
          <w:lang w:val="cy-GB" w:eastAsia="en-GB"/>
        </w:rPr>
        <w:t>.</w:t>
      </w:r>
    </w:p>
    <w:p w:rsidR="00844A20" w:rsidRPr="00FE0842" w:rsidRDefault="004D20AB" w:rsidP="00844A20">
      <w:pPr>
        <w:ind w:right="707"/>
        <w:rPr>
          <w:rFonts w:ascii="Arial" w:hAnsi="Arial" w:cs="Arial"/>
          <w:sz w:val="24"/>
          <w:szCs w:val="24"/>
        </w:rPr>
      </w:pPr>
      <w:r w:rsidRPr="00FE0842">
        <w:rPr>
          <w:rFonts w:ascii="Arial" w:hAnsi="Arial" w:cs="Arial"/>
          <w:sz w:val="24"/>
          <w:szCs w:val="24"/>
          <w:lang w:val="cy-GB"/>
        </w:rPr>
        <w:lastRenderedPageBreak/>
        <w:t xml:space="preserve">Hoffwn longyfarch </w:t>
      </w:r>
      <w:proofErr w:type="spellStart"/>
      <w:r w:rsidRPr="00FE0842">
        <w:rPr>
          <w:rFonts w:ascii="Arial" w:hAnsi="Arial" w:cs="Arial"/>
          <w:sz w:val="24"/>
          <w:szCs w:val="24"/>
          <w:lang w:val="cy-GB"/>
        </w:rPr>
        <w:t>Heléna</w:t>
      </w:r>
      <w:proofErr w:type="spellEnd"/>
      <w:r w:rsidRPr="00FE0842">
        <w:rPr>
          <w:rFonts w:ascii="Arial" w:hAnsi="Arial" w:cs="Arial"/>
          <w:sz w:val="24"/>
          <w:szCs w:val="24"/>
          <w:lang w:val="cy-GB"/>
        </w:rPr>
        <w:t xml:space="preserve"> ar ei phenodiad a'i chroesawu'n gynnes i'r rôl bwysig hon. Mae'n</w:t>
      </w:r>
      <w:r w:rsidR="007A4D43" w:rsidRPr="00FE0842">
        <w:rPr>
          <w:rFonts w:ascii="Arial" w:hAnsi="Arial" w:cs="Arial"/>
          <w:sz w:val="24"/>
          <w:szCs w:val="24"/>
          <w:lang w:val="cy-GB"/>
        </w:rPr>
        <w:t xml:space="preserve"> rhaid inni werthfawrogi pobl hŷ</w:t>
      </w:r>
      <w:r w:rsidRPr="00FE0842">
        <w:rPr>
          <w:rFonts w:ascii="Arial" w:hAnsi="Arial" w:cs="Arial"/>
          <w:sz w:val="24"/>
          <w:szCs w:val="24"/>
          <w:lang w:val="cy-GB"/>
        </w:rPr>
        <w:t>n</w:t>
      </w:r>
      <w:r w:rsidR="007A4D43" w:rsidRPr="00FE0842">
        <w:rPr>
          <w:rFonts w:ascii="Arial" w:hAnsi="Arial" w:cs="Arial"/>
          <w:sz w:val="24"/>
          <w:szCs w:val="24"/>
          <w:lang w:val="cy-GB"/>
        </w:rPr>
        <w:t xml:space="preserve"> yn</w:t>
      </w:r>
      <w:r w:rsidRPr="00FE0842">
        <w:rPr>
          <w:rFonts w:ascii="Arial" w:hAnsi="Arial" w:cs="Arial"/>
          <w:sz w:val="24"/>
          <w:szCs w:val="24"/>
          <w:lang w:val="cy-GB"/>
        </w:rPr>
        <w:t xml:space="preserve"> fwy, gan fynd i'r afael â gwahaniaethu ar sail oedran. Mae'n rhaid inni hefyd herio stereoteipiau, agweddau, ac arferion hen ffasiwn ac annheg sy'n cael effaith wael ar</w:t>
      </w:r>
      <w:r w:rsidR="00FF3B21" w:rsidRPr="00FE0842">
        <w:rPr>
          <w:rFonts w:ascii="Arial" w:hAnsi="Arial" w:cs="Arial"/>
          <w:sz w:val="24"/>
          <w:szCs w:val="24"/>
          <w:lang w:val="cy-GB"/>
        </w:rPr>
        <w:t>nynt</w:t>
      </w:r>
      <w:r w:rsidRPr="00FE0842">
        <w:rPr>
          <w:rFonts w:ascii="Arial" w:hAnsi="Arial" w:cs="Arial"/>
          <w:sz w:val="24"/>
          <w:szCs w:val="24"/>
          <w:lang w:val="cy-GB"/>
        </w:rPr>
        <w:t>. Rwy'n siŵr y bydd ein Comisiynydd newydd yn diffinio ei rôl ei hunan</w:t>
      </w:r>
      <w:r w:rsidR="00FF3B21" w:rsidRPr="00FE0842">
        <w:rPr>
          <w:rFonts w:ascii="Arial" w:hAnsi="Arial" w:cs="Arial"/>
          <w:sz w:val="24"/>
          <w:szCs w:val="24"/>
          <w:lang w:val="cy-GB"/>
        </w:rPr>
        <w:t xml:space="preserve"> </w:t>
      </w:r>
      <w:r w:rsidRPr="00FE0842">
        <w:rPr>
          <w:rFonts w:ascii="Arial" w:hAnsi="Arial" w:cs="Arial"/>
          <w:sz w:val="24"/>
          <w:szCs w:val="24"/>
          <w:lang w:val="cy-GB"/>
        </w:rPr>
        <w:t>yn ei ffordd ei hunan, ac rwy'n edrych ymlaen at glywed am hynt ei gwaith yn y rôl unigryw a heriol hon.</w:t>
      </w:r>
    </w:p>
    <w:p w:rsidR="00844A20" w:rsidRDefault="00844A20" w:rsidP="00844A20">
      <w:pPr>
        <w:ind w:right="707"/>
        <w:rPr>
          <w:rFonts w:ascii="Arial" w:hAnsi="Arial" w:cs="Arial"/>
          <w:sz w:val="24"/>
          <w:szCs w:val="24"/>
        </w:rPr>
      </w:pPr>
    </w:p>
    <w:p w:rsidR="00844A20" w:rsidRDefault="00844A20" w:rsidP="00844A20">
      <w:pPr>
        <w:ind w:right="707"/>
        <w:rPr>
          <w:rFonts w:ascii="Arial" w:hAnsi="Arial" w:cs="Arial"/>
          <w:sz w:val="24"/>
          <w:szCs w:val="24"/>
        </w:rPr>
      </w:pPr>
    </w:p>
    <w:p w:rsidR="00844A20" w:rsidRDefault="00844A20" w:rsidP="00844A20">
      <w:pPr>
        <w:ind w:right="707"/>
        <w:rPr>
          <w:rFonts w:ascii="Arial" w:hAnsi="Arial" w:cs="Arial"/>
          <w:sz w:val="28"/>
          <w:szCs w:val="28"/>
        </w:rPr>
      </w:pPr>
    </w:p>
    <w:p w:rsidR="00844A20" w:rsidRDefault="00844A20" w:rsidP="00844A20">
      <w:pPr>
        <w:rPr>
          <w:rFonts w:ascii="Arial" w:hAnsi="Arial"/>
          <w:sz w:val="24"/>
        </w:rPr>
      </w:pPr>
    </w:p>
    <w:sectPr w:rsidR="00844A20" w:rsidSect="009956CF">
      <w:headerReference w:type="first" r:id="rId8"/>
      <w:footerReference w:type="first" r:id="rId9"/>
      <w:pgSz w:w="11906" w:h="16838" w:code="9"/>
      <w:pgMar w:top="2835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20" w:rsidRDefault="00844A20">
      <w:r>
        <w:separator/>
      </w:r>
    </w:p>
  </w:endnote>
  <w:endnote w:type="continuationSeparator" w:id="0">
    <w:p w:rsidR="00844A20" w:rsidRDefault="0084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20" w:rsidRPr="00A845A9" w:rsidRDefault="00844A20" w:rsidP="00844A2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20" w:rsidRDefault="00844A20">
      <w:r>
        <w:separator/>
      </w:r>
    </w:p>
  </w:footnote>
  <w:footnote w:type="continuationSeparator" w:id="0">
    <w:p w:rsidR="00844A20" w:rsidRDefault="0084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20" w:rsidRDefault="009835D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FEB123" wp14:editId="18DE75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A20" w:rsidRDefault="00844A20">
    <w:pPr>
      <w:pStyle w:val="Header"/>
    </w:pPr>
  </w:p>
  <w:p w:rsidR="00844A20" w:rsidRDefault="00844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35E"/>
    <w:multiLevelType w:val="hybridMultilevel"/>
    <w:tmpl w:val="A7666A4A"/>
    <w:lvl w:ilvl="0" w:tplc="1FF0A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85AC8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4692D46C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E88E1086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46A2200E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34BC7322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65B65DCC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AD9A8B66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37923E64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">
    <w:nsid w:val="41BC1208"/>
    <w:multiLevelType w:val="hybridMultilevel"/>
    <w:tmpl w:val="CB286588"/>
    <w:lvl w:ilvl="0" w:tplc="65AA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00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68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2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42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CC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EF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E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B792F"/>
    <w:multiLevelType w:val="hybridMultilevel"/>
    <w:tmpl w:val="0AFEF22E"/>
    <w:lvl w:ilvl="0" w:tplc="469E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87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2C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E2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24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E3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0A6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3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25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52049"/>
    <w:multiLevelType w:val="multilevel"/>
    <w:tmpl w:val="8C8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A7DEA"/>
    <w:multiLevelType w:val="hybridMultilevel"/>
    <w:tmpl w:val="AB72BEDE"/>
    <w:lvl w:ilvl="0" w:tplc="059EF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63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E2F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A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AD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C08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AD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2D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65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0C45E4"/>
    <w:multiLevelType w:val="multilevel"/>
    <w:tmpl w:val="018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4"/>
    <w:rsid w:val="004D20AB"/>
    <w:rsid w:val="007A4D43"/>
    <w:rsid w:val="00844A20"/>
    <w:rsid w:val="009835DD"/>
    <w:rsid w:val="009956CF"/>
    <w:rsid w:val="00A447CC"/>
    <w:rsid w:val="00EF1A3E"/>
    <w:rsid w:val="00F96824"/>
    <w:rsid w:val="00FE0842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customStyle="1" w:styleId="A6">
    <w:name w:val="A6"/>
    <w:rsid w:val="007E34AC"/>
    <w:rPr>
      <w:rFonts w:cs="Frutiger LT Std 47 Light Cn"/>
      <w:color w:val="000000"/>
      <w:sz w:val="28"/>
      <w:szCs w:val="28"/>
    </w:rPr>
  </w:style>
  <w:style w:type="paragraph" w:styleId="BalloonText">
    <w:name w:val="Balloon Text"/>
    <w:basedOn w:val="Normal"/>
    <w:semiHidden/>
    <w:rsid w:val="002F3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BF01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12E"/>
    <w:rPr>
      <w:sz w:val="20"/>
    </w:rPr>
  </w:style>
  <w:style w:type="character" w:customStyle="1" w:styleId="CommentTextChar">
    <w:name w:val="Comment Text Char"/>
    <w:link w:val="CommentText"/>
    <w:rsid w:val="00BF012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012E"/>
    <w:rPr>
      <w:b/>
      <w:bCs/>
    </w:rPr>
  </w:style>
  <w:style w:type="character" w:customStyle="1" w:styleId="CommentSubjectChar">
    <w:name w:val="Comment Subject Char"/>
    <w:link w:val="CommentSubject"/>
    <w:rsid w:val="00BF012E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customStyle="1" w:styleId="A6">
    <w:name w:val="A6"/>
    <w:rsid w:val="007E34AC"/>
    <w:rPr>
      <w:rFonts w:cs="Frutiger LT Std 47 Light Cn"/>
      <w:color w:val="000000"/>
      <w:sz w:val="28"/>
      <w:szCs w:val="28"/>
    </w:rPr>
  </w:style>
  <w:style w:type="paragraph" w:styleId="BalloonText">
    <w:name w:val="Balloon Text"/>
    <w:basedOn w:val="Normal"/>
    <w:semiHidden/>
    <w:rsid w:val="002F3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BF01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12E"/>
    <w:rPr>
      <w:sz w:val="20"/>
    </w:rPr>
  </w:style>
  <w:style w:type="character" w:customStyle="1" w:styleId="CommentTextChar">
    <w:name w:val="Comment Text Char"/>
    <w:link w:val="CommentText"/>
    <w:rsid w:val="00BF012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012E"/>
    <w:rPr>
      <w:b/>
      <w:bCs/>
    </w:rPr>
  </w:style>
  <w:style w:type="character" w:customStyle="1" w:styleId="CommentSubjectChar">
    <w:name w:val="Comment Subject Char"/>
    <w:link w:val="CommentSubject"/>
    <w:rsid w:val="00BF012E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2018-06-04T23:00:00+00:00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C0189CA-EFF7-4022-B973-9EAB84188783}"/>
</file>

<file path=customXml/itemProps2.xml><?xml version="1.0" encoding="utf-8"?>
<ds:datastoreItem xmlns:ds="http://schemas.openxmlformats.org/officeDocument/2006/customXml" ds:itemID="{D61EE2E4-B394-4FAF-8DDA-EA1FE9C79318}"/>
</file>

<file path=customXml/itemProps3.xml><?xml version="1.0" encoding="utf-8"?>
<ds:datastoreItem xmlns:ds="http://schemas.openxmlformats.org/officeDocument/2006/customXml" ds:itemID="{4BEF675F-9E61-4D0D-B786-562643A5A63E}"/>
</file>

<file path=docProps/app.xml><?xml version="1.0" encoding="utf-8"?>
<Properties xmlns="http://schemas.openxmlformats.org/officeDocument/2006/extended-properties" xmlns:vt="http://schemas.openxmlformats.org/officeDocument/2006/docPropsVTypes">
  <Template>16FB3BE4</Template>
  <TotalTime>2</TotalTime>
  <Pages>2</Pages>
  <Words>429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 Comisiynydd Pobl Hŷn</dc:title>
  <dc:creator>burnsc</dc:creator>
  <cp:lastModifiedBy>Jones, Sophie (OFMCO - Cabinet Division)</cp:lastModifiedBy>
  <cp:revision>4</cp:revision>
  <cp:lastPrinted>2018-06-01T14:43:00Z</cp:lastPrinted>
  <dcterms:created xsi:type="dcterms:W3CDTF">2018-06-04T12:07:00Z</dcterms:created>
  <dcterms:modified xsi:type="dcterms:W3CDTF">2018-06-04T12:40:00Z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2018-06-04T10:48:49Z</vt:filetime>
  </property>
  <property fmtid="{D5CDD505-2E9C-101B-9397-08002B2CF9AE}" pid="8" name="Objective-Date Acquired [system]">
    <vt:filetime>2018-06-03T23:00:00Z</vt:filetime>
  </property>
  <property fmtid="{D5CDD505-2E9C-101B-9397-08002B2CF9AE}" pid="9" name="Objective-DatePublished">
    <vt:filetime>2018-06-04T10:48:56Z</vt:filetime>
  </property>
  <property fmtid="{D5CDD505-2E9C-101B-9397-08002B2CF9AE}" pid="10" name="Objective-FileNumber">
    <vt:lpwstr/>
  </property>
  <property fmtid="{D5CDD505-2E9C-101B-9397-08002B2CF9AE}" pid="11" name="Objective-Id">
    <vt:lpwstr>A22560212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2018-06-04T10:48:56Z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Jones, Neil (HSS - Social Services &amp; Integration)</vt:lpwstr>
  </property>
  <property fmtid="{D5CDD505-2E9C-101B-9397-08002B2CF9AE}" pid="18" name="Objective-Parent">
    <vt:lpwstr>Commissioner for Older People - Preparation for Appointment Process April 2018</vt:lpwstr>
  </property>
  <property fmtid="{D5CDD505-2E9C-101B-9397-08002B2CF9AE}" pid="19" name="Objective-Path">
    <vt:lpwstr>Objective Global Folder:Business File Plan:Health &amp; Social Services (HSS):Health &amp; Social Services (HSS) - SSID - Partnership &amp; Cooperation:1 - Save:Older People and Carers:Older People's Commissioner for Wales:Social Services - Partnership and Cooperatio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MA-P-FM-1774-18 OPC ANNOUNCEMENT Doc 1 - Statement CYMRAEG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